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07" w:rsidRPr="008D30DE" w:rsidRDefault="004E5107" w:rsidP="004E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56"/>
          <w:szCs w:val="56"/>
        </w:rPr>
      </w:pPr>
      <w:r w:rsidRPr="008D30DE">
        <w:rPr>
          <w:rFonts w:ascii="Calibri" w:hAnsi="Calibri" w:cs="Calibri"/>
          <w:b/>
          <w:sz w:val="56"/>
          <w:szCs w:val="56"/>
        </w:rPr>
        <w:t>Plán zajištění bezpečnosti a ochrany zdraví při práci</w:t>
      </w:r>
    </w:p>
    <w:p w:rsidR="004E5107" w:rsidRPr="008D30DE" w:rsidRDefault="004E5107" w:rsidP="004E5107">
      <w:pPr>
        <w:jc w:val="center"/>
        <w:rPr>
          <w:rFonts w:ascii="Calibri" w:hAnsi="Calibri" w:cs="Calibri"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</w:rPr>
      </w:pPr>
    </w:p>
    <w:p w:rsidR="004E5107" w:rsidRDefault="004E5107" w:rsidP="004E5107">
      <w:pPr>
        <w:jc w:val="center"/>
        <w:rPr>
          <w:rFonts w:ascii="Calibri" w:hAnsi="Calibri" w:cs="Calibri"/>
          <w:b/>
          <w:sz w:val="96"/>
          <w:szCs w:val="96"/>
        </w:rPr>
      </w:pPr>
      <w:r w:rsidRPr="008D30DE">
        <w:rPr>
          <w:rFonts w:ascii="Calibri" w:hAnsi="Calibri" w:cs="Calibri"/>
          <w:b/>
          <w:sz w:val="96"/>
          <w:szCs w:val="96"/>
        </w:rPr>
        <w:t>PLÁN BOZP</w:t>
      </w:r>
      <w:r w:rsidR="00BA0A74">
        <w:rPr>
          <w:rFonts w:ascii="Calibri" w:hAnsi="Calibri" w:cs="Calibri"/>
          <w:b/>
          <w:sz w:val="96"/>
          <w:szCs w:val="96"/>
        </w:rPr>
        <w:t xml:space="preserve"> </w:t>
      </w:r>
    </w:p>
    <w:p w:rsidR="00BA0A74" w:rsidRPr="00BA0A74" w:rsidRDefault="00152C8C" w:rsidP="004E5107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v</w:t>
      </w:r>
      <w:r w:rsidR="008C1EA6">
        <w:rPr>
          <w:rFonts w:ascii="Calibri" w:hAnsi="Calibri" w:cs="Calibri"/>
          <w:b/>
          <w:sz w:val="28"/>
          <w:szCs w:val="28"/>
        </w:rPr>
        <w:t xml:space="preserve"> přípravě </w:t>
      </w:r>
      <w:r w:rsidR="00BA0A74">
        <w:rPr>
          <w:rFonts w:ascii="Calibri" w:hAnsi="Calibri" w:cs="Calibri"/>
          <w:b/>
          <w:sz w:val="28"/>
          <w:szCs w:val="28"/>
        </w:rPr>
        <w:t>stavby</w:t>
      </w:r>
    </w:p>
    <w:p w:rsidR="00B36D8C" w:rsidRPr="008D30DE" w:rsidRDefault="00B36D8C" w:rsidP="004E5107">
      <w:pPr>
        <w:jc w:val="center"/>
        <w:rPr>
          <w:rFonts w:ascii="Calibri" w:hAnsi="Calibri" w:cs="Calibri"/>
          <w:b/>
          <w:sz w:val="96"/>
          <w:szCs w:val="96"/>
        </w:rPr>
      </w:pPr>
      <w:r>
        <w:rPr>
          <w:rFonts w:ascii="Calibri" w:hAnsi="Calibri" w:cs="Calibri"/>
          <w:b/>
          <w:sz w:val="96"/>
          <w:szCs w:val="96"/>
        </w:rPr>
        <w:t xml:space="preserve"> </w:t>
      </w:r>
    </w:p>
    <w:p w:rsidR="004E5107" w:rsidRPr="008D30DE" w:rsidRDefault="004E5107" w:rsidP="004E5107">
      <w:pPr>
        <w:jc w:val="center"/>
        <w:rPr>
          <w:rFonts w:ascii="Calibri" w:hAnsi="Calibri" w:cs="Calibri"/>
          <w:b/>
          <w:sz w:val="96"/>
          <w:szCs w:val="96"/>
        </w:rPr>
      </w:pPr>
    </w:p>
    <w:p w:rsidR="004E5107" w:rsidRPr="008D30DE" w:rsidRDefault="008C1EA6" w:rsidP="004E5107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Oprava krovu, hromosvodné soustavy a výměna krytin střech</w:t>
      </w:r>
      <w:r w:rsidR="000619BA">
        <w:rPr>
          <w:rFonts w:ascii="Calibri" w:hAnsi="Calibri" w:cs="Calibri"/>
          <w:sz w:val="36"/>
          <w:szCs w:val="36"/>
        </w:rPr>
        <w:t>, stavba</w:t>
      </w:r>
      <w:r w:rsidR="00152C8C">
        <w:rPr>
          <w:rFonts w:ascii="Calibri" w:hAnsi="Calibri" w:cs="Calibri"/>
          <w:sz w:val="36"/>
          <w:szCs w:val="36"/>
        </w:rPr>
        <w:t xml:space="preserve"> s názvem:</w:t>
      </w:r>
    </w:p>
    <w:p w:rsidR="004E5107" w:rsidRPr="008D30DE" w:rsidRDefault="004E5107" w:rsidP="004E5107">
      <w:pPr>
        <w:jc w:val="center"/>
        <w:rPr>
          <w:rFonts w:ascii="Calibri" w:hAnsi="Calibri" w:cs="Calibri"/>
          <w:sz w:val="36"/>
          <w:szCs w:val="36"/>
        </w:rPr>
      </w:pPr>
    </w:p>
    <w:p w:rsidR="004E5107" w:rsidRPr="008D30DE" w:rsidRDefault="004E5107" w:rsidP="004E5107">
      <w:pPr>
        <w:pStyle w:val="Zkladntext21"/>
        <w:ind w:firstLine="0"/>
        <w:jc w:val="center"/>
        <w:rPr>
          <w:rFonts w:ascii="Calibri" w:hAnsi="Calibri" w:cs="Calibri"/>
          <w:szCs w:val="24"/>
        </w:rPr>
      </w:pPr>
      <w:r w:rsidRPr="008D30DE">
        <w:rPr>
          <w:rFonts w:ascii="Calibri" w:hAnsi="Calibri" w:cs="Calibri"/>
          <w:b/>
          <w:sz w:val="32"/>
          <w:szCs w:val="32"/>
        </w:rPr>
        <w:t>„</w:t>
      </w:r>
      <w:r w:rsidR="008C1EA6">
        <w:rPr>
          <w:rFonts w:ascii="Calibri" w:hAnsi="Calibri" w:cs="Calibri"/>
          <w:sz w:val="32"/>
          <w:szCs w:val="32"/>
        </w:rPr>
        <w:t>Sdružené zdravo</w:t>
      </w:r>
      <w:r w:rsidR="00AD61C4">
        <w:rPr>
          <w:rFonts w:ascii="Calibri" w:hAnsi="Calibri" w:cs="Calibri"/>
          <w:sz w:val="32"/>
          <w:szCs w:val="32"/>
        </w:rPr>
        <w:t xml:space="preserve">tnické zařízení Krnov, ul. I. </w:t>
      </w:r>
      <w:proofErr w:type="spellStart"/>
      <w:proofErr w:type="gramStart"/>
      <w:r w:rsidR="00AD61C4">
        <w:rPr>
          <w:rFonts w:ascii="Calibri" w:hAnsi="Calibri" w:cs="Calibri"/>
          <w:sz w:val="32"/>
          <w:szCs w:val="32"/>
        </w:rPr>
        <w:t>P</w:t>
      </w:r>
      <w:r w:rsidR="008C1EA6">
        <w:rPr>
          <w:rFonts w:ascii="Calibri" w:hAnsi="Calibri" w:cs="Calibri"/>
          <w:sz w:val="32"/>
          <w:szCs w:val="32"/>
        </w:rPr>
        <w:t>.Pavlova</w:t>
      </w:r>
      <w:proofErr w:type="spellEnd"/>
      <w:proofErr w:type="gramEnd"/>
      <w:r w:rsidR="008C1EA6">
        <w:rPr>
          <w:rFonts w:ascii="Calibri" w:hAnsi="Calibri" w:cs="Calibri"/>
          <w:sz w:val="32"/>
          <w:szCs w:val="32"/>
        </w:rPr>
        <w:t xml:space="preserve"> 551 – oprava střech nemocnice v Krnově</w:t>
      </w:r>
      <w:r w:rsidRPr="008D30DE">
        <w:rPr>
          <w:rFonts w:ascii="Calibri" w:hAnsi="Calibri" w:cs="Calibri"/>
          <w:b/>
          <w:sz w:val="32"/>
          <w:szCs w:val="32"/>
        </w:rPr>
        <w:t>„</w:t>
      </w:r>
    </w:p>
    <w:p w:rsidR="004E5107" w:rsidRPr="008D30DE" w:rsidRDefault="004E5107" w:rsidP="004E5107">
      <w:pPr>
        <w:jc w:val="center"/>
        <w:rPr>
          <w:rFonts w:ascii="Calibri" w:hAnsi="Calibri" w:cs="Calibri"/>
          <w:b/>
          <w:sz w:val="48"/>
          <w:szCs w:val="48"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  <w:b/>
        </w:rPr>
      </w:pPr>
    </w:p>
    <w:p w:rsidR="004E5107" w:rsidRDefault="004E5107" w:rsidP="004E5107">
      <w:pPr>
        <w:jc w:val="center"/>
        <w:rPr>
          <w:rFonts w:ascii="Calibri" w:hAnsi="Calibri" w:cs="Calibri"/>
          <w:b/>
        </w:rPr>
      </w:pPr>
    </w:p>
    <w:p w:rsidR="00F92A23" w:rsidRPr="008D30DE" w:rsidRDefault="00F92A23" w:rsidP="004E5107">
      <w:pPr>
        <w:jc w:val="center"/>
        <w:rPr>
          <w:rFonts w:ascii="Calibri" w:hAnsi="Calibri" w:cs="Calibri"/>
          <w:b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  <w:b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  <w:b/>
        </w:rPr>
      </w:pPr>
    </w:p>
    <w:p w:rsidR="004E5107" w:rsidRPr="008D30DE" w:rsidRDefault="004E5107" w:rsidP="004E5107">
      <w:pPr>
        <w:jc w:val="center"/>
        <w:rPr>
          <w:rFonts w:ascii="Calibri" w:hAnsi="Calibri" w:cs="Calibri"/>
          <w:b/>
        </w:rPr>
      </w:pPr>
    </w:p>
    <w:p w:rsidR="00652135" w:rsidRDefault="00652135" w:rsidP="00C76282">
      <w:pPr>
        <w:tabs>
          <w:tab w:val="left" w:pos="567"/>
          <w:tab w:val="left" w:pos="1985"/>
          <w:tab w:val="left" w:pos="4111"/>
        </w:tabs>
        <w:jc w:val="both"/>
        <w:rPr>
          <w:rFonts w:ascii="Calibri" w:hAnsi="Calibri" w:cs="Calibri"/>
          <w:b/>
          <w:color w:val="000000"/>
        </w:rPr>
      </w:pPr>
      <w:r w:rsidRPr="00652135">
        <w:rPr>
          <w:rFonts w:ascii="Calibri" w:hAnsi="Calibri" w:cs="Calibri"/>
        </w:rPr>
        <w:t>pro zadavatele díla</w:t>
      </w:r>
      <w:r w:rsidR="008C1EA6">
        <w:rPr>
          <w:rFonts w:ascii="Calibri" w:hAnsi="Calibri" w:cs="Calibri"/>
        </w:rPr>
        <w:t>/PD</w:t>
      </w:r>
      <w:r w:rsidRPr="00652135">
        <w:rPr>
          <w:rFonts w:ascii="Calibri" w:hAnsi="Calibri" w:cs="Calibri"/>
        </w:rPr>
        <w:t>:</w:t>
      </w:r>
      <w:r>
        <w:rPr>
          <w:rFonts w:ascii="Calibri" w:hAnsi="Calibri" w:cs="Calibri"/>
          <w:b/>
        </w:rPr>
        <w:t xml:space="preserve"> </w:t>
      </w:r>
      <w:r w:rsidR="008C1EA6">
        <w:rPr>
          <w:rFonts w:ascii="Calibri" w:hAnsi="Calibri" w:cs="Calibri"/>
          <w:b/>
        </w:rPr>
        <w:t xml:space="preserve">                          </w:t>
      </w:r>
      <w:r w:rsidR="00903BB0">
        <w:rPr>
          <w:rFonts w:ascii="Calibri" w:hAnsi="Calibri" w:cs="Calibri"/>
          <w:b/>
        </w:rPr>
        <w:t xml:space="preserve">Město </w:t>
      </w:r>
      <w:r w:rsidR="008C1EA6">
        <w:rPr>
          <w:rFonts w:ascii="Calibri" w:hAnsi="Calibri" w:cs="Calibri"/>
          <w:b/>
        </w:rPr>
        <w:t>Krnov/ ATELIER A</w:t>
      </w:r>
    </w:p>
    <w:p w:rsidR="00652135" w:rsidRPr="00652135" w:rsidRDefault="00652135" w:rsidP="00652135">
      <w:pPr>
        <w:tabs>
          <w:tab w:val="left" w:pos="567"/>
        </w:tabs>
        <w:jc w:val="both"/>
        <w:rPr>
          <w:rFonts w:ascii="Calibri" w:hAnsi="Calibri" w:cs="Calibri"/>
          <w:b/>
          <w:color w:val="000000"/>
        </w:rPr>
      </w:pPr>
    </w:p>
    <w:p w:rsidR="004E5107" w:rsidRPr="008D30DE" w:rsidRDefault="00652135" w:rsidP="004E5107">
      <w:pPr>
        <w:rPr>
          <w:rFonts w:ascii="Calibri" w:hAnsi="Calibri" w:cs="Calibri"/>
          <w:b/>
        </w:rPr>
      </w:pPr>
      <w:r w:rsidRPr="00652135">
        <w:rPr>
          <w:rFonts w:ascii="Calibri" w:hAnsi="Calibri" w:cs="Calibri"/>
        </w:rPr>
        <w:t xml:space="preserve">zpracoval </w:t>
      </w:r>
      <w:r w:rsidR="00BA0A74" w:rsidRPr="00652135">
        <w:rPr>
          <w:rFonts w:ascii="Calibri" w:hAnsi="Calibri" w:cs="Calibri"/>
        </w:rPr>
        <w:t>v</w:t>
      </w:r>
      <w:r w:rsidR="00886F06">
        <w:rPr>
          <w:rFonts w:ascii="Calibri" w:hAnsi="Calibri" w:cs="Calibri"/>
        </w:rPr>
        <w:t> </w:t>
      </w:r>
      <w:r w:rsidR="004E5107" w:rsidRPr="00652135">
        <w:rPr>
          <w:rFonts w:ascii="Calibri" w:hAnsi="Calibri" w:cs="Calibri"/>
        </w:rPr>
        <w:t>Olomouci</w:t>
      </w:r>
      <w:r w:rsidRPr="00652135">
        <w:rPr>
          <w:rFonts w:ascii="Calibri" w:hAnsi="Calibri" w:cs="Calibri"/>
        </w:rPr>
        <w:t>:</w:t>
      </w:r>
      <w:r w:rsidR="00903BB0">
        <w:rPr>
          <w:rFonts w:ascii="Calibri" w:hAnsi="Calibri" w:cs="Calibri"/>
        </w:rPr>
        <w:t xml:space="preserve">                </w:t>
      </w:r>
      <w:r w:rsidR="005F5FD6">
        <w:rPr>
          <w:rFonts w:ascii="Calibri" w:hAnsi="Calibri" w:cs="Calibri"/>
          <w:b/>
        </w:rPr>
        <w:t xml:space="preserve"> </w:t>
      </w:r>
      <w:r w:rsidR="004E5107" w:rsidRPr="008D30DE">
        <w:rPr>
          <w:rFonts w:ascii="Calibri" w:hAnsi="Calibri" w:cs="Calibri"/>
          <w:b/>
        </w:rPr>
        <w:t xml:space="preserve">        </w:t>
      </w:r>
      <w:r w:rsidR="00176E41">
        <w:rPr>
          <w:rFonts w:ascii="Calibri" w:hAnsi="Calibri" w:cs="Calibri"/>
          <w:b/>
        </w:rPr>
        <w:t xml:space="preserve"> </w:t>
      </w:r>
      <w:r w:rsidR="00C76282">
        <w:rPr>
          <w:rFonts w:ascii="Calibri" w:hAnsi="Calibri" w:cs="Calibri"/>
          <w:b/>
        </w:rPr>
        <w:t xml:space="preserve"> </w:t>
      </w:r>
      <w:r w:rsidR="00176E41">
        <w:rPr>
          <w:rFonts w:ascii="Calibri" w:hAnsi="Calibri" w:cs="Calibri"/>
          <w:b/>
        </w:rPr>
        <w:t xml:space="preserve"> </w:t>
      </w:r>
      <w:r w:rsidR="00477CEB">
        <w:rPr>
          <w:rFonts w:ascii="Calibri" w:hAnsi="Calibri" w:cs="Calibri"/>
          <w:b/>
        </w:rPr>
        <w:t xml:space="preserve"> </w:t>
      </w:r>
      <w:r w:rsidR="00903BB0">
        <w:rPr>
          <w:rFonts w:ascii="Calibri" w:hAnsi="Calibri" w:cs="Calibri"/>
          <w:b/>
        </w:rPr>
        <w:t xml:space="preserve">     </w:t>
      </w:r>
      <w:r w:rsidR="00477CEB">
        <w:rPr>
          <w:rFonts w:ascii="Calibri" w:hAnsi="Calibri" w:cs="Calibri"/>
          <w:b/>
        </w:rPr>
        <w:t xml:space="preserve"> </w:t>
      </w:r>
      <w:r w:rsidR="004E5107" w:rsidRPr="008D30DE">
        <w:rPr>
          <w:rFonts w:ascii="Calibri" w:hAnsi="Calibri" w:cs="Calibri"/>
          <w:b/>
        </w:rPr>
        <w:t xml:space="preserve">Michal Kraus </w:t>
      </w:r>
    </w:p>
    <w:p w:rsidR="004E5107" w:rsidRPr="008D30DE" w:rsidRDefault="004E5107" w:rsidP="004E5107">
      <w:pPr>
        <w:rPr>
          <w:rFonts w:ascii="Calibri" w:hAnsi="Calibri" w:cs="Calibri"/>
        </w:rPr>
      </w:pPr>
      <w:r w:rsidRPr="008D30DE">
        <w:rPr>
          <w:rFonts w:ascii="Calibri" w:hAnsi="Calibri" w:cs="Calibri"/>
          <w:b/>
        </w:rPr>
        <w:t xml:space="preserve">     </w:t>
      </w:r>
      <w:r w:rsidRPr="008D30DE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</w:t>
      </w:r>
      <w:r w:rsidR="00B5325E">
        <w:rPr>
          <w:rFonts w:ascii="Calibri" w:hAnsi="Calibri" w:cs="Calibri"/>
          <w:b/>
          <w:sz w:val="22"/>
          <w:szCs w:val="22"/>
        </w:rPr>
        <w:t xml:space="preserve"> </w:t>
      </w:r>
      <w:r w:rsidR="00C76282">
        <w:rPr>
          <w:rFonts w:ascii="Calibri" w:hAnsi="Calibri" w:cs="Calibri"/>
          <w:b/>
          <w:sz w:val="22"/>
          <w:szCs w:val="22"/>
        </w:rPr>
        <w:t xml:space="preserve"> </w:t>
      </w:r>
      <w:r w:rsidRPr="008D30DE">
        <w:rPr>
          <w:rFonts w:ascii="Calibri" w:hAnsi="Calibri" w:cs="Calibri"/>
          <w:b/>
          <w:sz w:val="22"/>
          <w:szCs w:val="22"/>
        </w:rPr>
        <w:t xml:space="preserve"> </w:t>
      </w:r>
      <w:r w:rsidR="00C76282">
        <w:rPr>
          <w:rFonts w:ascii="Calibri" w:hAnsi="Calibri" w:cs="Calibri"/>
          <w:b/>
          <w:sz w:val="22"/>
          <w:szCs w:val="22"/>
        </w:rPr>
        <w:t xml:space="preserve"> </w:t>
      </w:r>
      <w:r w:rsidRPr="008D30DE">
        <w:rPr>
          <w:rFonts w:ascii="Calibri" w:hAnsi="Calibri" w:cs="Calibri"/>
        </w:rPr>
        <w:t>Koordinátor BOZP na staveništi</w:t>
      </w:r>
    </w:p>
    <w:p w:rsidR="004E5107" w:rsidRPr="008D30DE" w:rsidRDefault="004E5107" w:rsidP="004E5107">
      <w:pPr>
        <w:rPr>
          <w:rFonts w:ascii="Calibri" w:hAnsi="Calibri" w:cs="Calibri"/>
          <w:b/>
          <w:sz w:val="22"/>
          <w:szCs w:val="22"/>
        </w:rPr>
      </w:pPr>
      <w:r w:rsidRPr="008D30DE">
        <w:rPr>
          <w:rFonts w:ascii="Calibri" w:hAnsi="Calibri" w:cs="Calibri"/>
          <w:b/>
        </w:rPr>
        <w:tab/>
        <w:t xml:space="preserve">                                                            </w:t>
      </w:r>
      <w:r w:rsidR="00C76282">
        <w:rPr>
          <w:rFonts w:ascii="Calibri" w:hAnsi="Calibri" w:cs="Calibri"/>
          <w:b/>
        </w:rPr>
        <w:t xml:space="preserve"> </w:t>
      </w:r>
      <w:r w:rsidR="00B5325E">
        <w:rPr>
          <w:rFonts w:ascii="Calibri" w:hAnsi="Calibri" w:cs="Calibri"/>
          <w:b/>
        </w:rPr>
        <w:t xml:space="preserve"> </w:t>
      </w:r>
      <w:r w:rsidRPr="008D30DE">
        <w:rPr>
          <w:rFonts w:ascii="Calibri" w:hAnsi="Calibri" w:cs="Calibri"/>
          <w:b/>
        </w:rPr>
        <w:t xml:space="preserve">Ev. č. </w:t>
      </w:r>
      <w:r w:rsidR="008C1EA6">
        <w:rPr>
          <w:rFonts w:ascii="Calibri" w:hAnsi="Calibri" w:cs="Calibri"/>
          <w:b/>
        </w:rPr>
        <w:t>ARRAN</w:t>
      </w:r>
      <w:r w:rsidRPr="008D30DE">
        <w:rPr>
          <w:rFonts w:ascii="Calibri" w:hAnsi="Calibri" w:cs="Calibri"/>
          <w:b/>
        </w:rPr>
        <w:t>/1</w:t>
      </w:r>
      <w:r w:rsidR="008C1EA6">
        <w:rPr>
          <w:rFonts w:ascii="Calibri" w:hAnsi="Calibri" w:cs="Calibri"/>
          <w:b/>
        </w:rPr>
        <w:t>5</w:t>
      </w:r>
      <w:r w:rsidRPr="008D30DE">
        <w:rPr>
          <w:rFonts w:ascii="Calibri" w:hAnsi="Calibri" w:cs="Calibri"/>
          <w:b/>
        </w:rPr>
        <w:t>/KOO/201</w:t>
      </w:r>
      <w:r w:rsidR="008C1EA6">
        <w:rPr>
          <w:rFonts w:ascii="Calibri" w:hAnsi="Calibri" w:cs="Calibri"/>
          <w:b/>
        </w:rPr>
        <w:t>8</w:t>
      </w:r>
    </w:p>
    <w:p w:rsidR="00732A0A" w:rsidRDefault="00732A0A" w:rsidP="00D75213">
      <w:pPr>
        <w:rPr>
          <w:rFonts w:ascii="Calibri" w:hAnsi="Calibri" w:cs="Calibri"/>
          <w:b/>
          <w:sz w:val="22"/>
          <w:szCs w:val="22"/>
        </w:rPr>
      </w:pPr>
    </w:p>
    <w:p w:rsidR="00652135" w:rsidRDefault="00652135" w:rsidP="00D75213">
      <w:pPr>
        <w:rPr>
          <w:rFonts w:ascii="Calibri" w:hAnsi="Calibri" w:cs="Calibri"/>
          <w:b/>
          <w:sz w:val="22"/>
          <w:szCs w:val="22"/>
        </w:rPr>
      </w:pPr>
    </w:p>
    <w:p w:rsidR="00652135" w:rsidRDefault="00652135" w:rsidP="00D75213">
      <w:pPr>
        <w:rPr>
          <w:rFonts w:ascii="Calibri" w:hAnsi="Calibri" w:cs="Calibri"/>
          <w:b/>
          <w:sz w:val="22"/>
          <w:szCs w:val="22"/>
        </w:rPr>
      </w:pPr>
    </w:p>
    <w:p w:rsidR="00652135" w:rsidRDefault="00652135" w:rsidP="00D75213">
      <w:pPr>
        <w:rPr>
          <w:rFonts w:ascii="Calibri" w:hAnsi="Calibri" w:cs="Calibri"/>
          <w:b/>
          <w:sz w:val="22"/>
          <w:szCs w:val="22"/>
        </w:rPr>
      </w:pPr>
    </w:p>
    <w:p w:rsidR="00652135" w:rsidRDefault="00652135" w:rsidP="00D75213">
      <w:pPr>
        <w:rPr>
          <w:rFonts w:ascii="Calibri" w:hAnsi="Calibri" w:cs="Calibri"/>
          <w:b/>
          <w:sz w:val="22"/>
          <w:szCs w:val="22"/>
        </w:rPr>
      </w:pPr>
    </w:p>
    <w:p w:rsidR="00652135" w:rsidRDefault="00652135" w:rsidP="00D75213">
      <w:pPr>
        <w:rPr>
          <w:rFonts w:ascii="Calibri" w:hAnsi="Calibri" w:cs="Calibri"/>
          <w:b/>
          <w:sz w:val="22"/>
          <w:szCs w:val="22"/>
        </w:rPr>
      </w:pPr>
    </w:p>
    <w:p w:rsidR="00732A0A" w:rsidRDefault="00732A0A" w:rsidP="00D75213">
      <w:pPr>
        <w:rPr>
          <w:rFonts w:ascii="Calibri" w:hAnsi="Calibri" w:cs="Calibri"/>
          <w:b/>
          <w:sz w:val="22"/>
          <w:szCs w:val="22"/>
        </w:rPr>
      </w:pPr>
    </w:p>
    <w:p w:rsidR="00D75213" w:rsidRPr="008D30DE" w:rsidRDefault="00D75213" w:rsidP="00D75213">
      <w:pPr>
        <w:rPr>
          <w:rFonts w:ascii="Calibri" w:hAnsi="Calibri" w:cs="Calibri"/>
          <w:b/>
          <w:sz w:val="22"/>
          <w:szCs w:val="22"/>
        </w:rPr>
      </w:pPr>
      <w:r w:rsidRPr="008D30DE">
        <w:rPr>
          <w:rFonts w:ascii="Calibri" w:hAnsi="Calibri" w:cs="Calibri"/>
          <w:b/>
          <w:sz w:val="22"/>
          <w:szCs w:val="22"/>
        </w:rPr>
        <w:t>Obsah</w:t>
      </w:r>
      <w:r w:rsidR="007341BC">
        <w:rPr>
          <w:rFonts w:ascii="Calibri" w:hAnsi="Calibri" w:cs="Calibri"/>
          <w:b/>
          <w:sz w:val="22"/>
          <w:szCs w:val="22"/>
        </w:rPr>
        <w:t>:</w:t>
      </w:r>
      <w:r w:rsidRPr="008D30DE">
        <w:rPr>
          <w:rFonts w:ascii="Calibri" w:hAnsi="Calibri" w:cs="Calibri"/>
          <w:b/>
          <w:sz w:val="22"/>
          <w:szCs w:val="22"/>
        </w:rPr>
        <w:t xml:space="preserve"> </w:t>
      </w:r>
    </w:p>
    <w:p w:rsidR="00D75213" w:rsidRPr="008D30DE" w:rsidRDefault="00D75213" w:rsidP="00D75213">
      <w:pPr>
        <w:spacing w:line="360" w:lineRule="auto"/>
        <w:outlineLvl w:val="0"/>
        <w:rPr>
          <w:rFonts w:ascii="Calibri" w:hAnsi="Calibri" w:cs="Calibri"/>
          <w:sz w:val="20"/>
          <w:szCs w:val="20"/>
        </w:rPr>
      </w:pPr>
    </w:p>
    <w:p w:rsidR="00F91EFF" w:rsidRDefault="007341BC" w:rsidP="00D75213">
      <w:pPr>
        <w:spacing w:line="360" w:lineRule="auto"/>
        <w:outlineLvl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</w:t>
      </w:r>
      <w:r w:rsidR="00D75213" w:rsidRPr="008D30DE">
        <w:rPr>
          <w:rFonts w:ascii="Calibri" w:hAnsi="Calibri" w:cs="Calibri"/>
          <w:b/>
          <w:sz w:val="20"/>
          <w:szCs w:val="20"/>
        </w:rPr>
        <w:t xml:space="preserve">. </w:t>
      </w:r>
      <w:r>
        <w:rPr>
          <w:rFonts w:ascii="Calibri" w:hAnsi="Calibri" w:cs="Calibri"/>
          <w:b/>
          <w:sz w:val="20"/>
          <w:szCs w:val="20"/>
        </w:rPr>
        <w:t>Identifikační údaje o stavbě, zadavateli stavby, zpracovateli PD a koordinátorovi BOZP</w:t>
      </w:r>
    </w:p>
    <w:p w:rsidR="00F91EFF" w:rsidRDefault="007341BC" w:rsidP="00D75213">
      <w:pPr>
        <w:spacing w:line="360" w:lineRule="auto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B</w:t>
      </w:r>
      <w:r w:rsidR="00D75213" w:rsidRPr="008D30DE">
        <w:rPr>
          <w:rFonts w:ascii="Calibri" w:hAnsi="Calibri" w:cs="Calibri"/>
          <w:b/>
          <w:bCs/>
          <w:sz w:val="20"/>
          <w:szCs w:val="20"/>
        </w:rPr>
        <w:t>.</w:t>
      </w:r>
      <w:r w:rsidR="00D75213" w:rsidRPr="008D30D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Situační výkresy stavby</w:t>
      </w:r>
    </w:p>
    <w:p w:rsidR="00D75213" w:rsidRPr="008D30DE" w:rsidRDefault="007341BC" w:rsidP="00D75213">
      <w:pPr>
        <w:spacing w:line="360" w:lineRule="auto"/>
        <w:outlineLvl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</w:t>
      </w:r>
      <w:r w:rsidR="00D75213" w:rsidRPr="008D30DE">
        <w:rPr>
          <w:rFonts w:ascii="Calibri" w:hAnsi="Calibri" w:cs="Calibri"/>
          <w:b/>
          <w:bCs/>
          <w:sz w:val="20"/>
          <w:szCs w:val="20"/>
        </w:rPr>
        <w:t xml:space="preserve">. </w:t>
      </w:r>
      <w:r w:rsidR="00DF6436">
        <w:rPr>
          <w:rFonts w:ascii="Calibri" w:hAnsi="Calibri" w:cs="Calibri"/>
          <w:b/>
          <w:bCs/>
          <w:sz w:val="20"/>
          <w:szCs w:val="20"/>
        </w:rPr>
        <w:t>O</w:t>
      </w:r>
      <w:r>
        <w:rPr>
          <w:rFonts w:ascii="Calibri" w:hAnsi="Calibri" w:cs="Calibri"/>
          <w:b/>
          <w:bCs/>
          <w:sz w:val="20"/>
          <w:szCs w:val="20"/>
        </w:rPr>
        <w:t>bsah Plánu</w:t>
      </w:r>
    </w:p>
    <w:p w:rsidR="00D75213" w:rsidRPr="008D30DE" w:rsidRDefault="00D75213" w:rsidP="00D75213">
      <w:pPr>
        <w:rPr>
          <w:rFonts w:ascii="Calibri" w:hAnsi="Calibri" w:cs="Calibri"/>
          <w:b/>
          <w:bCs/>
        </w:rPr>
      </w:pPr>
    </w:p>
    <w:p w:rsidR="00D75213" w:rsidRPr="008D30DE" w:rsidRDefault="00D75213" w:rsidP="00D75213">
      <w:pPr>
        <w:rPr>
          <w:rFonts w:ascii="Calibri" w:hAnsi="Calibri" w:cs="Calibri"/>
          <w:b/>
          <w:bCs/>
        </w:rPr>
      </w:pPr>
    </w:p>
    <w:p w:rsidR="00D75213" w:rsidRPr="008D30DE" w:rsidRDefault="00D75213" w:rsidP="00D75213">
      <w:pPr>
        <w:spacing w:line="360" w:lineRule="auto"/>
        <w:rPr>
          <w:rFonts w:ascii="Calibri" w:hAnsi="Calibri" w:cs="Calibri"/>
          <w:b/>
          <w:sz w:val="20"/>
        </w:rPr>
      </w:pPr>
      <w:r w:rsidRPr="008D30DE">
        <w:rPr>
          <w:rFonts w:ascii="Calibri" w:hAnsi="Calibri" w:cs="Calibri"/>
          <w:b/>
          <w:sz w:val="20"/>
        </w:rPr>
        <w:t>Přílohy:</w:t>
      </w:r>
    </w:p>
    <w:p w:rsidR="00D75213" w:rsidRPr="008D30DE" w:rsidRDefault="00D75213" w:rsidP="001B2470">
      <w:pPr>
        <w:numPr>
          <w:ilvl w:val="0"/>
          <w:numId w:val="13"/>
        </w:numPr>
        <w:spacing w:line="360" w:lineRule="auto"/>
        <w:rPr>
          <w:rFonts w:ascii="Calibri" w:hAnsi="Calibri" w:cs="Calibri"/>
          <w:b/>
          <w:i/>
          <w:color w:val="808080"/>
          <w:sz w:val="20"/>
        </w:rPr>
      </w:pPr>
      <w:r w:rsidRPr="008D30DE">
        <w:rPr>
          <w:rFonts w:ascii="Calibri" w:hAnsi="Calibri" w:cs="Calibri"/>
          <w:b/>
          <w:i/>
          <w:color w:val="808080"/>
          <w:sz w:val="20"/>
        </w:rPr>
        <w:t>Přehled právních předpisů</w:t>
      </w:r>
      <w:r w:rsidR="00605E54">
        <w:rPr>
          <w:rFonts w:ascii="Calibri" w:hAnsi="Calibri" w:cs="Calibri"/>
          <w:b/>
          <w:i/>
          <w:color w:val="808080"/>
          <w:sz w:val="20"/>
        </w:rPr>
        <w:t>.</w:t>
      </w:r>
      <w:r w:rsidRPr="008D30DE">
        <w:rPr>
          <w:rFonts w:ascii="Calibri" w:hAnsi="Calibri" w:cs="Calibri"/>
          <w:b/>
          <w:i/>
          <w:color w:val="808080"/>
          <w:sz w:val="20"/>
        </w:rPr>
        <w:t xml:space="preserve"> </w:t>
      </w:r>
    </w:p>
    <w:p w:rsidR="00D75213" w:rsidRPr="008D30DE" w:rsidRDefault="00D75213" w:rsidP="001B2470">
      <w:pPr>
        <w:numPr>
          <w:ilvl w:val="0"/>
          <w:numId w:val="13"/>
        </w:numPr>
        <w:spacing w:line="360" w:lineRule="auto"/>
        <w:rPr>
          <w:rFonts w:ascii="Calibri" w:hAnsi="Calibri" w:cs="Calibri"/>
          <w:b/>
          <w:i/>
          <w:color w:val="808080"/>
          <w:sz w:val="20"/>
        </w:rPr>
      </w:pPr>
      <w:r w:rsidRPr="008D30DE">
        <w:rPr>
          <w:rFonts w:ascii="Calibri" w:hAnsi="Calibri" w:cs="Calibri"/>
          <w:b/>
          <w:i/>
          <w:color w:val="808080"/>
          <w:sz w:val="20"/>
        </w:rPr>
        <w:t xml:space="preserve">Záznam o seznámení </w:t>
      </w:r>
      <w:r w:rsidR="00BF599F">
        <w:rPr>
          <w:rFonts w:ascii="Calibri" w:hAnsi="Calibri" w:cs="Calibri"/>
          <w:b/>
          <w:i/>
          <w:color w:val="808080"/>
          <w:sz w:val="20"/>
        </w:rPr>
        <w:t>pracovník</w:t>
      </w:r>
      <w:r w:rsidRPr="008D30DE">
        <w:rPr>
          <w:rFonts w:ascii="Calibri" w:hAnsi="Calibri" w:cs="Calibri"/>
          <w:b/>
          <w:i/>
          <w:color w:val="808080"/>
          <w:sz w:val="20"/>
        </w:rPr>
        <w:t xml:space="preserve">ů </w:t>
      </w:r>
      <w:r w:rsidR="005F4035" w:rsidRPr="005F4035">
        <w:rPr>
          <w:rFonts w:ascii="Calibri" w:hAnsi="Calibri" w:cs="Calibri"/>
          <w:b/>
          <w:i/>
          <w:color w:val="808080"/>
          <w:sz w:val="20"/>
        </w:rPr>
        <w:t>zadavatele a zhotovitele</w:t>
      </w:r>
      <w:r w:rsidR="005F4035">
        <w:rPr>
          <w:rFonts w:ascii="Calibri" w:hAnsi="Calibri" w:cs="Calibri"/>
          <w:i/>
          <w:color w:val="808080"/>
          <w:sz w:val="20"/>
        </w:rPr>
        <w:t xml:space="preserve"> </w:t>
      </w:r>
      <w:r w:rsidRPr="008D30DE">
        <w:rPr>
          <w:rFonts w:ascii="Calibri" w:hAnsi="Calibri" w:cs="Calibri"/>
          <w:b/>
          <w:i/>
          <w:color w:val="808080"/>
          <w:sz w:val="20"/>
        </w:rPr>
        <w:t>s Plánem BOZP</w:t>
      </w:r>
      <w:r w:rsidR="00605E54">
        <w:rPr>
          <w:rFonts w:ascii="Calibri" w:hAnsi="Calibri" w:cs="Calibri"/>
          <w:b/>
          <w:i/>
          <w:color w:val="808080"/>
          <w:sz w:val="20"/>
        </w:rPr>
        <w:t>.</w:t>
      </w:r>
    </w:p>
    <w:p w:rsidR="00D75213" w:rsidRDefault="00D75213" w:rsidP="001B2470">
      <w:pPr>
        <w:numPr>
          <w:ilvl w:val="0"/>
          <w:numId w:val="13"/>
        </w:numPr>
        <w:spacing w:line="360" w:lineRule="auto"/>
        <w:rPr>
          <w:rFonts w:ascii="Calibri" w:hAnsi="Calibri" w:cs="Calibri"/>
          <w:b/>
          <w:i/>
          <w:color w:val="808080"/>
          <w:sz w:val="20"/>
        </w:rPr>
      </w:pPr>
      <w:r w:rsidRPr="008D30DE">
        <w:rPr>
          <w:rFonts w:ascii="Calibri" w:hAnsi="Calibri" w:cs="Calibri"/>
          <w:b/>
          <w:i/>
          <w:color w:val="808080"/>
          <w:sz w:val="20"/>
        </w:rPr>
        <w:t>Záznamy o aktualizacích Plánu</w:t>
      </w:r>
      <w:r w:rsidR="00605E54">
        <w:rPr>
          <w:rFonts w:ascii="Calibri" w:hAnsi="Calibri" w:cs="Calibri"/>
          <w:b/>
          <w:i/>
          <w:color w:val="808080"/>
          <w:sz w:val="20"/>
        </w:rPr>
        <w:t>.</w:t>
      </w:r>
    </w:p>
    <w:p w:rsidR="00460A6D" w:rsidRDefault="00895B3B" w:rsidP="001B2470">
      <w:pPr>
        <w:numPr>
          <w:ilvl w:val="0"/>
          <w:numId w:val="13"/>
        </w:numPr>
        <w:spacing w:line="360" w:lineRule="auto"/>
        <w:rPr>
          <w:rFonts w:ascii="Calibri" w:hAnsi="Calibri" w:cs="Calibri"/>
          <w:b/>
          <w:i/>
          <w:color w:val="808080"/>
          <w:sz w:val="20"/>
        </w:rPr>
      </w:pPr>
      <w:r>
        <w:rPr>
          <w:rFonts w:ascii="Calibri" w:hAnsi="Calibri" w:cs="Calibri"/>
          <w:b/>
          <w:bCs/>
          <w:i/>
          <w:color w:val="808080"/>
          <w:sz w:val="20"/>
        </w:rPr>
        <w:t>I</w:t>
      </w:r>
      <w:r w:rsidRPr="00895B3B">
        <w:rPr>
          <w:rFonts w:ascii="Calibri" w:hAnsi="Calibri" w:cs="Calibri"/>
          <w:b/>
          <w:bCs/>
          <w:i/>
          <w:color w:val="808080"/>
          <w:sz w:val="20"/>
        </w:rPr>
        <w:t>nformace o rizicích v závislosti na časové posloupnosti prací</w:t>
      </w:r>
      <w:r w:rsidR="00460A6D">
        <w:rPr>
          <w:rFonts w:ascii="Calibri" w:hAnsi="Calibri" w:cs="Calibri"/>
          <w:b/>
          <w:bCs/>
          <w:i/>
          <w:color w:val="808080"/>
          <w:sz w:val="20"/>
        </w:rPr>
        <w:t>.</w:t>
      </w:r>
    </w:p>
    <w:p w:rsidR="00460A6D" w:rsidRPr="008D30DE" w:rsidRDefault="00460A6D" w:rsidP="00460A6D">
      <w:pPr>
        <w:spacing w:line="360" w:lineRule="auto"/>
        <w:rPr>
          <w:rFonts w:ascii="Calibri" w:hAnsi="Calibri" w:cs="Calibri"/>
          <w:b/>
          <w:i/>
          <w:color w:val="808080"/>
          <w:sz w:val="20"/>
        </w:rPr>
      </w:pPr>
    </w:p>
    <w:p w:rsidR="00D75213" w:rsidRDefault="00D75213" w:rsidP="00D75213">
      <w:pPr>
        <w:rPr>
          <w:rFonts w:ascii="Calibri" w:hAnsi="Calibri" w:cs="Calibri"/>
          <w:i/>
          <w:color w:val="808080"/>
          <w:sz w:val="20"/>
        </w:rPr>
      </w:pPr>
    </w:p>
    <w:p w:rsidR="006670E8" w:rsidRDefault="006670E8" w:rsidP="00D75213">
      <w:pPr>
        <w:rPr>
          <w:rFonts w:ascii="Calibri" w:hAnsi="Calibri" w:cs="Calibri"/>
          <w:i/>
          <w:color w:val="808080"/>
          <w:sz w:val="20"/>
        </w:rPr>
      </w:pPr>
    </w:p>
    <w:p w:rsidR="006670E8" w:rsidRPr="008D30DE" w:rsidRDefault="006670E8" w:rsidP="00D75213">
      <w:pPr>
        <w:rPr>
          <w:rFonts w:ascii="Calibri" w:hAnsi="Calibri" w:cs="Calibri"/>
          <w:i/>
          <w:color w:val="808080"/>
          <w:sz w:val="20"/>
        </w:rPr>
      </w:pPr>
    </w:p>
    <w:p w:rsidR="00B973AD" w:rsidRPr="00B973AD" w:rsidRDefault="004F1CD4" w:rsidP="00605E54">
      <w:pPr>
        <w:rPr>
          <w:rFonts w:ascii="Calibri" w:hAnsi="Calibri" w:cs="Calibri"/>
          <w:b/>
        </w:rPr>
      </w:pPr>
      <w:r>
        <w:rPr>
          <w:rFonts w:ascii="Calibri" w:hAnsi="Calibri" w:cs="Calibri"/>
          <w:i/>
          <w:color w:val="808080"/>
          <w:sz w:val="20"/>
        </w:rPr>
        <w:t xml:space="preserve"> </w:t>
      </w:r>
      <w:r w:rsidR="00D75213" w:rsidRPr="008D30DE">
        <w:rPr>
          <w:rFonts w:ascii="Calibri" w:hAnsi="Calibri" w:cs="Calibri"/>
          <w:sz w:val="22"/>
          <w:szCs w:val="22"/>
        </w:rPr>
        <w:br w:type="page"/>
      </w:r>
      <w:r w:rsidR="00B973AD" w:rsidRPr="00B973AD">
        <w:rPr>
          <w:rFonts w:ascii="Calibri" w:hAnsi="Calibri" w:cs="Calibri"/>
          <w:b/>
        </w:rPr>
        <w:lastRenderedPageBreak/>
        <w:t>A)</w:t>
      </w:r>
    </w:p>
    <w:p w:rsidR="004647B9" w:rsidRPr="00B27BB2" w:rsidRDefault="004647B9" w:rsidP="004647B9">
      <w:pPr>
        <w:tabs>
          <w:tab w:val="left" w:pos="360"/>
        </w:tabs>
        <w:spacing w:before="240"/>
        <w:jc w:val="both"/>
        <w:rPr>
          <w:rFonts w:ascii="Calibri" w:hAnsi="Calibri" w:cs="Calibri"/>
          <w:b/>
          <w:sz w:val="22"/>
          <w:szCs w:val="22"/>
        </w:rPr>
      </w:pPr>
      <w:r w:rsidRPr="00B27BB2">
        <w:rPr>
          <w:rFonts w:ascii="Calibri" w:hAnsi="Calibri" w:cs="Calibri"/>
          <w:b/>
          <w:sz w:val="22"/>
          <w:szCs w:val="22"/>
        </w:rPr>
        <w:t xml:space="preserve">1. </w:t>
      </w:r>
      <w:r w:rsidR="00BF0E6A" w:rsidRPr="00B27BB2">
        <w:rPr>
          <w:rFonts w:ascii="Calibri" w:hAnsi="Calibri" w:cs="Calibri"/>
          <w:b/>
          <w:sz w:val="22"/>
          <w:szCs w:val="22"/>
          <w:u w:val="thick"/>
        </w:rPr>
        <w:t>Údaje o stavbě:</w:t>
      </w:r>
      <w:r w:rsidRPr="00B27BB2">
        <w:rPr>
          <w:rFonts w:ascii="Calibri" w:hAnsi="Calibri" w:cs="Calibri"/>
          <w:b/>
          <w:sz w:val="22"/>
          <w:szCs w:val="22"/>
        </w:rPr>
        <w:t xml:space="preserve"> </w:t>
      </w:r>
    </w:p>
    <w:p w:rsidR="004647B9" w:rsidRPr="008D30DE" w:rsidRDefault="004647B9" w:rsidP="004647B9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b/>
          <w:sz w:val="21"/>
          <w:szCs w:val="21"/>
        </w:rPr>
      </w:pPr>
    </w:p>
    <w:p w:rsidR="00E1693B" w:rsidRPr="00B27BB2" w:rsidRDefault="00E1693B" w:rsidP="005F28BD">
      <w:pPr>
        <w:pStyle w:val="Nadpis2"/>
        <w:numPr>
          <w:ilvl w:val="1"/>
          <w:numId w:val="24"/>
        </w:numPr>
        <w:tabs>
          <w:tab w:val="left" w:pos="567"/>
          <w:tab w:val="left" w:pos="851"/>
        </w:tabs>
        <w:ind w:hanging="1440"/>
        <w:jc w:val="both"/>
        <w:rPr>
          <w:rFonts w:ascii="Calibri" w:hAnsi="Calibri" w:cs="Calibri"/>
          <w:sz w:val="20"/>
          <w:szCs w:val="20"/>
        </w:rPr>
      </w:pPr>
      <w:r w:rsidRPr="00363D27">
        <w:rPr>
          <w:rFonts w:ascii="Calibri" w:hAnsi="Calibri" w:cs="Calibri"/>
          <w:b/>
          <w:i/>
          <w:sz w:val="20"/>
          <w:szCs w:val="20"/>
        </w:rPr>
        <w:t>druh stavby:</w:t>
      </w:r>
      <w:r w:rsidRPr="00B27BB2">
        <w:rPr>
          <w:rFonts w:ascii="Calibri" w:hAnsi="Calibri" w:cs="Calibri"/>
          <w:sz w:val="20"/>
          <w:szCs w:val="20"/>
        </w:rPr>
        <w:t xml:space="preserve"> </w:t>
      </w:r>
      <w:r w:rsidR="00894069">
        <w:rPr>
          <w:rFonts w:ascii="Calibri" w:hAnsi="Calibri" w:cs="Calibri"/>
          <w:sz w:val="20"/>
          <w:szCs w:val="20"/>
        </w:rPr>
        <w:t>pozemní stavba</w:t>
      </w:r>
      <w:r w:rsidR="00DE1D03" w:rsidRPr="00B27BB2">
        <w:rPr>
          <w:rFonts w:ascii="Calibri" w:hAnsi="Calibri" w:cs="Calibri"/>
          <w:sz w:val="20"/>
          <w:szCs w:val="20"/>
        </w:rPr>
        <w:t xml:space="preserve"> </w:t>
      </w:r>
    </w:p>
    <w:p w:rsidR="00E1693B" w:rsidRPr="00B27BB2" w:rsidRDefault="00E1693B" w:rsidP="005F28BD">
      <w:pPr>
        <w:pStyle w:val="Nadpis2"/>
        <w:numPr>
          <w:ilvl w:val="1"/>
          <w:numId w:val="24"/>
        </w:numPr>
        <w:tabs>
          <w:tab w:val="left" w:pos="567"/>
          <w:tab w:val="left" w:pos="851"/>
        </w:tabs>
        <w:ind w:hanging="1440"/>
        <w:jc w:val="both"/>
        <w:rPr>
          <w:rFonts w:ascii="Calibri" w:hAnsi="Calibri" w:cs="Calibri"/>
          <w:b/>
          <w:sz w:val="20"/>
          <w:szCs w:val="20"/>
        </w:rPr>
      </w:pPr>
      <w:r w:rsidRPr="00363D27">
        <w:rPr>
          <w:rFonts w:ascii="Calibri" w:hAnsi="Calibri" w:cs="Calibri"/>
          <w:b/>
          <w:i/>
          <w:sz w:val="20"/>
          <w:szCs w:val="20"/>
        </w:rPr>
        <w:t>název stavby:</w:t>
      </w:r>
      <w:r w:rsidRPr="00B27BB2">
        <w:rPr>
          <w:rFonts w:ascii="Calibri" w:hAnsi="Calibri" w:cs="Calibri"/>
          <w:sz w:val="20"/>
          <w:szCs w:val="20"/>
        </w:rPr>
        <w:t xml:space="preserve"> </w:t>
      </w:r>
      <w:r w:rsidR="0074732A">
        <w:rPr>
          <w:rFonts w:ascii="Calibri" w:hAnsi="Calibri" w:cs="Calibri"/>
          <w:sz w:val="20"/>
          <w:szCs w:val="20"/>
        </w:rPr>
        <w:t xml:space="preserve">Oprava střechy </w:t>
      </w:r>
      <w:r w:rsidR="00A37EE1">
        <w:rPr>
          <w:rFonts w:ascii="Calibri" w:hAnsi="Calibri" w:cs="Calibri"/>
          <w:sz w:val="20"/>
          <w:szCs w:val="20"/>
        </w:rPr>
        <w:t>nemocnice v Krnově</w:t>
      </w:r>
    </w:p>
    <w:p w:rsidR="001F198B" w:rsidRPr="00B27BB2" w:rsidRDefault="00075CF3" w:rsidP="001F198B">
      <w:pPr>
        <w:pStyle w:val="Nadpis2"/>
        <w:numPr>
          <w:ilvl w:val="1"/>
          <w:numId w:val="24"/>
        </w:numPr>
        <w:tabs>
          <w:tab w:val="left" w:pos="567"/>
          <w:tab w:val="left" w:pos="851"/>
        </w:tabs>
        <w:ind w:hanging="1440"/>
        <w:jc w:val="both"/>
        <w:rPr>
          <w:rFonts w:ascii="Calibri" w:hAnsi="Calibri" w:cs="Calibri"/>
          <w:snapToGrid w:val="0"/>
          <w:sz w:val="20"/>
          <w:szCs w:val="20"/>
        </w:rPr>
      </w:pPr>
      <w:r w:rsidRPr="00363D27">
        <w:rPr>
          <w:rFonts w:ascii="Calibri" w:hAnsi="Calibri" w:cs="Calibri"/>
          <w:b/>
          <w:i/>
          <w:sz w:val="20"/>
          <w:szCs w:val="20"/>
        </w:rPr>
        <w:t>místo realizace stavby:</w:t>
      </w:r>
      <w:r w:rsidRPr="00B27BB2">
        <w:rPr>
          <w:rFonts w:ascii="Calibri" w:hAnsi="Calibri" w:cs="Calibri"/>
          <w:sz w:val="20"/>
          <w:szCs w:val="20"/>
        </w:rPr>
        <w:t xml:space="preserve"> k.</w:t>
      </w:r>
      <w:r w:rsidR="0089406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27BB2">
        <w:rPr>
          <w:rFonts w:ascii="Calibri" w:hAnsi="Calibri" w:cs="Calibri"/>
          <w:sz w:val="20"/>
          <w:szCs w:val="20"/>
        </w:rPr>
        <w:t>ú.</w:t>
      </w:r>
      <w:proofErr w:type="spellEnd"/>
      <w:r w:rsidR="006C7512" w:rsidRPr="00B27BB2">
        <w:rPr>
          <w:rFonts w:ascii="Calibri" w:hAnsi="Calibri" w:cs="Calibri"/>
          <w:sz w:val="20"/>
          <w:szCs w:val="20"/>
        </w:rPr>
        <w:t xml:space="preserve"> </w:t>
      </w:r>
      <w:r w:rsidR="00A37EE1">
        <w:rPr>
          <w:rFonts w:ascii="Calibri" w:hAnsi="Calibri" w:cs="Calibri"/>
          <w:sz w:val="20"/>
          <w:szCs w:val="20"/>
        </w:rPr>
        <w:t>Krnov, ul. I. P. Pavlova 551, p. č. st.: 1854</w:t>
      </w:r>
    </w:p>
    <w:p w:rsidR="001F198B" w:rsidRPr="00B27BB2" w:rsidRDefault="00DE1D03" w:rsidP="00DE1D03">
      <w:pPr>
        <w:numPr>
          <w:ilvl w:val="1"/>
          <w:numId w:val="24"/>
        </w:numPr>
        <w:tabs>
          <w:tab w:val="left" w:pos="567"/>
        </w:tabs>
        <w:ind w:left="0" w:firstLine="0"/>
        <w:rPr>
          <w:rFonts w:ascii="Calibri" w:hAnsi="Calibri" w:cs="Calibri"/>
          <w:sz w:val="20"/>
          <w:szCs w:val="20"/>
        </w:rPr>
      </w:pPr>
      <w:r w:rsidRPr="00363D27">
        <w:rPr>
          <w:rFonts w:ascii="Calibri" w:hAnsi="Calibri" w:cs="Calibri"/>
          <w:b/>
          <w:i/>
          <w:sz w:val="20"/>
          <w:szCs w:val="20"/>
        </w:rPr>
        <w:t>charakter stavby:</w:t>
      </w:r>
      <w:r w:rsidRPr="00B27BB2">
        <w:rPr>
          <w:rFonts w:ascii="Calibri" w:hAnsi="Calibri" w:cs="Calibri"/>
          <w:sz w:val="20"/>
          <w:szCs w:val="20"/>
        </w:rPr>
        <w:t xml:space="preserve"> </w:t>
      </w:r>
      <w:r w:rsidR="00A37EE1">
        <w:rPr>
          <w:rFonts w:ascii="Calibri" w:hAnsi="Calibri" w:cs="Calibri"/>
          <w:sz w:val="20"/>
          <w:szCs w:val="20"/>
        </w:rPr>
        <w:t>oprava střešních k-</w:t>
      </w:r>
      <w:proofErr w:type="spellStart"/>
      <w:r w:rsidR="00A37EE1">
        <w:rPr>
          <w:rFonts w:ascii="Calibri" w:hAnsi="Calibri" w:cs="Calibri"/>
          <w:sz w:val="20"/>
          <w:szCs w:val="20"/>
        </w:rPr>
        <w:t>cí</w:t>
      </w:r>
      <w:proofErr w:type="spellEnd"/>
      <w:r w:rsidR="00A37EE1">
        <w:rPr>
          <w:rFonts w:ascii="Calibri" w:hAnsi="Calibri" w:cs="Calibri"/>
          <w:sz w:val="20"/>
          <w:szCs w:val="20"/>
        </w:rPr>
        <w:t>, plášťů, hromosvodné soustavy a TI,</w:t>
      </w:r>
      <w:r w:rsidR="0074732A">
        <w:rPr>
          <w:rFonts w:ascii="Calibri" w:hAnsi="Calibri" w:cs="Calibri"/>
          <w:sz w:val="20"/>
          <w:szCs w:val="20"/>
        </w:rPr>
        <w:t xml:space="preserve"> dokončené stavby</w:t>
      </w:r>
    </w:p>
    <w:p w:rsidR="0043426A" w:rsidRPr="00B27BB2" w:rsidRDefault="0043426A" w:rsidP="00894069">
      <w:pPr>
        <w:numPr>
          <w:ilvl w:val="1"/>
          <w:numId w:val="24"/>
        </w:numPr>
        <w:tabs>
          <w:tab w:val="left" w:pos="567"/>
        </w:tabs>
        <w:ind w:left="567" w:hanging="567"/>
        <w:rPr>
          <w:rFonts w:ascii="Calibri" w:hAnsi="Calibri" w:cs="Calibri"/>
          <w:sz w:val="20"/>
          <w:szCs w:val="20"/>
        </w:rPr>
      </w:pPr>
      <w:r w:rsidRPr="00363D27">
        <w:rPr>
          <w:rFonts w:ascii="Calibri" w:hAnsi="Calibri" w:cs="Calibri"/>
          <w:b/>
          <w:i/>
          <w:sz w:val="20"/>
          <w:szCs w:val="20"/>
        </w:rPr>
        <w:t>účel užívání stavby:</w:t>
      </w:r>
      <w:r w:rsidRPr="00B27BB2">
        <w:rPr>
          <w:rFonts w:ascii="Calibri" w:hAnsi="Calibri" w:cs="Calibri"/>
          <w:sz w:val="20"/>
          <w:szCs w:val="20"/>
        </w:rPr>
        <w:t xml:space="preserve"> </w:t>
      </w:r>
      <w:r w:rsidR="00A37EE1">
        <w:rPr>
          <w:rFonts w:ascii="Calibri" w:hAnsi="Calibri" w:cs="Calibri"/>
          <w:sz w:val="20"/>
          <w:szCs w:val="20"/>
        </w:rPr>
        <w:t>zdravotnické zařízení</w:t>
      </w:r>
    </w:p>
    <w:p w:rsidR="00784748" w:rsidRPr="00B27BB2" w:rsidRDefault="00784748" w:rsidP="00DE1D03">
      <w:pPr>
        <w:numPr>
          <w:ilvl w:val="1"/>
          <w:numId w:val="24"/>
        </w:numPr>
        <w:tabs>
          <w:tab w:val="left" w:pos="567"/>
        </w:tabs>
        <w:ind w:left="0" w:firstLine="0"/>
        <w:rPr>
          <w:rFonts w:ascii="Calibri" w:hAnsi="Calibri" w:cs="Calibri"/>
          <w:sz w:val="20"/>
          <w:szCs w:val="20"/>
        </w:rPr>
      </w:pPr>
      <w:r w:rsidRPr="00363D27">
        <w:rPr>
          <w:rFonts w:ascii="Calibri" w:hAnsi="Calibri" w:cs="Calibri"/>
          <w:b/>
          <w:i/>
          <w:sz w:val="20"/>
          <w:szCs w:val="20"/>
        </w:rPr>
        <w:t>základní předpoklady výstavby:</w:t>
      </w:r>
      <w:r w:rsidR="009C7626" w:rsidRPr="00B27BB2">
        <w:rPr>
          <w:rFonts w:ascii="Calibri" w:hAnsi="Calibri" w:cs="Calibri"/>
          <w:sz w:val="20"/>
          <w:szCs w:val="20"/>
        </w:rPr>
        <w:t xml:space="preserve"> </w:t>
      </w:r>
      <w:r w:rsidR="00A37EE1">
        <w:rPr>
          <w:rFonts w:ascii="Calibri" w:hAnsi="Calibri" w:cs="Calibri"/>
          <w:sz w:val="20"/>
          <w:szCs w:val="20"/>
        </w:rPr>
        <w:t>12 měsíců od zahájení prací</w:t>
      </w:r>
    </w:p>
    <w:p w:rsidR="00B12D88" w:rsidRPr="00B27BB2" w:rsidRDefault="00B12D88" w:rsidP="00B12D88">
      <w:pPr>
        <w:numPr>
          <w:ilvl w:val="1"/>
          <w:numId w:val="24"/>
        </w:numPr>
        <w:tabs>
          <w:tab w:val="left" w:pos="567"/>
        </w:tabs>
        <w:ind w:left="567" w:hanging="567"/>
        <w:rPr>
          <w:rFonts w:ascii="Calibri" w:hAnsi="Calibri" w:cs="Calibri"/>
          <w:sz w:val="20"/>
          <w:szCs w:val="20"/>
        </w:rPr>
      </w:pPr>
      <w:r w:rsidRPr="00363D27">
        <w:rPr>
          <w:rFonts w:ascii="Calibri" w:hAnsi="Calibri" w:cs="Calibri"/>
          <w:b/>
          <w:i/>
          <w:sz w:val="20"/>
          <w:szCs w:val="20"/>
        </w:rPr>
        <w:t>vnější vazby stavby na okolí včetně jejího vlivu na okolí stavby:</w:t>
      </w:r>
      <w:r w:rsidRPr="00B27BB2">
        <w:rPr>
          <w:rFonts w:ascii="Calibri" w:hAnsi="Calibri" w:cs="Calibri"/>
          <w:sz w:val="20"/>
          <w:szCs w:val="20"/>
        </w:rPr>
        <w:t xml:space="preserve"> </w:t>
      </w:r>
      <w:r w:rsidR="00B27BB2" w:rsidRPr="00B27BB2">
        <w:rPr>
          <w:rFonts w:ascii="Calibri" w:hAnsi="Calibri" w:cs="Calibri"/>
          <w:sz w:val="20"/>
          <w:szCs w:val="20"/>
        </w:rPr>
        <w:t xml:space="preserve">stavba </w:t>
      </w:r>
      <w:r w:rsidRPr="00B27BB2">
        <w:rPr>
          <w:rFonts w:ascii="Calibri" w:hAnsi="Calibri" w:cs="Calibri"/>
          <w:sz w:val="20"/>
          <w:szCs w:val="20"/>
        </w:rPr>
        <w:t>neb</w:t>
      </w:r>
      <w:r w:rsidR="0074732A">
        <w:rPr>
          <w:rFonts w:ascii="Calibri" w:hAnsi="Calibri" w:cs="Calibri"/>
          <w:sz w:val="20"/>
          <w:szCs w:val="20"/>
        </w:rPr>
        <w:t>ude mít negativní vliv na okolí</w:t>
      </w:r>
    </w:p>
    <w:p w:rsidR="004647B9" w:rsidRPr="008D30DE" w:rsidRDefault="004647B9" w:rsidP="00871829">
      <w:pPr>
        <w:pStyle w:val="Zkladntext"/>
        <w:ind w:firstLine="2113"/>
        <w:rPr>
          <w:rFonts w:ascii="Calibri" w:hAnsi="Calibri" w:cs="Calibri"/>
          <w:sz w:val="19"/>
          <w:szCs w:val="19"/>
        </w:rPr>
      </w:pPr>
      <w:r w:rsidRPr="008D30DE">
        <w:rPr>
          <w:rFonts w:ascii="Calibri" w:hAnsi="Calibri" w:cs="Calibri"/>
          <w:sz w:val="19"/>
          <w:szCs w:val="19"/>
        </w:rPr>
        <w:tab/>
      </w:r>
      <w:r w:rsidR="001A7C62" w:rsidRPr="008D30DE">
        <w:rPr>
          <w:rFonts w:ascii="Calibri" w:hAnsi="Calibri" w:cs="Calibri"/>
          <w:sz w:val="19"/>
          <w:szCs w:val="19"/>
        </w:rPr>
        <w:t xml:space="preserve">   </w:t>
      </w:r>
      <w:r w:rsidR="00732A0A">
        <w:rPr>
          <w:rFonts w:ascii="Calibri" w:hAnsi="Calibri" w:cs="Calibri"/>
          <w:sz w:val="19"/>
          <w:szCs w:val="19"/>
        </w:rPr>
        <w:t xml:space="preserve"> </w:t>
      </w:r>
      <w:r w:rsidR="001A7C62" w:rsidRPr="008D30DE">
        <w:rPr>
          <w:rFonts w:ascii="Calibri" w:hAnsi="Calibri" w:cs="Calibri"/>
          <w:sz w:val="19"/>
          <w:szCs w:val="19"/>
        </w:rPr>
        <w:t xml:space="preserve"> </w:t>
      </w:r>
    </w:p>
    <w:p w:rsidR="004647B9" w:rsidRPr="008D30DE" w:rsidRDefault="004647B9" w:rsidP="004647B9">
      <w:pPr>
        <w:tabs>
          <w:tab w:val="left" w:pos="567"/>
        </w:tabs>
        <w:jc w:val="both"/>
        <w:rPr>
          <w:rFonts w:ascii="Calibri" w:hAnsi="Calibri" w:cs="Calibri"/>
          <w:sz w:val="19"/>
          <w:szCs w:val="19"/>
        </w:rPr>
      </w:pPr>
      <w:r w:rsidRPr="008D30DE">
        <w:rPr>
          <w:rFonts w:ascii="Calibri" w:hAnsi="Calibri" w:cs="Calibri"/>
          <w:sz w:val="19"/>
          <w:szCs w:val="19"/>
        </w:rPr>
        <w:tab/>
      </w:r>
    </w:p>
    <w:p w:rsidR="004647B9" w:rsidRPr="008D30DE" w:rsidRDefault="004647B9" w:rsidP="001A7C62">
      <w:pPr>
        <w:tabs>
          <w:tab w:val="left" w:pos="462"/>
          <w:tab w:val="num" w:pos="600"/>
        </w:tabs>
        <w:jc w:val="both"/>
        <w:rPr>
          <w:rFonts w:ascii="Calibri" w:hAnsi="Calibri" w:cs="Calibri"/>
          <w:b/>
          <w:sz w:val="19"/>
          <w:szCs w:val="19"/>
        </w:rPr>
      </w:pPr>
      <w:r w:rsidRPr="0074604A">
        <w:rPr>
          <w:rFonts w:ascii="Calibri" w:hAnsi="Calibri" w:cs="Calibri"/>
          <w:b/>
          <w:sz w:val="22"/>
          <w:szCs w:val="22"/>
        </w:rPr>
        <w:t>2</w:t>
      </w:r>
      <w:r w:rsidR="0074604A" w:rsidRPr="0074604A">
        <w:rPr>
          <w:rFonts w:ascii="Calibri" w:hAnsi="Calibri" w:cs="Calibri"/>
          <w:b/>
          <w:sz w:val="22"/>
          <w:szCs w:val="22"/>
        </w:rPr>
        <w:t>.</w:t>
      </w:r>
      <w:r w:rsidR="001A7C62" w:rsidRPr="008D30DE">
        <w:rPr>
          <w:rFonts w:ascii="Calibri" w:hAnsi="Calibri" w:cs="Calibri"/>
          <w:b/>
          <w:sz w:val="19"/>
          <w:szCs w:val="19"/>
        </w:rPr>
        <w:t xml:space="preserve"> </w:t>
      </w:r>
      <w:r w:rsidR="00846511" w:rsidRPr="00846511">
        <w:rPr>
          <w:rFonts w:ascii="Calibri" w:hAnsi="Calibri" w:cs="Calibri"/>
          <w:b/>
          <w:sz w:val="22"/>
          <w:szCs w:val="22"/>
          <w:u w:val="single"/>
        </w:rPr>
        <w:t>Odůvodnění</w:t>
      </w:r>
      <w:r w:rsidR="00846511">
        <w:rPr>
          <w:rFonts w:ascii="Calibri" w:hAnsi="Calibri" w:cs="Calibri"/>
          <w:b/>
          <w:sz w:val="22"/>
          <w:szCs w:val="22"/>
          <w:u w:val="single"/>
        </w:rPr>
        <w:t xml:space="preserve"> pro</w:t>
      </w:r>
      <w:r w:rsidR="00846511" w:rsidRPr="00846511">
        <w:rPr>
          <w:rFonts w:ascii="Calibri" w:hAnsi="Calibri" w:cs="Calibri"/>
          <w:b/>
          <w:sz w:val="22"/>
          <w:szCs w:val="22"/>
          <w:u w:val="single"/>
        </w:rPr>
        <w:t xml:space="preserve"> zpracování plánu</w:t>
      </w:r>
      <w:r w:rsidRPr="008D30DE">
        <w:rPr>
          <w:rFonts w:ascii="Calibri" w:hAnsi="Calibri" w:cs="Calibri"/>
          <w:b/>
          <w:sz w:val="19"/>
          <w:szCs w:val="19"/>
        </w:rPr>
        <w:t>:</w:t>
      </w:r>
    </w:p>
    <w:p w:rsidR="004647B9" w:rsidRPr="00295F2F" w:rsidRDefault="006E117F" w:rsidP="006E117F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p</w:t>
      </w:r>
      <w:r w:rsidRPr="006E117F">
        <w:rPr>
          <w:rFonts w:ascii="Calibri" w:hAnsi="Calibri" w:cs="Calibri"/>
          <w:b/>
          <w:i/>
          <w:sz w:val="20"/>
          <w:szCs w:val="20"/>
        </w:rPr>
        <w:t xml:space="preserve">lán BOZP pro </w:t>
      </w:r>
      <w:r w:rsidR="00BC41D3">
        <w:rPr>
          <w:rFonts w:ascii="Calibri" w:hAnsi="Calibri" w:cs="Calibri"/>
          <w:b/>
          <w:i/>
          <w:sz w:val="20"/>
          <w:szCs w:val="20"/>
        </w:rPr>
        <w:t>realizaci</w:t>
      </w:r>
      <w:r w:rsidRPr="006E117F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C41D3">
        <w:rPr>
          <w:rFonts w:ascii="Calibri" w:hAnsi="Calibri" w:cs="Calibri"/>
          <w:b/>
          <w:i/>
          <w:sz w:val="20"/>
          <w:szCs w:val="20"/>
        </w:rPr>
        <w:t xml:space="preserve">předmětné </w:t>
      </w:r>
      <w:r w:rsidRPr="006E117F">
        <w:rPr>
          <w:rFonts w:ascii="Calibri" w:hAnsi="Calibri" w:cs="Calibri"/>
          <w:b/>
          <w:i/>
          <w:sz w:val="20"/>
          <w:szCs w:val="20"/>
        </w:rPr>
        <w:t xml:space="preserve">stavbu </w:t>
      </w:r>
      <w:r w:rsidR="00BC41D3">
        <w:rPr>
          <w:rFonts w:ascii="Calibri" w:hAnsi="Calibri" w:cs="Calibri"/>
          <w:b/>
          <w:i/>
          <w:sz w:val="20"/>
          <w:szCs w:val="20"/>
        </w:rPr>
        <w:t xml:space="preserve">je </w:t>
      </w:r>
      <w:r w:rsidRPr="006E117F">
        <w:rPr>
          <w:rFonts w:ascii="Calibri" w:hAnsi="Calibri" w:cs="Calibri"/>
          <w:b/>
          <w:i/>
          <w:sz w:val="20"/>
          <w:szCs w:val="20"/>
        </w:rPr>
        <w:t>zpracován</w:t>
      </w:r>
      <w:r w:rsidR="00BC41D3">
        <w:rPr>
          <w:rFonts w:ascii="Calibri" w:hAnsi="Calibri" w:cs="Calibri"/>
          <w:b/>
          <w:i/>
          <w:sz w:val="20"/>
          <w:szCs w:val="20"/>
        </w:rPr>
        <w:t xml:space="preserve"> a bude dále upravován</w:t>
      </w:r>
      <w:r w:rsidRPr="006E117F">
        <w:rPr>
          <w:rFonts w:ascii="Calibri" w:hAnsi="Calibri" w:cs="Calibri"/>
          <w:b/>
          <w:i/>
          <w:sz w:val="20"/>
          <w:szCs w:val="20"/>
        </w:rPr>
        <w:t xml:space="preserve"> na základě plnění požadavků § 15 zákona č. 309/2006 Sb., v platném znění:</w:t>
      </w:r>
      <w:r w:rsidR="00846511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846511" w:rsidRPr="00295F2F">
        <w:rPr>
          <w:rFonts w:ascii="Calibri" w:hAnsi="Calibri" w:cs="Calibri"/>
          <w:sz w:val="20"/>
          <w:szCs w:val="20"/>
        </w:rPr>
        <w:t>Při výstavbě budou prováděny práce a činnosti, vystavující fyzické osoby zvýšenému ohrožení života nebo poškození zdraví, které stanovuje Nařízení vlády č. 591/2006 Sb. v platném znění, příloha č. 5</w:t>
      </w:r>
      <w:r w:rsidR="00295F2F">
        <w:rPr>
          <w:rFonts w:ascii="Calibri" w:hAnsi="Calibri" w:cs="Calibri"/>
          <w:sz w:val="20"/>
          <w:szCs w:val="20"/>
        </w:rPr>
        <w:t>, tzn.</w:t>
      </w:r>
      <w:r w:rsidR="00BC41D3">
        <w:rPr>
          <w:rFonts w:ascii="Calibri" w:hAnsi="Calibri" w:cs="Calibri"/>
          <w:sz w:val="20"/>
          <w:szCs w:val="20"/>
        </w:rPr>
        <w:t>:</w:t>
      </w:r>
    </w:p>
    <w:p w:rsidR="00685CB6" w:rsidRDefault="00685CB6" w:rsidP="00685CB6">
      <w:pPr>
        <w:numPr>
          <w:ilvl w:val="0"/>
          <w:numId w:val="18"/>
        </w:numPr>
        <w:autoSpaceDE w:val="0"/>
        <w:autoSpaceDN w:val="0"/>
        <w:jc w:val="both"/>
        <w:rPr>
          <w:rFonts w:ascii="Calibri" w:hAnsi="Calibri" w:cs="Calibri"/>
          <w:sz w:val="20"/>
          <w:szCs w:val="20"/>
        </w:rPr>
      </w:pPr>
      <w:r w:rsidRPr="00295F2F">
        <w:rPr>
          <w:rFonts w:ascii="Calibri" w:hAnsi="Calibri" w:cs="Calibri"/>
          <w:sz w:val="20"/>
          <w:szCs w:val="20"/>
        </w:rPr>
        <w:t>Bod 5. – Práce, při kterých hrozí pád z výšky nebo</w:t>
      </w:r>
      <w:r w:rsidR="00660308">
        <w:rPr>
          <w:rFonts w:ascii="Calibri" w:hAnsi="Calibri" w:cs="Calibri"/>
          <w:sz w:val="20"/>
          <w:szCs w:val="20"/>
        </w:rPr>
        <w:t xml:space="preserve"> do volné hloubky více než 10 m.</w:t>
      </w:r>
    </w:p>
    <w:p w:rsidR="00660308" w:rsidRDefault="00660308" w:rsidP="00685CB6">
      <w:pPr>
        <w:numPr>
          <w:ilvl w:val="0"/>
          <w:numId w:val="18"/>
        </w:numPr>
        <w:autoSpaceDE w:val="0"/>
        <w:autoSpaceDN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Bod 11. – Práce spojené s montáží a demontáží těžkých konstrukčních stavebních dílů kovových, betonových a dřevěných, určených pro trvalé zabudování do staveb.</w:t>
      </w:r>
    </w:p>
    <w:p w:rsidR="00776DB3" w:rsidRPr="00295F2F" w:rsidRDefault="00776DB3" w:rsidP="00776DB3">
      <w:pPr>
        <w:autoSpaceDE w:val="0"/>
        <w:autoSpaceDN w:val="0"/>
        <w:ind w:left="720"/>
        <w:jc w:val="both"/>
        <w:rPr>
          <w:rFonts w:ascii="Calibri" w:hAnsi="Calibri" w:cs="Calibri"/>
          <w:sz w:val="20"/>
          <w:szCs w:val="20"/>
        </w:rPr>
      </w:pPr>
    </w:p>
    <w:p w:rsidR="00846511" w:rsidRPr="00846511" w:rsidRDefault="00846511" w:rsidP="006E117F">
      <w:pPr>
        <w:tabs>
          <w:tab w:val="left" w:pos="567"/>
        </w:tabs>
        <w:ind w:left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podkladem pro zpracování plánu</w:t>
      </w:r>
      <w:r w:rsidR="00BC41D3">
        <w:rPr>
          <w:rFonts w:ascii="Calibri" w:hAnsi="Calibri" w:cs="Calibri"/>
          <w:b/>
          <w:i/>
          <w:sz w:val="20"/>
          <w:szCs w:val="20"/>
        </w:rPr>
        <w:t xml:space="preserve"> BOZP</w:t>
      </w:r>
      <w:r>
        <w:rPr>
          <w:rFonts w:ascii="Calibri" w:hAnsi="Calibri" w:cs="Calibri"/>
          <w:b/>
          <w:i/>
          <w:sz w:val="20"/>
          <w:szCs w:val="20"/>
        </w:rPr>
        <w:t xml:space="preserve"> </w:t>
      </w:r>
      <w:r w:rsidR="00BC41D3">
        <w:rPr>
          <w:rFonts w:ascii="Calibri" w:hAnsi="Calibri" w:cs="Calibri"/>
          <w:b/>
          <w:i/>
          <w:sz w:val="20"/>
          <w:szCs w:val="20"/>
        </w:rPr>
        <w:t xml:space="preserve">v realizaci </w:t>
      </w:r>
      <w:r w:rsidR="00F55353">
        <w:rPr>
          <w:rFonts w:ascii="Calibri" w:hAnsi="Calibri" w:cs="Calibri"/>
          <w:b/>
          <w:i/>
          <w:sz w:val="20"/>
          <w:szCs w:val="20"/>
        </w:rPr>
        <w:t xml:space="preserve">stavby </w:t>
      </w:r>
      <w:r>
        <w:rPr>
          <w:rFonts w:ascii="Calibri" w:hAnsi="Calibri" w:cs="Calibri"/>
          <w:b/>
          <w:i/>
          <w:sz w:val="20"/>
          <w:szCs w:val="20"/>
        </w:rPr>
        <w:t>byly dokumenty:</w:t>
      </w:r>
      <w:r>
        <w:rPr>
          <w:rFonts w:ascii="Calibri" w:hAnsi="Calibri" w:cs="Calibri"/>
          <w:sz w:val="20"/>
          <w:szCs w:val="20"/>
        </w:rPr>
        <w:t xml:space="preserve"> </w:t>
      </w:r>
      <w:r w:rsidR="00154D4B">
        <w:rPr>
          <w:rFonts w:ascii="Calibri" w:hAnsi="Calibri" w:cs="Calibri"/>
          <w:sz w:val="20"/>
          <w:szCs w:val="20"/>
        </w:rPr>
        <w:t>projektová</w:t>
      </w:r>
      <w:r>
        <w:rPr>
          <w:rFonts w:ascii="Calibri" w:hAnsi="Calibri" w:cs="Calibri"/>
          <w:sz w:val="20"/>
          <w:szCs w:val="20"/>
        </w:rPr>
        <w:t xml:space="preserve"> </w:t>
      </w:r>
      <w:r w:rsidR="00154D4B">
        <w:rPr>
          <w:rFonts w:ascii="Calibri" w:hAnsi="Calibri" w:cs="Calibri"/>
          <w:sz w:val="20"/>
          <w:szCs w:val="20"/>
        </w:rPr>
        <w:t>do</w:t>
      </w:r>
      <w:r w:rsidR="00BC41D3">
        <w:rPr>
          <w:rFonts w:ascii="Calibri" w:hAnsi="Calibri" w:cs="Calibri"/>
          <w:sz w:val="20"/>
          <w:szCs w:val="20"/>
        </w:rPr>
        <w:t xml:space="preserve">kumentace pro </w:t>
      </w:r>
      <w:r w:rsidR="0048681B">
        <w:rPr>
          <w:rFonts w:ascii="Calibri" w:hAnsi="Calibri" w:cs="Calibri"/>
          <w:sz w:val="20"/>
          <w:szCs w:val="20"/>
        </w:rPr>
        <w:t>vydání stavebního povolení</w:t>
      </w:r>
      <w:r w:rsidR="001C454B">
        <w:rPr>
          <w:rFonts w:ascii="Calibri" w:hAnsi="Calibri" w:cs="Calibri"/>
          <w:sz w:val="20"/>
          <w:szCs w:val="20"/>
        </w:rPr>
        <w:t xml:space="preserve"> a dokumentace pro zdání stavby</w:t>
      </w:r>
      <w:r w:rsidR="00BC41D3">
        <w:rPr>
          <w:rFonts w:ascii="Calibri" w:hAnsi="Calibri" w:cs="Calibri"/>
          <w:sz w:val="20"/>
          <w:szCs w:val="20"/>
        </w:rPr>
        <w:t xml:space="preserve">; </w:t>
      </w:r>
      <w:r w:rsidR="00482C4D">
        <w:rPr>
          <w:rFonts w:ascii="Calibri" w:hAnsi="Calibri" w:cs="Calibri"/>
          <w:sz w:val="20"/>
          <w:szCs w:val="20"/>
        </w:rPr>
        <w:t xml:space="preserve">koordinační situace stavby; </w:t>
      </w:r>
      <w:r w:rsidR="00BC41D3">
        <w:rPr>
          <w:rFonts w:ascii="Calibri" w:hAnsi="Calibri" w:cs="Calibri"/>
          <w:sz w:val="20"/>
          <w:szCs w:val="20"/>
        </w:rPr>
        <w:t>dále pak</w:t>
      </w:r>
      <w:r w:rsidR="00F55353">
        <w:rPr>
          <w:rFonts w:ascii="Calibri" w:hAnsi="Calibri" w:cs="Calibri"/>
          <w:sz w:val="20"/>
          <w:szCs w:val="20"/>
        </w:rPr>
        <w:t xml:space="preserve"> na úse</w:t>
      </w:r>
      <w:r w:rsidR="00BC41D3">
        <w:rPr>
          <w:rFonts w:ascii="Calibri" w:hAnsi="Calibri" w:cs="Calibri"/>
          <w:sz w:val="20"/>
          <w:szCs w:val="20"/>
        </w:rPr>
        <w:t>ku BOZP účinná legislativa (viz</w:t>
      </w:r>
      <w:r w:rsidR="00F55353">
        <w:rPr>
          <w:rFonts w:ascii="Calibri" w:hAnsi="Calibri" w:cs="Calibri"/>
          <w:sz w:val="20"/>
          <w:szCs w:val="20"/>
        </w:rPr>
        <w:t xml:space="preserve"> příloha</w:t>
      </w:r>
      <w:r w:rsidR="00BC41D3">
        <w:rPr>
          <w:rFonts w:ascii="Calibri" w:hAnsi="Calibri" w:cs="Calibri"/>
          <w:sz w:val="20"/>
          <w:szCs w:val="20"/>
        </w:rPr>
        <w:t xml:space="preserve"> dokumentu</w:t>
      </w:r>
      <w:r w:rsidR="00F55353">
        <w:rPr>
          <w:rFonts w:ascii="Calibri" w:hAnsi="Calibri" w:cs="Calibri"/>
          <w:sz w:val="20"/>
          <w:szCs w:val="20"/>
        </w:rPr>
        <w:t>)</w:t>
      </w:r>
    </w:p>
    <w:p w:rsidR="00704D47" w:rsidRDefault="00704D47" w:rsidP="00704D47">
      <w:pPr>
        <w:tabs>
          <w:tab w:val="left" w:pos="567"/>
        </w:tabs>
        <w:jc w:val="both"/>
        <w:rPr>
          <w:rFonts w:ascii="Calibri" w:hAnsi="Calibri" w:cs="Calibri"/>
          <w:sz w:val="19"/>
          <w:szCs w:val="19"/>
        </w:rPr>
      </w:pPr>
    </w:p>
    <w:p w:rsidR="00871829" w:rsidRPr="008D30DE" w:rsidRDefault="00871829" w:rsidP="00704D47">
      <w:pPr>
        <w:tabs>
          <w:tab w:val="left" w:pos="567"/>
        </w:tabs>
        <w:jc w:val="both"/>
        <w:rPr>
          <w:rFonts w:ascii="Calibri" w:hAnsi="Calibri" w:cs="Calibri"/>
          <w:sz w:val="19"/>
          <w:szCs w:val="19"/>
        </w:rPr>
      </w:pPr>
    </w:p>
    <w:p w:rsidR="004647B9" w:rsidRPr="008D30DE" w:rsidRDefault="004647B9" w:rsidP="004647B9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b/>
          <w:sz w:val="19"/>
          <w:szCs w:val="19"/>
        </w:rPr>
      </w:pPr>
      <w:r w:rsidRPr="00871829">
        <w:rPr>
          <w:rFonts w:ascii="Calibri" w:hAnsi="Calibri" w:cs="Calibri"/>
          <w:b/>
          <w:sz w:val="22"/>
          <w:szCs w:val="22"/>
        </w:rPr>
        <w:t>3</w:t>
      </w:r>
      <w:r w:rsidR="00871829" w:rsidRPr="00871829">
        <w:rPr>
          <w:rFonts w:ascii="Calibri" w:hAnsi="Calibri" w:cs="Calibri"/>
          <w:b/>
          <w:sz w:val="22"/>
          <w:szCs w:val="22"/>
        </w:rPr>
        <w:t>.</w:t>
      </w:r>
      <w:r w:rsidRPr="008D30DE">
        <w:rPr>
          <w:rFonts w:ascii="Calibri" w:hAnsi="Calibri" w:cs="Calibri"/>
          <w:b/>
          <w:sz w:val="19"/>
          <w:szCs w:val="19"/>
        </w:rPr>
        <w:t xml:space="preserve"> </w:t>
      </w:r>
      <w:r w:rsidR="00871829" w:rsidRPr="00871829">
        <w:rPr>
          <w:rFonts w:ascii="Calibri" w:hAnsi="Calibri" w:cs="Calibri"/>
          <w:b/>
          <w:sz w:val="22"/>
          <w:szCs w:val="22"/>
          <w:u w:val="single"/>
        </w:rPr>
        <w:t>Údaje o zpracovateli projektové dokumentace</w:t>
      </w:r>
      <w:r w:rsidRPr="00871829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871829" w:rsidRPr="00291935" w:rsidRDefault="0048681B" w:rsidP="00871829">
      <w:pPr>
        <w:pStyle w:val="Text"/>
        <w:numPr>
          <w:ilvl w:val="0"/>
          <w:numId w:val="29"/>
        </w:numPr>
        <w:tabs>
          <w:tab w:val="left" w:pos="600"/>
        </w:tabs>
        <w:ind w:hanging="1320"/>
        <w:rPr>
          <w:rFonts w:ascii="Calibri" w:hAnsi="Calibri" w:cs="Calibri"/>
          <w:color w:val="FF0000"/>
          <w:sz w:val="20"/>
        </w:rPr>
      </w:pPr>
      <w:r w:rsidRPr="0048681B">
        <w:rPr>
          <w:rFonts w:asciiTheme="minorHAnsi" w:hAnsiTheme="minorHAnsi" w:cstheme="minorHAnsi"/>
          <w:sz w:val="20"/>
          <w:shd w:val="clear" w:color="auto" w:fill="FEFEFE"/>
        </w:rPr>
        <w:t>Ing. Jiří Tomeček – ATELIER A,</w:t>
      </w:r>
      <w:r w:rsidR="004001D5" w:rsidRPr="0048681B">
        <w:rPr>
          <w:rFonts w:asciiTheme="minorHAnsi" w:hAnsiTheme="minorHAnsi" w:cstheme="minorHAnsi"/>
          <w:color w:val="FF0000"/>
          <w:sz w:val="20"/>
        </w:rPr>
        <w:t xml:space="preserve"> </w:t>
      </w:r>
      <w:r w:rsidRPr="0048681B">
        <w:rPr>
          <w:rFonts w:asciiTheme="minorHAnsi" w:hAnsiTheme="minorHAnsi" w:cstheme="minorHAnsi"/>
          <w:sz w:val="20"/>
        </w:rPr>
        <w:t>8.</w:t>
      </w:r>
      <w:r>
        <w:rPr>
          <w:rFonts w:asciiTheme="minorHAnsi" w:hAnsiTheme="minorHAnsi" w:cstheme="minorHAnsi"/>
          <w:sz w:val="20"/>
        </w:rPr>
        <w:t xml:space="preserve"> K</w:t>
      </w:r>
      <w:r w:rsidRPr="0048681B">
        <w:rPr>
          <w:rFonts w:asciiTheme="minorHAnsi" w:hAnsiTheme="minorHAnsi" w:cstheme="minorHAnsi"/>
          <w:sz w:val="20"/>
        </w:rPr>
        <w:t>větna 511/16, 779 00 Olomouc</w:t>
      </w:r>
      <w:r w:rsidR="00871829" w:rsidRPr="0048681B">
        <w:rPr>
          <w:rFonts w:asciiTheme="minorHAnsi" w:hAnsiTheme="minorHAnsi" w:cstheme="minorHAnsi"/>
          <w:sz w:val="20"/>
        </w:rPr>
        <w:t xml:space="preserve">, IČ.: </w:t>
      </w:r>
      <w:r w:rsidRPr="0048681B">
        <w:rPr>
          <w:rFonts w:asciiTheme="minorHAnsi" w:hAnsiTheme="minorHAnsi" w:cstheme="minorHAnsi"/>
          <w:sz w:val="20"/>
          <w:shd w:val="clear" w:color="auto" w:fill="FEFEFE"/>
        </w:rPr>
        <w:t>15505961</w:t>
      </w:r>
    </w:p>
    <w:p w:rsidR="00871829" w:rsidRPr="0048681B" w:rsidRDefault="0048681B" w:rsidP="00871829">
      <w:pPr>
        <w:pStyle w:val="Text"/>
        <w:numPr>
          <w:ilvl w:val="0"/>
          <w:numId w:val="29"/>
        </w:numPr>
        <w:tabs>
          <w:tab w:val="left" w:pos="600"/>
        </w:tabs>
        <w:ind w:hanging="1320"/>
        <w:rPr>
          <w:rFonts w:asciiTheme="minorHAnsi" w:hAnsiTheme="minorHAnsi" w:cstheme="minorHAnsi"/>
          <w:sz w:val="20"/>
        </w:rPr>
      </w:pPr>
      <w:r w:rsidRPr="0048681B">
        <w:rPr>
          <w:rFonts w:asciiTheme="minorHAnsi" w:hAnsiTheme="minorHAnsi" w:cstheme="minorHAnsi"/>
          <w:sz w:val="20"/>
        </w:rPr>
        <w:t>Ing. Jiří Tomeček -</w:t>
      </w:r>
      <w:r w:rsidR="00871829" w:rsidRPr="0048681B">
        <w:rPr>
          <w:rFonts w:asciiTheme="minorHAnsi" w:eastAsia="Microsoft YaHei" w:hAnsiTheme="minorHAnsi" w:cstheme="minorHAnsi"/>
          <w:bCs/>
          <w:sz w:val="20"/>
        </w:rPr>
        <w:t xml:space="preserve"> ČKA</w:t>
      </w:r>
      <w:r w:rsidR="00882003" w:rsidRPr="0048681B">
        <w:rPr>
          <w:rFonts w:asciiTheme="minorHAnsi" w:eastAsia="Microsoft YaHei" w:hAnsiTheme="minorHAnsi" w:cstheme="minorHAnsi"/>
          <w:bCs/>
          <w:sz w:val="20"/>
        </w:rPr>
        <w:t>IT:</w:t>
      </w:r>
      <w:r w:rsidR="00871829" w:rsidRPr="0048681B">
        <w:rPr>
          <w:rFonts w:asciiTheme="minorHAnsi" w:eastAsia="Microsoft YaHei" w:hAnsiTheme="minorHAnsi" w:cstheme="minorHAnsi"/>
          <w:bCs/>
          <w:sz w:val="20"/>
        </w:rPr>
        <w:t xml:space="preserve"> </w:t>
      </w:r>
      <w:r w:rsidRPr="0048681B">
        <w:rPr>
          <w:rFonts w:asciiTheme="minorHAnsi" w:eastAsia="Microsoft YaHei" w:hAnsiTheme="minorHAnsi" w:cstheme="minorHAnsi"/>
          <w:bCs/>
          <w:sz w:val="20"/>
        </w:rPr>
        <w:t>3375</w:t>
      </w:r>
    </w:p>
    <w:p w:rsidR="00A14238" w:rsidRPr="00871829" w:rsidRDefault="00871829" w:rsidP="00871829">
      <w:pPr>
        <w:pStyle w:val="Zkladntext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sz w:val="19"/>
          <w:szCs w:val="19"/>
        </w:rPr>
        <w:t xml:space="preserve">                   </w:t>
      </w:r>
      <w:r w:rsidR="004647B9" w:rsidRPr="00871829">
        <w:rPr>
          <w:rFonts w:ascii="Calibri" w:hAnsi="Calibri" w:cs="Calibri"/>
          <w:szCs w:val="20"/>
        </w:rPr>
        <w:tab/>
      </w:r>
    </w:p>
    <w:p w:rsidR="001A7C62" w:rsidRDefault="001A7C62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882003" w:rsidRDefault="00882003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882003" w:rsidRDefault="00882003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882003" w:rsidRDefault="00882003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291935" w:rsidRDefault="00291935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291935" w:rsidRDefault="00291935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291935" w:rsidRDefault="00291935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291935" w:rsidRDefault="00291935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291935" w:rsidRDefault="00291935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587FA4" w:rsidRDefault="00587FA4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b/>
          <w:szCs w:val="24"/>
        </w:rPr>
      </w:pPr>
      <w:r w:rsidRPr="00B973AD">
        <w:rPr>
          <w:rFonts w:ascii="Calibri" w:hAnsi="Calibri" w:cs="Calibri"/>
          <w:b/>
          <w:szCs w:val="24"/>
        </w:rPr>
        <w:t>B)</w:t>
      </w: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b/>
          <w:szCs w:val="24"/>
        </w:rPr>
      </w:pPr>
    </w:p>
    <w:p w:rsidR="00B973AD" w:rsidRPr="00455478" w:rsidRDefault="00455478" w:rsidP="004647B9">
      <w:pPr>
        <w:pStyle w:val="Text"/>
        <w:ind w:left="600" w:hanging="600"/>
        <w:rPr>
          <w:rFonts w:ascii="Calibri" w:hAnsi="Calibri" w:cs="Calibri"/>
          <w:b/>
          <w:sz w:val="22"/>
          <w:szCs w:val="22"/>
          <w:u w:val="single"/>
        </w:rPr>
      </w:pPr>
      <w:r w:rsidRPr="00455478">
        <w:rPr>
          <w:rFonts w:ascii="Calibri" w:hAnsi="Calibri" w:cs="Calibri"/>
          <w:b/>
          <w:sz w:val="22"/>
          <w:szCs w:val="22"/>
          <w:u w:val="single"/>
        </w:rPr>
        <w:t>Situační výkres stavby</w:t>
      </w:r>
      <w:r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A15C36" w:rsidRDefault="00A15C36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FC564A" w:rsidRDefault="00443C96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  <w:r>
        <w:rPr>
          <w:rFonts w:ascii="Calibri" w:hAnsi="Calibri" w:cs="Calibri"/>
          <w:noProof/>
          <w:sz w:val="19"/>
          <w:szCs w:val="19"/>
        </w:rPr>
        <w:drawing>
          <wp:inline distT="0" distB="0" distL="0" distR="0">
            <wp:extent cx="5938520" cy="5447030"/>
            <wp:effectExtent l="1905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544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B973AD" w:rsidRDefault="00B973AD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587FA4" w:rsidRDefault="00587FA4" w:rsidP="004647B9">
      <w:pPr>
        <w:pStyle w:val="Text"/>
        <w:ind w:left="600" w:hanging="600"/>
        <w:rPr>
          <w:rFonts w:ascii="Calibri" w:hAnsi="Calibri" w:cs="Calibri"/>
          <w:sz w:val="19"/>
          <w:szCs w:val="19"/>
        </w:rPr>
      </w:pPr>
    </w:p>
    <w:p w:rsidR="00D8308A" w:rsidRDefault="00D8308A" w:rsidP="00D8308A">
      <w:pPr>
        <w:pStyle w:val="Text"/>
        <w:ind w:left="600" w:hanging="600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C</w:t>
      </w:r>
      <w:r w:rsidRPr="00B973AD">
        <w:rPr>
          <w:rFonts w:ascii="Calibri" w:hAnsi="Calibri" w:cs="Calibri"/>
          <w:b/>
          <w:szCs w:val="24"/>
        </w:rPr>
        <w:t>)</w:t>
      </w:r>
    </w:p>
    <w:p w:rsidR="00D8308A" w:rsidRDefault="00D8308A" w:rsidP="00D8308A">
      <w:pPr>
        <w:pStyle w:val="Text"/>
        <w:ind w:left="600" w:hanging="600"/>
        <w:rPr>
          <w:rFonts w:ascii="Calibri" w:hAnsi="Calibri" w:cs="Calibri"/>
          <w:b/>
          <w:szCs w:val="24"/>
        </w:rPr>
      </w:pPr>
    </w:p>
    <w:p w:rsidR="00D8308A" w:rsidRPr="00A66F19" w:rsidRDefault="00295F2F" w:rsidP="00D8308A">
      <w:pPr>
        <w:pStyle w:val="Text"/>
        <w:ind w:left="600" w:hanging="600"/>
        <w:rPr>
          <w:rFonts w:ascii="Calibri" w:hAnsi="Calibri" w:cs="Calibri"/>
          <w:b/>
          <w:sz w:val="22"/>
          <w:szCs w:val="22"/>
          <w:u w:val="single"/>
        </w:rPr>
      </w:pPr>
      <w:r w:rsidRPr="00A66F19">
        <w:rPr>
          <w:rFonts w:ascii="Calibri" w:hAnsi="Calibri" w:cs="Calibri"/>
          <w:b/>
          <w:sz w:val="22"/>
          <w:szCs w:val="22"/>
          <w:u w:val="single"/>
        </w:rPr>
        <w:t>Obsah plánu</w:t>
      </w:r>
      <w:r w:rsidR="00D8308A" w:rsidRPr="00A66F19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812564" w:rsidRDefault="00812564" w:rsidP="00D8308A">
      <w:pPr>
        <w:pStyle w:val="Text"/>
        <w:ind w:left="600" w:hanging="600"/>
        <w:rPr>
          <w:rFonts w:ascii="Calibri" w:hAnsi="Calibri" w:cs="Calibri"/>
          <w:b/>
          <w:sz w:val="22"/>
          <w:szCs w:val="22"/>
          <w:u w:val="single"/>
        </w:rPr>
      </w:pPr>
    </w:p>
    <w:p w:rsidR="003F3B05" w:rsidRDefault="00BD3E4C" w:rsidP="003F3B05">
      <w:pPr>
        <w:pStyle w:val="Text"/>
        <w:numPr>
          <w:ilvl w:val="0"/>
          <w:numId w:val="30"/>
        </w:numPr>
        <w:ind w:left="360" w:firstLine="0"/>
        <w:rPr>
          <w:rFonts w:ascii="Calibri" w:hAnsi="Calibri" w:cs="Calibri"/>
          <w:sz w:val="20"/>
        </w:rPr>
      </w:pPr>
      <w:r w:rsidRPr="00651ABE">
        <w:rPr>
          <w:rFonts w:ascii="Calibri" w:hAnsi="Calibri" w:cs="Calibri"/>
          <w:sz w:val="20"/>
        </w:rPr>
        <w:t xml:space="preserve">ve fázi zpracování plánu </w:t>
      </w:r>
      <w:r w:rsidR="00B2184D" w:rsidRPr="00651ABE">
        <w:rPr>
          <w:rFonts w:ascii="Calibri" w:hAnsi="Calibri" w:cs="Calibri"/>
          <w:sz w:val="20"/>
        </w:rPr>
        <w:t>pro</w:t>
      </w:r>
      <w:r w:rsidRPr="00651ABE">
        <w:rPr>
          <w:rFonts w:ascii="Calibri" w:hAnsi="Calibri" w:cs="Calibri"/>
          <w:sz w:val="20"/>
        </w:rPr>
        <w:t> </w:t>
      </w:r>
      <w:r w:rsidR="00B2184D" w:rsidRPr="00651ABE">
        <w:rPr>
          <w:rFonts w:ascii="Calibri" w:hAnsi="Calibri" w:cs="Calibri"/>
          <w:sz w:val="20"/>
        </w:rPr>
        <w:t>realizaci</w:t>
      </w:r>
      <w:r w:rsidRPr="00651ABE">
        <w:rPr>
          <w:rFonts w:ascii="Calibri" w:hAnsi="Calibri" w:cs="Calibri"/>
          <w:sz w:val="20"/>
        </w:rPr>
        <w:t xml:space="preserve"> stavby jsou známy informace</w:t>
      </w:r>
      <w:r w:rsidR="005F5960">
        <w:rPr>
          <w:rFonts w:ascii="Calibri" w:hAnsi="Calibri" w:cs="Calibri"/>
          <w:sz w:val="20"/>
        </w:rPr>
        <w:t>,</w:t>
      </w:r>
      <w:r w:rsidRPr="00651ABE">
        <w:rPr>
          <w:rFonts w:ascii="Calibri" w:hAnsi="Calibri" w:cs="Calibri"/>
          <w:sz w:val="20"/>
        </w:rPr>
        <w:t xml:space="preserve"> </w:t>
      </w:r>
      <w:r w:rsidR="005F5960">
        <w:rPr>
          <w:rFonts w:ascii="Calibri" w:hAnsi="Calibri" w:cs="Calibri"/>
          <w:sz w:val="20"/>
        </w:rPr>
        <w:t>uvedené</w:t>
      </w:r>
      <w:r w:rsidRPr="00651ABE">
        <w:rPr>
          <w:rFonts w:ascii="Calibri" w:hAnsi="Calibri" w:cs="Calibri"/>
          <w:sz w:val="20"/>
        </w:rPr>
        <w:t xml:space="preserve"> </w:t>
      </w:r>
      <w:r w:rsidR="00087E81" w:rsidRPr="00651ABE">
        <w:rPr>
          <w:rFonts w:ascii="Calibri" w:hAnsi="Calibri" w:cs="Calibri"/>
          <w:sz w:val="20"/>
        </w:rPr>
        <w:t>v</w:t>
      </w:r>
      <w:r w:rsidR="003F3B05" w:rsidRPr="00651ABE">
        <w:rPr>
          <w:rFonts w:ascii="Calibri" w:hAnsi="Calibri" w:cs="Calibri"/>
          <w:sz w:val="20"/>
        </w:rPr>
        <w:t xml:space="preserve"> projektové dokumentaci k</w:t>
      </w:r>
      <w:r w:rsidR="00DB36FE">
        <w:rPr>
          <w:rFonts w:ascii="Calibri" w:hAnsi="Calibri" w:cs="Calibri"/>
          <w:sz w:val="20"/>
        </w:rPr>
        <w:t>e</w:t>
      </w:r>
      <w:r w:rsidR="003F3B05" w:rsidRPr="00651ABE">
        <w:rPr>
          <w:rFonts w:ascii="Calibri" w:hAnsi="Calibri" w:cs="Calibri"/>
          <w:sz w:val="20"/>
        </w:rPr>
        <w:t> </w:t>
      </w:r>
      <w:r w:rsidR="00DB36FE">
        <w:rPr>
          <w:rFonts w:ascii="Calibri" w:hAnsi="Calibri" w:cs="Calibri"/>
          <w:sz w:val="20"/>
        </w:rPr>
        <w:t>stavebnímu povolení</w:t>
      </w:r>
      <w:r w:rsidRPr="00651ABE">
        <w:rPr>
          <w:rFonts w:ascii="Calibri" w:hAnsi="Calibri" w:cs="Calibri"/>
          <w:sz w:val="20"/>
        </w:rPr>
        <w:t>.</w:t>
      </w:r>
      <w:r w:rsidR="0037203F" w:rsidRPr="00651ABE">
        <w:rPr>
          <w:rFonts w:ascii="Calibri" w:hAnsi="Calibri" w:cs="Calibri"/>
          <w:sz w:val="20"/>
        </w:rPr>
        <w:t xml:space="preserve"> </w:t>
      </w:r>
    </w:p>
    <w:p w:rsidR="00651ABE" w:rsidRPr="00651ABE" w:rsidRDefault="00651ABE" w:rsidP="00651ABE">
      <w:pPr>
        <w:pStyle w:val="Text"/>
        <w:rPr>
          <w:rFonts w:ascii="Calibri" w:hAnsi="Calibri" w:cs="Calibri"/>
          <w:sz w:val="20"/>
        </w:rPr>
      </w:pPr>
    </w:p>
    <w:p w:rsidR="003F3B05" w:rsidRDefault="00DD7766" w:rsidP="003F3B05">
      <w:pPr>
        <w:pStyle w:val="Text"/>
        <w:numPr>
          <w:ilvl w:val="0"/>
          <w:numId w:val="30"/>
        </w:num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postupy k zajištění BOZP na staveništi</w:t>
      </w:r>
      <w:r w:rsidR="000A4278">
        <w:rPr>
          <w:rFonts w:ascii="Calibri" w:hAnsi="Calibri" w:cs="Calibri"/>
          <w:sz w:val="20"/>
        </w:rPr>
        <w:t>:</w:t>
      </w:r>
    </w:p>
    <w:p w:rsidR="000A4278" w:rsidRDefault="000A4278" w:rsidP="000A4278">
      <w:pPr>
        <w:pStyle w:val="Odstavecseseznamem"/>
        <w:rPr>
          <w:rFonts w:ascii="Calibri" w:hAnsi="Calibri" w:cs="Calibri"/>
          <w:sz w:val="20"/>
        </w:rPr>
      </w:pPr>
    </w:p>
    <w:p w:rsidR="000A4278" w:rsidRDefault="000A4278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stavba </w:t>
      </w:r>
      <w:r w:rsidR="00B8299D">
        <w:rPr>
          <w:rFonts w:ascii="Calibri" w:hAnsi="Calibri" w:cs="Calibri"/>
          <w:sz w:val="20"/>
        </w:rPr>
        <w:t>j</w:t>
      </w:r>
      <w:r>
        <w:rPr>
          <w:rFonts w:ascii="Calibri" w:hAnsi="Calibri" w:cs="Calibri"/>
          <w:sz w:val="20"/>
        </w:rPr>
        <w:t xml:space="preserve">e v celém svém rozsahu </w:t>
      </w:r>
      <w:r w:rsidR="00DB36FE">
        <w:rPr>
          <w:rFonts w:ascii="Calibri" w:hAnsi="Calibri" w:cs="Calibri"/>
          <w:sz w:val="20"/>
        </w:rPr>
        <w:t xml:space="preserve">součástí komplexu místní nemocnice a tudíž </w:t>
      </w:r>
      <w:r>
        <w:rPr>
          <w:rFonts w:ascii="Calibri" w:hAnsi="Calibri" w:cs="Calibri"/>
          <w:sz w:val="20"/>
        </w:rPr>
        <w:t xml:space="preserve">oplocena do výše minimálně 1,8 m, </w:t>
      </w:r>
      <w:r w:rsidR="00B8299D">
        <w:rPr>
          <w:rFonts w:ascii="Calibri" w:hAnsi="Calibri" w:cs="Calibri"/>
          <w:sz w:val="20"/>
        </w:rPr>
        <w:t>neboť se jedná o uzavřený provozní areál zadavatele díla</w:t>
      </w:r>
      <w:r>
        <w:rPr>
          <w:rFonts w:ascii="Calibri" w:hAnsi="Calibri" w:cs="Calibri"/>
          <w:sz w:val="20"/>
        </w:rPr>
        <w:t xml:space="preserve">. Vjezd na staveniště </w:t>
      </w:r>
      <w:r w:rsidR="005F5960">
        <w:rPr>
          <w:rFonts w:ascii="Calibri" w:hAnsi="Calibri" w:cs="Calibri"/>
          <w:sz w:val="20"/>
        </w:rPr>
        <w:t xml:space="preserve">je </w:t>
      </w:r>
      <w:r>
        <w:rPr>
          <w:rFonts w:ascii="Calibri" w:hAnsi="Calibri" w:cs="Calibri"/>
          <w:sz w:val="20"/>
        </w:rPr>
        <w:t xml:space="preserve">již zřízen v rámci </w:t>
      </w:r>
      <w:r w:rsidR="00B8299D">
        <w:rPr>
          <w:rFonts w:ascii="Calibri" w:hAnsi="Calibri" w:cs="Calibri"/>
          <w:sz w:val="20"/>
        </w:rPr>
        <w:t>režimu areálu</w:t>
      </w:r>
      <w:r>
        <w:rPr>
          <w:rFonts w:ascii="Calibri" w:hAnsi="Calibri" w:cs="Calibri"/>
          <w:sz w:val="20"/>
        </w:rPr>
        <w:t xml:space="preserve"> a </w:t>
      </w:r>
      <w:r w:rsidR="005F5960">
        <w:rPr>
          <w:rFonts w:ascii="Calibri" w:hAnsi="Calibri" w:cs="Calibri"/>
          <w:sz w:val="20"/>
        </w:rPr>
        <w:t>jako jediný</w:t>
      </w:r>
      <w:r>
        <w:rPr>
          <w:rFonts w:ascii="Calibri" w:hAnsi="Calibri" w:cs="Calibri"/>
          <w:sz w:val="20"/>
        </w:rPr>
        <w:t xml:space="preserve"> bud</w:t>
      </w:r>
      <w:r w:rsidR="005F5960">
        <w:rPr>
          <w:rFonts w:ascii="Calibri" w:hAnsi="Calibri" w:cs="Calibri"/>
          <w:sz w:val="20"/>
        </w:rPr>
        <w:t>e</w:t>
      </w:r>
      <w:r>
        <w:rPr>
          <w:rFonts w:ascii="Calibri" w:hAnsi="Calibri" w:cs="Calibri"/>
          <w:sz w:val="20"/>
        </w:rPr>
        <w:t xml:space="preserve"> </w:t>
      </w:r>
      <w:r w:rsidR="005F5960">
        <w:rPr>
          <w:rFonts w:ascii="Calibri" w:hAnsi="Calibri" w:cs="Calibri"/>
          <w:sz w:val="20"/>
        </w:rPr>
        <w:t>využíván. Vjezd</w:t>
      </w:r>
      <w:r>
        <w:rPr>
          <w:rFonts w:ascii="Calibri" w:hAnsi="Calibri" w:cs="Calibri"/>
          <w:sz w:val="20"/>
        </w:rPr>
        <w:t xml:space="preserve"> a vstup na staveniště</w:t>
      </w:r>
      <w:r w:rsidR="005F5960">
        <w:rPr>
          <w:rFonts w:ascii="Calibri" w:hAnsi="Calibri" w:cs="Calibri"/>
          <w:sz w:val="20"/>
        </w:rPr>
        <w:t xml:space="preserve"> (</w:t>
      </w:r>
      <w:r w:rsidR="00DB36FE">
        <w:rPr>
          <w:rFonts w:ascii="Calibri" w:hAnsi="Calibri" w:cs="Calibri"/>
          <w:sz w:val="20"/>
        </w:rPr>
        <w:t>provozovaný objekt v rámci</w:t>
      </w:r>
      <w:r w:rsidR="005F5960">
        <w:rPr>
          <w:rFonts w:ascii="Calibri" w:hAnsi="Calibri" w:cs="Calibri"/>
          <w:sz w:val="20"/>
        </w:rPr>
        <w:t xml:space="preserve"> </w:t>
      </w:r>
      <w:r w:rsidR="00DB36FE">
        <w:rPr>
          <w:rFonts w:ascii="Calibri" w:hAnsi="Calibri" w:cs="Calibri"/>
          <w:sz w:val="20"/>
        </w:rPr>
        <w:t>areálu</w:t>
      </w:r>
      <w:r w:rsidR="005F5960">
        <w:rPr>
          <w:rFonts w:ascii="Calibri" w:hAnsi="Calibri" w:cs="Calibri"/>
          <w:sz w:val="20"/>
        </w:rPr>
        <w:t>)</w:t>
      </w:r>
      <w:r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lastRenderedPageBreak/>
        <w:t>budou označeny bezpečnostními značkami, informujícími</w:t>
      </w:r>
      <w:r w:rsidRPr="000A4278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>fyzické i právnické osoby o</w:t>
      </w:r>
      <w:r w:rsidR="004D30D7">
        <w:rPr>
          <w:rFonts w:ascii="Calibri" w:hAnsi="Calibri" w:cs="Calibri"/>
          <w:sz w:val="20"/>
        </w:rPr>
        <w:t xml:space="preserve"> probíhajícím</w:t>
      </w:r>
      <w:r>
        <w:rPr>
          <w:rFonts w:ascii="Calibri" w:hAnsi="Calibri" w:cs="Calibri"/>
          <w:sz w:val="20"/>
        </w:rPr>
        <w:t xml:space="preserve"> staveništi a upravujícími podmínky možnosti vstupu a pohybu </w:t>
      </w:r>
      <w:r w:rsidR="004D30D7">
        <w:rPr>
          <w:rFonts w:ascii="Calibri" w:hAnsi="Calibri" w:cs="Calibri"/>
          <w:sz w:val="20"/>
        </w:rPr>
        <w:t xml:space="preserve">všech osob </w:t>
      </w:r>
      <w:r>
        <w:rPr>
          <w:rFonts w:ascii="Calibri" w:hAnsi="Calibri" w:cs="Calibri"/>
          <w:sz w:val="20"/>
        </w:rPr>
        <w:t xml:space="preserve">po staveništi </w:t>
      </w:r>
      <w:r w:rsidR="004D30D7">
        <w:rPr>
          <w:rFonts w:ascii="Calibri" w:hAnsi="Calibri" w:cs="Calibri"/>
          <w:sz w:val="20"/>
        </w:rPr>
        <w:t xml:space="preserve">a v její blízkosti </w:t>
      </w:r>
      <w:r>
        <w:rPr>
          <w:rFonts w:ascii="Calibri" w:hAnsi="Calibri" w:cs="Calibri"/>
          <w:sz w:val="20"/>
        </w:rPr>
        <w:t xml:space="preserve">při zajištění podmínek BOZP. </w:t>
      </w:r>
      <w:r w:rsidR="0042621A">
        <w:rPr>
          <w:rFonts w:ascii="Calibri" w:hAnsi="Calibri" w:cs="Calibri"/>
          <w:sz w:val="20"/>
        </w:rPr>
        <w:t>Prostory pro s</w:t>
      </w:r>
      <w:r w:rsidR="006C2B62">
        <w:rPr>
          <w:rFonts w:ascii="Calibri" w:hAnsi="Calibri" w:cs="Calibri"/>
          <w:sz w:val="20"/>
        </w:rPr>
        <w:t xml:space="preserve">kladování stavebních materiálů na staveništi </w:t>
      </w:r>
      <w:r w:rsidR="005F5960">
        <w:rPr>
          <w:rFonts w:ascii="Calibri" w:hAnsi="Calibri" w:cs="Calibri"/>
          <w:sz w:val="20"/>
        </w:rPr>
        <w:t xml:space="preserve">a zařízení staveniště </w:t>
      </w:r>
      <w:r w:rsidR="004D30D7">
        <w:rPr>
          <w:rFonts w:ascii="Calibri" w:hAnsi="Calibri" w:cs="Calibri"/>
          <w:sz w:val="20"/>
        </w:rPr>
        <w:t>bud</w:t>
      </w:r>
      <w:r w:rsidR="005F5960">
        <w:rPr>
          <w:rFonts w:ascii="Calibri" w:hAnsi="Calibri" w:cs="Calibri"/>
          <w:sz w:val="20"/>
        </w:rPr>
        <w:t>ou</w:t>
      </w:r>
      <w:r w:rsidR="006C2B62">
        <w:rPr>
          <w:rFonts w:ascii="Calibri" w:hAnsi="Calibri" w:cs="Calibri"/>
          <w:sz w:val="20"/>
        </w:rPr>
        <w:t xml:space="preserve"> </w:t>
      </w:r>
      <w:r w:rsidR="005F5960">
        <w:rPr>
          <w:rFonts w:ascii="Calibri" w:hAnsi="Calibri" w:cs="Calibri"/>
          <w:sz w:val="20"/>
        </w:rPr>
        <w:t xml:space="preserve">zřízeny v uzavřeném </w:t>
      </w:r>
      <w:r w:rsidR="004D30D7">
        <w:rPr>
          <w:rFonts w:ascii="Calibri" w:hAnsi="Calibri" w:cs="Calibri"/>
          <w:sz w:val="20"/>
        </w:rPr>
        <w:t>areálu, přičemž doporučuji zřídit samostatné ZOV, v rámci kterého by docházelo k distribuci a zásobování stavby materiály, jejich skladování a zpracovávání</w:t>
      </w:r>
      <w:r w:rsidR="005F5960">
        <w:rPr>
          <w:rFonts w:ascii="Calibri" w:hAnsi="Calibri" w:cs="Calibri"/>
          <w:sz w:val="20"/>
        </w:rPr>
        <w:t>.</w:t>
      </w:r>
      <w:r w:rsidR="004D30D7">
        <w:rPr>
          <w:rFonts w:ascii="Calibri" w:hAnsi="Calibri" w:cs="Calibri"/>
          <w:sz w:val="20"/>
        </w:rPr>
        <w:t xml:space="preserve"> Pokládám za velice pravděpodobné, že ZOV bude v rámci předpokládané etapizace</w:t>
      </w:r>
      <w:r w:rsidR="002B53D0">
        <w:rPr>
          <w:rFonts w:ascii="Calibri" w:hAnsi="Calibri" w:cs="Calibri"/>
          <w:sz w:val="20"/>
        </w:rPr>
        <w:t xml:space="preserve"> </w:t>
      </w:r>
      <w:r w:rsidR="004D30D7">
        <w:rPr>
          <w:rFonts w:ascii="Calibri" w:hAnsi="Calibri" w:cs="Calibri"/>
          <w:sz w:val="20"/>
        </w:rPr>
        <w:t xml:space="preserve">stavby variabilní. V takovém případě bude vždy aktivní lokalita ZOV předem dohodnuta s vedením zadavatele a samotného zdravotnického zařízení. </w:t>
      </w:r>
      <w:r w:rsidR="002B53D0">
        <w:rPr>
          <w:rFonts w:ascii="Calibri" w:hAnsi="Calibri" w:cs="Calibri"/>
          <w:sz w:val="20"/>
        </w:rPr>
        <w:t xml:space="preserve">Skladovací plochy budou vždy dostatečně únosné a odvodněné. Místa, určená k vázání a odepínání břemen k závěsným zařízením zdvihacích zařízení budou </w:t>
      </w:r>
      <w:r w:rsidR="00AA619D">
        <w:rPr>
          <w:rFonts w:ascii="Calibri" w:hAnsi="Calibri" w:cs="Calibri"/>
          <w:sz w:val="20"/>
        </w:rPr>
        <w:t xml:space="preserve">pro své manipulanty </w:t>
      </w:r>
      <w:r w:rsidR="002B53D0">
        <w:rPr>
          <w:rFonts w:ascii="Calibri" w:hAnsi="Calibri" w:cs="Calibri"/>
          <w:sz w:val="20"/>
        </w:rPr>
        <w:t>vždy bezpečně přístupná.</w:t>
      </w:r>
      <w:r w:rsidR="005F5960">
        <w:rPr>
          <w:rFonts w:ascii="Calibri" w:hAnsi="Calibri" w:cs="Calibri"/>
          <w:sz w:val="20"/>
        </w:rPr>
        <w:t xml:space="preserve"> </w:t>
      </w:r>
      <w:r w:rsidR="00AA619D">
        <w:rPr>
          <w:rFonts w:ascii="Calibri" w:hAnsi="Calibri" w:cs="Calibri"/>
          <w:sz w:val="20"/>
        </w:rPr>
        <w:t>Každé aktivní</w:t>
      </w:r>
      <w:r w:rsidR="005F5960">
        <w:rPr>
          <w:rFonts w:ascii="Calibri" w:hAnsi="Calibri" w:cs="Calibri"/>
          <w:sz w:val="20"/>
        </w:rPr>
        <w:t xml:space="preserve"> </w:t>
      </w:r>
      <w:r w:rsidR="00AA619D">
        <w:rPr>
          <w:rFonts w:ascii="Calibri" w:hAnsi="Calibri" w:cs="Calibri"/>
          <w:sz w:val="20"/>
        </w:rPr>
        <w:t xml:space="preserve">ZOV </w:t>
      </w:r>
      <w:r w:rsidR="005F5960">
        <w:rPr>
          <w:rFonts w:ascii="Calibri" w:hAnsi="Calibri" w:cs="Calibri"/>
          <w:sz w:val="20"/>
        </w:rPr>
        <w:t>bude mimo režim stavby trvale uzamčen.</w:t>
      </w:r>
      <w:r w:rsidR="006C49EF">
        <w:rPr>
          <w:rFonts w:ascii="Calibri" w:hAnsi="Calibri" w:cs="Calibri"/>
          <w:sz w:val="20"/>
        </w:rPr>
        <w:t xml:space="preserve"> </w:t>
      </w:r>
      <w:r w:rsidR="00AA619D">
        <w:rPr>
          <w:rFonts w:ascii="Calibri" w:hAnsi="Calibri" w:cs="Calibri"/>
          <w:sz w:val="20"/>
        </w:rPr>
        <w:t>Prakticky okolo celého, dotčeného objektu</w:t>
      </w:r>
      <w:r w:rsidR="006C49EF">
        <w:rPr>
          <w:rFonts w:ascii="Calibri" w:hAnsi="Calibri" w:cs="Calibri"/>
          <w:sz w:val="20"/>
        </w:rPr>
        <w:t xml:space="preserve"> se nachází </w:t>
      </w:r>
      <w:r w:rsidR="00AA619D">
        <w:rPr>
          <w:rFonts w:ascii="Calibri" w:hAnsi="Calibri" w:cs="Calibri"/>
          <w:sz w:val="20"/>
        </w:rPr>
        <w:t>veřejné a přístupné</w:t>
      </w:r>
      <w:r w:rsidR="006C49EF">
        <w:rPr>
          <w:rFonts w:ascii="Calibri" w:hAnsi="Calibri" w:cs="Calibri"/>
          <w:sz w:val="20"/>
        </w:rPr>
        <w:t xml:space="preserve"> plochy </w:t>
      </w:r>
      <w:r w:rsidR="00AA619D">
        <w:rPr>
          <w:rFonts w:ascii="Calibri" w:hAnsi="Calibri" w:cs="Calibri"/>
          <w:sz w:val="20"/>
        </w:rPr>
        <w:t>jednak pro pěší osoby, jednak pro</w:t>
      </w:r>
      <w:r w:rsidR="006C49EF">
        <w:rPr>
          <w:rFonts w:ascii="Calibri" w:hAnsi="Calibri" w:cs="Calibri"/>
          <w:sz w:val="20"/>
        </w:rPr>
        <w:t xml:space="preserve"> automobily a </w:t>
      </w:r>
      <w:r w:rsidR="00216FC9">
        <w:rPr>
          <w:rFonts w:ascii="Calibri" w:hAnsi="Calibri" w:cs="Calibri"/>
          <w:sz w:val="20"/>
        </w:rPr>
        <w:t xml:space="preserve">také </w:t>
      </w:r>
      <w:r w:rsidR="006C49EF">
        <w:rPr>
          <w:rFonts w:ascii="Calibri" w:hAnsi="Calibri" w:cs="Calibri"/>
          <w:sz w:val="20"/>
        </w:rPr>
        <w:t>chodník</w:t>
      </w:r>
      <w:r w:rsidR="00216FC9">
        <w:rPr>
          <w:rFonts w:ascii="Calibri" w:hAnsi="Calibri" w:cs="Calibri"/>
          <w:sz w:val="20"/>
        </w:rPr>
        <w:t>y</w:t>
      </w:r>
      <w:r w:rsidR="006C49EF">
        <w:rPr>
          <w:rFonts w:ascii="Calibri" w:hAnsi="Calibri" w:cs="Calibri"/>
          <w:sz w:val="20"/>
        </w:rPr>
        <w:t xml:space="preserve"> pro pěší</w:t>
      </w:r>
      <w:r w:rsidR="00F60848">
        <w:rPr>
          <w:rFonts w:ascii="Calibri" w:hAnsi="Calibri" w:cs="Calibri"/>
          <w:sz w:val="20"/>
        </w:rPr>
        <w:t>, např., zaměstnance zdravotnického zařízení.</w:t>
      </w:r>
      <w:r w:rsidR="006C49EF">
        <w:rPr>
          <w:rFonts w:ascii="Calibri" w:hAnsi="Calibri" w:cs="Calibri"/>
          <w:sz w:val="20"/>
        </w:rPr>
        <w:t xml:space="preserve"> Celý tento uvedený prostor</w:t>
      </w:r>
      <w:r w:rsidR="00DE02C3">
        <w:rPr>
          <w:rFonts w:ascii="Calibri" w:hAnsi="Calibri" w:cs="Calibri"/>
          <w:sz w:val="20"/>
        </w:rPr>
        <w:t xml:space="preserve"> (prostor celé</w:t>
      </w:r>
      <w:r w:rsidR="00884D32">
        <w:rPr>
          <w:rFonts w:ascii="Calibri" w:hAnsi="Calibri" w:cs="Calibri"/>
          <w:sz w:val="20"/>
        </w:rPr>
        <w:t>ho</w:t>
      </w:r>
      <w:r w:rsidR="00DE02C3">
        <w:rPr>
          <w:rFonts w:ascii="Calibri" w:hAnsi="Calibri" w:cs="Calibri"/>
          <w:sz w:val="20"/>
        </w:rPr>
        <w:t xml:space="preserve"> </w:t>
      </w:r>
      <w:r w:rsidR="00F60848">
        <w:rPr>
          <w:rFonts w:ascii="Calibri" w:hAnsi="Calibri" w:cs="Calibri"/>
          <w:sz w:val="20"/>
        </w:rPr>
        <w:t>obvodu</w:t>
      </w:r>
      <w:r w:rsidR="00DE02C3">
        <w:rPr>
          <w:rFonts w:ascii="Calibri" w:hAnsi="Calibri" w:cs="Calibri"/>
          <w:sz w:val="20"/>
        </w:rPr>
        <w:t xml:space="preserve"> budovy)</w:t>
      </w:r>
      <w:r w:rsidR="006C49EF">
        <w:rPr>
          <w:rFonts w:ascii="Calibri" w:hAnsi="Calibri" w:cs="Calibri"/>
          <w:sz w:val="20"/>
        </w:rPr>
        <w:t xml:space="preserve"> bude z</w:t>
      </w:r>
      <w:r w:rsidR="00DE02C3">
        <w:rPr>
          <w:rFonts w:ascii="Calibri" w:hAnsi="Calibri" w:cs="Calibri"/>
          <w:sz w:val="20"/>
        </w:rPr>
        <w:t> </w:t>
      </w:r>
      <w:r w:rsidR="006C49EF">
        <w:rPr>
          <w:rFonts w:ascii="Calibri" w:hAnsi="Calibri" w:cs="Calibri"/>
          <w:sz w:val="20"/>
        </w:rPr>
        <w:t>důvodu</w:t>
      </w:r>
      <w:r w:rsidR="00DE02C3">
        <w:rPr>
          <w:rFonts w:ascii="Calibri" w:hAnsi="Calibri" w:cs="Calibri"/>
          <w:sz w:val="20"/>
        </w:rPr>
        <w:t xml:space="preserve"> </w:t>
      </w:r>
      <w:r w:rsidR="00884D32">
        <w:rPr>
          <w:rFonts w:ascii="Calibri" w:hAnsi="Calibri" w:cs="Calibri"/>
          <w:sz w:val="20"/>
        </w:rPr>
        <w:t xml:space="preserve">své </w:t>
      </w:r>
      <w:r w:rsidR="00DE02C3">
        <w:rPr>
          <w:rFonts w:ascii="Calibri" w:hAnsi="Calibri" w:cs="Calibri"/>
          <w:sz w:val="20"/>
        </w:rPr>
        <w:t>stavební</w:t>
      </w:r>
      <w:r w:rsidR="006C49EF">
        <w:rPr>
          <w:rFonts w:ascii="Calibri" w:hAnsi="Calibri" w:cs="Calibri"/>
          <w:sz w:val="20"/>
        </w:rPr>
        <w:t xml:space="preserve"> výšky vymezen vhodnou pevnou zábranou (navrhuji použití mobilních zábran)</w:t>
      </w:r>
      <w:r w:rsidR="00DE02C3">
        <w:rPr>
          <w:rFonts w:ascii="Calibri" w:hAnsi="Calibri" w:cs="Calibri"/>
          <w:sz w:val="20"/>
        </w:rPr>
        <w:t xml:space="preserve"> ve vzdálenosti minimálně 3000 mm </w:t>
      </w:r>
      <w:r w:rsidR="00892AF4" w:rsidRPr="00892AF4">
        <w:rPr>
          <w:rFonts w:ascii="Calibri" w:hAnsi="Calibri" w:cs="Calibri"/>
          <w:sz w:val="20"/>
        </w:rPr>
        <w:t>od volného okraje pracoviště</w:t>
      </w:r>
      <w:r w:rsidR="00DE02C3">
        <w:rPr>
          <w:rFonts w:ascii="Calibri" w:hAnsi="Calibri" w:cs="Calibri"/>
          <w:sz w:val="20"/>
        </w:rPr>
        <w:t xml:space="preserve">, a to z důvodu zamezení možného vstupu do prostoru ohroženého pracemi ve výškách, při kterých je nutno počítat s možností pádů předmětů z výšky a zasažení osob, pohybujících se pod místem výkonu prací ve výšce! Požaduji a doporučuji v každém případě vyloučit pohyb osob v blízkosti budovy zejména </w:t>
      </w:r>
      <w:r w:rsidR="00F60848">
        <w:rPr>
          <w:rFonts w:ascii="Calibri" w:hAnsi="Calibri" w:cs="Calibri"/>
          <w:sz w:val="20"/>
        </w:rPr>
        <w:t>v dotčené lokalitě (úseku) stavby</w:t>
      </w:r>
      <w:r w:rsidR="00DE02C3">
        <w:rPr>
          <w:rFonts w:ascii="Calibri" w:hAnsi="Calibri" w:cs="Calibri"/>
          <w:sz w:val="20"/>
        </w:rPr>
        <w:t>, tedy v místě, v němž lze předpokládat stavbou nezaznamenaný pohyb osob a kde hrozí bezprostřední zasažení osob padajícími předměty!</w:t>
      </w:r>
    </w:p>
    <w:p w:rsidR="002B53D0" w:rsidRDefault="002B53D0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staveniště bude jako celek</w:t>
      </w:r>
      <w:r w:rsidR="006577C7">
        <w:rPr>
          <w:rFonts w:ascii="Calibri" w:hAnsi="Calibri" w:cs="Calibri"/>
          <w:sz w:val="20"/>
        </w:rPr>
        <w:t xml:space="preserve"> </w:t>
      </w:r>
      <w:r w:rsidR="005F5960">
        <w:rPr>
          <w:rFonts w:ascii="Calibri" w:hAnsi="Calibri" w:cs="Calibri"/>
          <w:sz w:val="20"/>
        </w:rPr>
        <w:t>osvětlen denním světlem</w:t>
      </w:r>
      <w:r w:rsidR="00B8299D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 xml:space="preserve"> Jednotlivá pracoviště budou </w:t>
      </w:r>
      <w:r w:rsidR="00B8299D">
        <w:rPr>
          <w:rFonts w:ascii="Calibri" w:hAnsi="Calibri" w:cs="Calibri"/>
          <w:sz w:val="20"/>
        </w:rPr>
        <w:t xml:space="preserve">v případě </w:t>
      </w:r>
      <w:r w:rsidR="005F5960">
        <w:rPr>
          <w:rFonts w:ascii="Calibri" w:hAnsi="Calibri" w:cs="Calibri"/>
          <w:sz w:val="20"/>
        </w:rPr>
        <w:t>potřeby</w:t>
      </w:r>
      <w:r w:rsidR="00B8299D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>osvětlena lokálně</w:t>
      </w:r>
      <w:r w:rsidR="006577C7">
        <w:rPr>
          <w:rFonts w:ascii="Calibri" w:hAnsi="Calibri" w:cs="Calibri"/>
          <w:sz w:val="20"/>
        </w:rPr>
        <w:t xml:space="preserve"> přenosnými</w:t>
      </w:r>
      <w:r w:rsidR="005F5960">
        <w:rPr>
          <w:rFonts w:ascii="Calibri" w:hAnsi="Calibri" w:cs="Calibri"/>
          <w:sz w:val="20"/>
        </w:rPr>
        <w:t>, elektrickými</w:t>
      </w:r>
      <w:r w:rsidR="006577C7">
        <w:rPr>
          <w:rFonts w:ascii="Calibri" w:hAnsi="Calibri" w:cs="Calibri"/>
          <w:sz w:val="20"/>
        </w:rPr>
        <w:t xml:space="preserve"> zdroji světla</w:t>
      </w:r>
      <w:r w:rsidR="005F5960">
        <w:rPr>
          <w:rFonts w:ascii="Calibri" w:hAnsi="Calibri" w:cs="Calibri"/>
          <w:sz w:val="20"/>
        </w:rPr>
        <w:t>, která</w:t>
      </w:r>
      <w:r w:rsidR="00975702">
        <w:rPr>
          <w:rFonts w:ascii="Calibri" w:hAnsi="Calibri" w:cs="Calibri"/>
          <w:sz w:val="20"/>
        </w:rPr>
        <w:t xml:space="preserve"> budou nepoškozena, bezpečná a</w:t>
      </w:r>
      <w:r w:rsidR="005F5960">
        <w:rPr>
          <w:rFonts w:ascii="Calibri" w:hAnsi="Calibri" w:cs="Calibri"/>
          <w:sz w:val="20"/>
        </w:rPr>
        <w:t xml:space="preserve"> svým provozem neprodukují</w:t>
      </w:r>
      <w:r w:rsidR="00884D32">
        <w:rPr>
          <w:rFonts w:ascii="Calibri" w:hAnsi="Calibri" w:cs="Calibri"/>
          <w:sz w:val="20"/>
        </w:rPr>
        <w:t>cí</w:t>
      </w:r>
      <w:r w:rsidR="005F5960">
        <w:rPr>
          <w:rFonts w:ascii="Calibri" w:hAnsi="Calibri" w:cs="Calibri"/>
          <w:sz w:val="20"/>
        </w:rPr>
        <w:t xml:space="preserve"> nadměrné teplo</w:t>
      </w:r>
      <w:r w:rsidR="006577C7">
        <w:rPr>
          <w:rFonts w:ascii="Calibri" w:hAnsi="Calibri" w:cs="Calibri"/>
          <w:sz w:val="20"/>
        </w:rPr>
        <w:t>.</w:t>
      </w:r>
    </w:p>
    <w:p w:rsidR="006577C7" w:rsidRDefault="00975702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 w:rsidRPr="000A29E3">
        <w:rPr>
          <w:rFonts w:ascii="Calibri" w:hAnsi="Calibri" w:cs="Calibri"/>
          <w:sz w:val="20"/>
        </w:rPr>
        <w:t>v</w:t>
      </w:r>
      <w:r w:rsidR="006577C7" w:rsidRPr="000A29E3">
        <w:rPr>
          <w:rFonts w:ascii="Calibri" w:hAnsi="Calibri" w:cs="Calibri"/>
          <w:sz w:val="20"/>
        </w:rPr>
        <w:t> rámci stavby se předpokládá zřízení kontrolovan</w:t>
      </w:r>
      <w:r w:rsidR="000A29E3" w:rsidRPr="000A29E3">
        <w:rPr>
          <w:rFonts w:ascii="Calibri" w:hAnsi="Calibri" w:cs="Calibri"/>
          <w:sz w:val="20"/>
        </w:rPr>
        <w:t>ého</w:t>
      </w:r>
      <w:r w:rsidR="006577C7" w:rsidRPr="000A29E3">
        <w:rPr>
          <w:rFonts w:ascii="Calibri" w:hAnsi="Calibri" w:cs="Calibri"/>
          <w:sz w:val="20"/>
        </w:rPr>
        <w:t xml:space="preserve"> pás</w:t>
      </w:r>
      <w:r w:rsidR="000A29E3" w:rsidRPr="000A29E3">
        <w:rPr>
          <w:rFonts w:ascii="Calibri" w:hAnsi="Calibri" w:cs="Calibri"/>
          <w:sz w:val="20"/>
        </w:rPr>
        <w:t>ma, a to z důvodu pravděpodobnosti likvidace materiálů (část stávající střešní šablonové krytiny), obsahujících azbest</w:t>
      </w:r>
      <w:r w:rsidR="006577C7" w:rsidRPr="000A29E3">
        <w:rPr>
          <w:rFonts w:ascii="Calibri" w:hAnsi="Calibri" w:cs="Calibri"/>
          <w:sz w:val="20"/>
        </w:rPr>
        <w:t>.</w:t>
      </w:r>
      <w:r w:rsidR="000A29E3">
        <w:rPr>
          <w:rFonts w:ascii="Calibri" w:hAnsi="Calibri" w:cs="Calibri"/>
          <w:sz w:val="20"/>
        </w:rPr>
        <w:t xml:space="preserve"> Tyto práce budou provedeny zhotovitelem s požadovanou odborností a na základě odsouhlaseného Technologického postupu. Uvedené na základě vyjádření orgánu ochrany veřejného zdraví (KHS) a stanovení podmínek k nakládání s nebezpečným materiálem. Doporučuji v takovém případě vytvoření Kontrolovaného pásma nebo pásem se zákazem vstupu nepovolaným osobám.</w:t>
      </w:r>
      <w:r w:rsidR="00564A9A">
        <w:rPr>
          <w:rFonts w:ascii="Calibri" w:hAnsi="Calibri" w:cs="Calibri"/>
          <w:sz w:val="20"/>
        </w:rPr>
        <w:t xml:space="preserve"> Dále pak vytvoření hygienické smyčky, sestávající ze špinavé šatny, čisté šatny a místo osobní očisty.</w:t>
      </w:r>
    </w:p>
    <w:p w:rsidR="008C37FA" w:rsidRDefault="008C37FA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stanovení opatření proti výbuchu není předmětem řešení, stavba se nenachází ani jejím vlivem nedochází k předpokladu výbušného prostředí. Opatření při vzniku lokálního zahoření a následnému požáru bude zajištěno ve vybavení staveniště a stavební mechanizace</w:t>
      </w:r>
      <w:r w:rsidR="006C1AA9">
        <w:rPr>
          <w:rFonts w:ascii="Calibri" w:hAnsi="Calibri" w:cs="Calibri"/>
          <w:sz w:val="20"/>
        </w:rPr>
        <w:t xml:space="preserve"> (např. mobilní jeřáb)</w:t>
      </w:r>
      <w:r>
        <w:rPr>
          <w:rFonts w:ascii="Calibri" w:hAnsi="Calibri" w:cs="Calibri"/>
          <w:sz w:val="20"/>
        </w:rPr>
        <w:t xml:space="preserve"> funkčními hasebními prostředky.</w:t>
      </w:r>
      <w:r w:rsidR="006C1AA9">
        <w:rPr>
          <w:rFonts w:ascii="Calibri" w:hAnsi="Calibri" w:cs="Calibri"/>
          <w:sz w:val="20"/>
        </w:rPr>
        <w:t xml:space="preserve"> Doporučuji a požaduji vybavit pracoviště, zejména v</w:t>
      </w:r>
      <w:r w:rsidR="009675EC">
        <w:rPr>
          <w:rFonts w:ascii="Calibri" w:hAnsi="Calibri" w:cs="Calibri"/>
          <w:sz w:val="20"/>
        </w:rPr>
        <w:t> </w:t>
      </w:r>
      <w:r w:rsidR="006C1AA9">
        <w:rPr>
          <w:rFonts w:ascii="Calibri" w:hAnsi="Calibri" w:cs="Calibri"/>
          <w:sz w:val="20"/>
        </w:rPr>
        <w:t>prostor</w:t>
      </w:r>
      <w:r w:rsidR="009675EC">
        <w:rPr>
          <w:rFonts w:ascii="Calibri" w:hAnsi="Calibri" w:cs="Calibri"/>
          <w:sz w:val="20"/>
        </w:rPr>
        <w:t xml:space="preserve">ách </w:t>
      </w:r>
      <w:r w:rsidR="006C1AA9">
        <w:rPr>
          <w:rFonts w:ascii="Calibri" w:hAnsi="Calibri" w:cs="Calibri"/>
          <w:sz w:val="20"/>
        </w:rPr>
        <w:t xml:space="preserve">podkroví, </w:t>
      </w:r>
      <w:r w:rsidR="006D75B4">
        <w:rPr>
          <w:rFonts w:ascii="Calibri" w:hAnsi="Calibri" w:cs="Calibri"/>
          <w:sz w:val="20"/>
        </w:rPr>
        <w:t xml:space="preserve">min. </w:t>
      </w:r>
      <w:r w:rsidR="006C1AA9">
        <w:rPr>
          <w:rFonts w:ascii="Calibri" w:hAnsi="Calibri" w:cs="Calibri"/>
          <w:sz w:val="20"/>
        </w:rPr>
        <w:t xml:space="preserve">2 ks PHP (vodní PHP) s hasící schopností min. 25A. </w:t>
      </w:r>
      <w:r w:rsidR="006C1AA9" w:rsidRPr="006D75B4">
        <w:rPr>
          <w:rFonts w:ascii="Calibri" w:hAnsi="Calibri" w:cs="Calibri"/>
          <w:b/>
          <w:sz w:val="20"/>
        </w:rPr>
        <w:t xml:space="preserve">V prostoru </w:t>
      </w:r>
      <w:r w:rsidR="009675EC">
        <w:rPr>
          <w:rFonts w:ascii="Calibri" w:hAnsi="Calibri" w:cs="Calibri"/>
          <w:b/>
          <w:sz w:val="20"/>
        </w:rPr>
        <w:t>objektu</w:t>
      </w:r>
      <w:r w:rsidR="006C1AA9" w:rsidRPr="006D75B4">
        <w:rPr>
          <w:rFonts w:ascii="Calibri" w:hAnsi="Calibri" w:cs="Calibri"/>
          <w:b/>
          <w:sz w:val="20"/>
        </w:rPr>
        <w:t xml:space="preserve"> je stanoven přísný zákaz kouření a prací s rozdělaným ohněm. Svářečské nebo jiné práce, při nichž je možno předpokládat zvýšené riziko požáru, nejsou plánovány. </w:t>
      </w:r>
      <w:r w:rsidR="006C1AA9" w:rsidRPr="006D75B4">
        <w:rPr>
          <w:rFonts w:ascii="Calibri" w:hAnsi="Calibri" w:cs="Calibri"/>
          <w:sz w:val="20"/>
        </w:rPr>
        <w:t>Použití</w:t>
      </w:r>
      <w:r w:rsidR="006C1AA9">
        <w:rPr>
          <w:rFonts w:ascii="Calibri" w:hAnsi="Calibri" w:cs="Calibri"/>
          <w:sz w:val="20"/>
        </w:rPr>
        <w:t xml:space="preserve"> řetězových motorových pil nebo kotoučových brusek, při jejichž použití je možno předpokládat lokální zahoření v prostoru podkroví vlivem jiskření, bude prováděno s maximální možnou obezřetností a s dostatečně dlouhým dohledem na místa těchto prací</w:t>
      </w:r>
      <w:r w:rsidR="006D75B4">
        <w:rPr>
          <w:rFonts w:ascii="Calibri" w:hAnsi="Calibri" w:cs="Calibri"/>
          <w:sz w:val="20"/>
        </w:rPr>
        <w:t xml:space="preserve"> v souvislosti se vznikem zahoření. V případě, kdy k zahoření dojde, budou použity PHP k likvidaci zahoření a současně přivolán</w:t>
      </w:r>
      <w:r w:rsidR="009675EC">
        <w:rPr>
          <w:rFonts w:ascii="Calibri" w:hAnsi="Calibri" w:cs="Calibri"/>
          <w:sz w:val="20"/>
        </w:rPr>
        <w:t>y složky</w:t>
      </w:r>
      <w:r w:rsidR="006D75B4">
        <w:rPr>
          <w:rFonts w:ascii="Calibri" w:hAnsi="Calibri" w:cs="Calibri"/>
          <w:sz w:val="20"/>
        </w:rPr>
        <w:t xml:space="preserve"> HZS.</w:t>
      </w:r>
    </w:p>
    <w:p w:rsidR="002952EB" w:rsidRDefault="00867060" w:rsidP="002952EB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komunikace stavby a odstavné parkovací plochy pro vozidla stavby a stavební mechanizace jsou dány situací ZOV</w:t>
      </w:r>
      <w:r w:rsidR="002431E0">
        <w:rPr>
          <w:rFonts w:ascii="Calibri" w:hAnsi="Calibri" w:cs="Calibri"/>
          <w:sz w:val="20"/>
        </w:rPr>
        <w:t xml:space="preserve"> v prostoru </w:t>
      </w:r>
      <w:r w:rsidR="00B90120">
        <w:rPr>
          <w:rFonts w:ascii="Calibri" w:hAnsi="Calibri" w:cs="Calibri"/>
          <w:sz w:val="20"/>
        </w:rPr>
        <w:t>areálu nemocnice</w:t>
      </w:r>
      <w:r w:rsidR="002431E0">
        <w:rPr>
          <w:rFonts w:ascii="Calibri" w:hAnsi="Calibri" w:cs="Calibri"/>
          <w:sz w:val="20"/>
        </w:rPr>
        <w:t>, což je místo, ležící mimo pozemní komunikaci.</w:t>
      </w:r>
      <w:r>
        <w:rPr>
          <w:rFonts w:ascii="Calibri" w:hAnsi="Calibri" w:cs="Calibri"/>
          <w:sz w:val="20"/>
        </w:rPr>
        <w:t xml:space="preserve"> </w:t>
      </w:r>
      <w:r w:rsidR="002431E0">
        <w:rPr>
          <w:rFonts w:ascii="Calibri" w:hAnsi="Calibri" w:cs="Calibri"/>
          <w:sz w:val="20"/>
        </w:rPr>
        <w:t>S přechodn</w:t>
      </w:r>
      <w:r w:rsidR="00D175F7">
        <w:rPr>
          <w:rFonts w:ascii="Calibri" w:hAnsi="Calibri" w:cs="Calibri"/>
          <w:sz w:val="20"/>
        </w:rPr>
        <w:t>ý</w:t>
      </w:r>
      <w:r w:rsidR="002431E0">
        <w:rPr>
          <w:rFonts w:ascii="Calibri" w:hAnsi="Calibri" w:cs="Calibri"/>
          <w:sz w:val="20"/>
        </w:rPr>
        <w:t>m dopravním značením není počítáno.</w:t>
      </w:r>
      <w:r>
        <w:rPr>
          <w:rFonts w:ascii="Calibri" w:hAnsi="Calibri" w:cs="Calibri"/>
          <w:sz w:val="20"/>
        </w:rPr>
        <w:t xml:space="preserve"> Provozem na staveništi nebudou narušována ochranná pásma inženýrských sítí.  Vjíždění vozidel pod jeřáby stavby za účelem nakládky/vykládky</w:t>
      </w:r>
      <w:r w:rsidR="00B90120">
        <w:rPr>
          <w:rFonts w:ascii="Calibri" w:hAnsi="Calibri" w:cs="Calibri"/>
          <w:sz w:val="20"/>
        </w:rPr>
        <w:t xml:space="preserve"> a manipulace</w:t>
      </w:r>
      <w:r>
        <w:rPr>
          <w:rFonts w:ascii="Calibri" w:hAnsi="Calibri" w:cs="Calibri"/>
          <w:sz w:val="20"/>
        </w:rPr>
        <w:t xml:space="preserve"> materiál</w:t>
      </w:r>
      <w:r w:rsidR="00B90120">
        <w:rPr>
          <w:rFonts w:ascii="Calibri" w:hAnsi="Calibri" w:cs="Calibri"/>
          <w:sz w:val="20"/>
        </w:rPr>
        <w:t>ů</w:t>
      </w:r>
      <w:r>
        <w:rPr>
          <w:rFonts w:ascii="Calibri" w:hAnsi="Calibri" w:cs="Calibri"/>
          <w:sz w:val="20"/>
        </w:rPr>
        <w:t xml:space="preserve"> bude regulováno individuálním řízením takového provozu pracovníkem vedení stavby spolu s obsluhou jeřábů s ohledem na momentální situaci na staveništi.</w:t>
      </w:r>
    </w:p>
    <w:p w:rsidR="009B7BFD" w:rsidRDefault="009B7BFD" w:rsidP="009B7BFD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NETÝKÁ SE, jedná se o opravu střechy</w:t>
      </w:r>
    </w:p>
    <w:p w:rsidR="00CA77E6" w:rsidRPr="00B8299D" w:rsidRDefault="008138FF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 w:rsidRPr="00B8299D">
        <w:rPr>
          <w:rFonts w:ascii="Calibri" w:hAnsi="Calibri" w:cs="Calibri"/>
          <w:sz w:val="20"/>
        </w:rPr>
        <w:t xml:space="preserve">zařízení staveniště bude řešeno v souladu se ZOV v uzavřeném, oploceném areálu </w:t>
      </w:r>
      <w:r w:rsidR="00B90120">
        <w:rPr>
          <w:rFonts w:ascii="Calibri" w:hAnsi="Calibri" w:cs="Calibri"/>
          <w:sz w:val="20"/>
        </w:rPr>
        <w:t>nemocnice</w:t>
      </w:r>
      <w:r w:rsidRPr="00B8299D">
        <w:rPr>
          <w:rFonts w:ascii="Calibri" w:hAnsi="Calibri" w:cs="Calibri"/>
          <w:sz w:val="20"/>
        </w:rPr>
        <w:t xml:space="preserve">, jež bude v době pracovního klidu </w:t>
      </w:r>
      <w:r w:rsidR="005C58C9">
        <w:rPr>
          <w:rFonts w:ascii="Calibri" w:hAnsi="Calibri" w:cs="Calibri"/>
          <w:sz w:val="20"/>
        </w:rPr>
        <w:t>uzamčen</w:t>
      </w:r>
      <w:r w:rsidR="002C6AA0" w:rsidRPr="00B8299D">
        <w:rPr>
          <w:rFonts w:ascii="Calibri" w:hAnsi="Calibri" w:cs="Calibri"/>
          <w:sz w:val="20"/>
        </w:rPr>
        <w:t>.</w:t>
      </w:r>
      <w:r w:rsidRPr="00B8299D">
        <w:rPr>
          <w:rFonts w:ascii="Calibri" w:hAnsi="Calibri" w:cs="Calibri"/>
          <w:sz w:val="20"/>
        </w:rPr>
        <w:t xml:space="preserve"> Předpokládá se nasazení </w:t>
      </w:r>
      <w:r w:rsidR="00B8299D">
        <w:rPr>
          <w:rFonts w:ascii="Calibri" w:hAnsi="Calibri" w:cs="Calibri"/>
          <w:sz w:val="20"/>
        </w:rPr>
        <w:t>mobilních</w:t>
      </w:r>
      <w:r w:rsidRPr="00B8299D">
        <w:rPr>
          <w:rFonts w:ascii="Calibri" w:hAnsi="Calibri" w:cs="Calibri"/>
          <w:sz w:val="20"/>
        </w:rPr>
        <w:t xml:space="preserve"> </w:t>
      </w:r>
      <w:r w:rsidR="00B8299D">
        <w:rPr>
          <w:rFonts w:ascii="Calibri" w:hAnsi="Calibri" w:cs="Calibri"/>
          <w:sz w:val="20"/>
        </w:rPr>
        <w:t>jeřábů, k</w:t>
      </w:r>
      <w:r w:rsidRPr="00B8299D">
        <w:rPr>
          <w:rFonts w:ascii="Calibri" w:hAnsi="Calibri" w:cs="Calibri"/>
          <w:sz w:val="20"/>
        </w:rPr>
        <w:t>dy bude pro bezpečné nastavení jejich provozu zpracován a dále v praxi dodržován tzv. Systém bezpečné práce</w:t>
      </w:r>
      <w:r w:rsidR="00B87F01" w:rsidRPr="00B8299D">
        <w:rPr>
          <w:rFonts w:ascii="Calibri" w:hAnsi="Calibri" w:cs="Calibri"/>
          <w:sz w:val="20"/>
        </w:rPr>
        <w:t xml:space="preserve"> spolu s provozními podmínkami provozů jeřábů</w:t>
      </w:r>
      <w:r w:rsidR="005C58C9">
        <w:rPr>
          <w:rFonts w:ascii="Calibri" w:hAnsi="Calibri" w:cs="Calibri"/>
          <w:sz w:val="20"/>
        </w:rPr>
        <w:t>.</w:t>
      </w:r>
      <w:r w:rsidRPr="00B8299D">
        <w:rPr>
          <w:rFonts w:ascii="Calibri" w:hAnsi="Calibri" w:cs="Calibri"/>
          <w:sz w:val="20"/>
        </w:rPr>
        <w:t xml:space="preserve"> </w:t>
      </w:r>
      <w:r w:rsidR="00A17EBB" w:rsidRPr="00B8299D">
        <w:rPr>
          <w:rFonts w:ascii="Calibri" w:hAnsi="Calibri" w:cs="Calibri"/>
          <w:sz w:val="20"/>
        </w:rPr>
        <w:t xml:space="preserve">Nasazením jeřábů bude dosaženo spolehlivého zásobování stavby materiály jednak svisle, jednak vodorovně. V rámci ZOV </w:t>
      </w:r>
      <w:r w:rsidR="008D520E">
        <w:rPr>
          <w:rFonts w:ascii="Calibri" w:hAnsi="Calibri" w:cs="Calibri"/>
          <w:sz w:val="20"/>
        </w:rPr>
        <w:t>doporučuji zřídit</w:t>
      </w:r>
      <w:r w:rsidR="00A17EBB" w:rsidRPr="00B8299D">
        <w:rPr>
          <w:rFonts w:ascii="Calibri" w:hAnsi="Calibri" w:cs="Calibri"/>
          <w:sz w:val="20"/>
        </w:rPr>
        <w:t xml:space="preserve"> administrativní a sociální zařízení pro potřeby pracovníků dodavatel</w:t>
      </w:r>
      <w:r w:rsidR="00906B9F">
        <w:rPr>
          <w:rFonts w:ascii="Calibri" w:hAnsi="Calibri" w:cs="Calibri"/>
          <w:sz w:val="20"/>
        </w:rPr>
        <w:t>e</w:t>
      </w:r>
      <w:r w:rsidR="00A17EBB" w:rsidRPr="00B8299D">
        <w:rPr>
          <w:rFonts w:ascii="Calibri" w:hAnsi="Calibri" w:cs="Calibri"/>
          <w:sz w:val="20"/>
        </w:rPr>
        <w:t xml:space="preserve"> stavby.</w:t>
      </w:r>
      <w:r w:rsidR="0085009F" w:rsidRPr="00B8299D">
        <w:rPr>
          <w:rFonts w:ascii="Calibri" w:hAnsi="Calibri" w:cs="Calibri"/>
          <w:sz w:val="20"/>
        </w:rPr>
        <w:t xml:space="preserve"> </w:t>
      </w:r>
    </w:p>
    <w:p w:rsidR="00587FA4" w:rsidRDefault="00587FA4" w:rsidP="00587FA4">
      <w:pPr>
        <w:spacing w:before="60"/>
        <w:ind w:left="709"/>
        <w:jc w:val="both"/>
        <w:rPr>
          <w:rFonts w:ascii="Calibri" w:hAnsi="Calibri" w:cs="Calibri"/>
          <w:sz w:val="20"/>
          <w:szCs w:val="20"/>
        </w:rPr>
      </w:pPr>
    </w:p>
    <w:p w:rsidR="00587FA4" w:rsidRDefault="00587FA4" w:rsidP="0085009F">
      <w:pPr>
        <w:spacing w:before="60"/>
        <w:ind w:firstLine="426"/>
        <w:jc w:val="both"/>
        <w:rPr>
          <w:rFonts w:ascii="Calibri" w:hAnsi="Calibri" w:cs="Calibri"/>
          <w:sz w:val="20"/>
          <w:szCs w:val="20"/>
        </w:rPr>
      </w:pPr>
    </w:p>
    <w:p w:rsidR="005A5BA2" w:rsidRDefault="005A5BA2" w:rsidP="0085009F">
      <w:pPr>
        <w:spacing w:before="60"/>
        <w:ind w:firstLine="426"/>
        <w:jc w:val="both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85009F" w:rsidRPr="00074722" w:rsidRDefault="00587FA4" w:rsidP="0085009F">
      <w:pPr>
        <w:spacing w:before="60"/>
        <w:ind w:firstLine="426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   </w:t>
      </w:r>
      <w:r w:rsidR="0085009F">
        <w:rPr>
          <w:rFonts w:ascii="Calibri" w:hAnsi="Calibri" w:cs="Calibri"/>
          <w:sz w:val="20"/>
          <w:szCs w:val="20"/>
          <w:u w:val="single"/>
        </w:rPr>
        <w:t xml:space="preserve"> </w:t>
      </w:r>
      <w:r w:rsidR="0085009F" w:rsidRPr="00074722">
        <w:rPr>
          <w:rFonts w:ascii="Calibri" w:hAnsi="Calibri" w:cs="Calibri"/>
          <w:sz w:val="20"/>
          <w:szCs w:val="20"/>
          <w:u w:val="single"/>
        </w:rPr>
        <w:t xml:space="preserve">Ochranná opatření jeřábník, vazač, ostatní pracovníci:  </w:t>
      </w:r>
    </w:p>
    <w:p w:rsidR="0085009F" w:rsidRPr="00074722" w:rsidRDefault="0085009F" w:rsidP="00FE603B">
      <w:pPr>
        <w:numPr>
          <w:ilvl w:val="0"/>
          <w:numId w:val="23"/>
        </w:numPr>
        <w:spacing w:before="60"/>
        <w:ind w:hanging="153"/>
        <w:jc w:val="both"/>
        <w:rPr>
          <w:rFonts w:ascii="Calibri" w:hAnsi="Calibri" w:cs="Calibri"/>
          <w:sz w:val="20"/>
          <w:szCs w:val="20"/>
        </w:rPr>
      </w:pPr>
      <w:r w:rsidRPr="00074722">
        <w:rPr>
          <w:rFonts w:ascii="Calibri" w:hAnsi="Calibri" w:cs="Calibri"/>
          <w:sz w:val="20"/>
          <w:szCs w:val="20"/>
        </w:rPr>
        <w:t>zavěšování a vázání břemen bude prováděno z bezpečných pracovních podlah, zákaz seskakování pracovníků z pracovních ploch, při manipulaci s břemeny z automobilů nebo podvalníků nebudou pracovníci stát na bočnicích vozidla, budou používat předepsané prostředky k zavěšení a manipulaci břemene</w:t>
      </w:r>
    </w:p>
    <w:p w:rsidR="0085009F" w:rsidRPr="00074722" w:rsidRDefault="0085009F" w:rsidP="00FE603B">
      <w:pPr>
        <w:numPr>
          <w:ilvl w:val="0"/>
          <w:numId w:val="23"/>
        </w:numPr>
        <w:spacing w:before="60"/>
        <w:ind w:hanging="153"/>
        <w:jc w:val="both"/>
        <w:rPr>
          <w:rFonts w:ascii="Calibri" w:hAnsi="Calibri" w:cs="Calibri"/>
          <w:sz w:val="20"/>
          <w:szCs w:val="20"/>
        </w:rPr>
      </w:pPr>
      <w:r w:rsidRPr="00074722">
        <w:rPr>
          <w:rFonts w:ascii="Calibri" w:hAnsi="Calibri" w:cs="Calibri"/>
          <w:sz w:val="20"/>
          <w:szCs w:val="20"/>
        </w:rPr>
        <w:t>zákaz pohybu osob pod zavěšeným břemenem, zákaz manipulace s břemeny nad osobami a technickým zařízením staveniště, práce budou prováděny prostřednictvím zdravotně a odborně způsobilých osob – jeřábník, vazač. V žádném případě nebude prováděna manipulace na jeřábu zavěšeným břemenem nad místy, které nejsou staveništěm, ale ke staveništi jsou přilehlými.</w:t>
      </w:r>
    </w:p>
    <w:p w:rsidR="0085009F" w:rsidRPr="00074722" w:rsidRDefault="0085009F" w:rsidP="00FE603B">
      <w:pPr>
        <w:numPr>
          <w:ilvl w:val="0"/>
          <w:numId w:val="23"/>
        </w:numPr>
        <w:spacing w:before="60"/>
        <w:ind w:hanging="153"/>
        <w:jc w:val="both"/>
        <w:rPr>
          <w:rFonts w:ascii="Calibri" w:hAnsi="Calibri" w:cs="Calibri"/>
          <w:sz w:val="20"/>
          <w:szCs w:val="20"/>
        </w:rPr>
      </w:pPr>
      <w:r w:rsidRPr="00074722">
        <w:rPr>
          <w:rFonts w:ascii="Calibri" w:hAnsi="Calibri" w:cs="Calibri"/>
          <w:sz w:val="20"/>
          <w:szCs w:val="20"/>
        </w:rPr>
        <w:t>zákaz provádění manipulací šikmým tahem</w:t>
      </w:r>
    </w:p>
    <w:p w:rsidR="0085009F" w:rsidRDefault="0085009F" w:rsidP="00FE603B">
      <w:pPr>
        <w:numPr>
          <w:ilvl w:val="0"/>
          <w:numId w:val="23"/>
        </w:numPr>
        <w:spacing w:before="60"/>
        <w:ind w:hanging="153"/>
        <w:jc w:val="both"/>
        <w:rPr>
          <w:rFonts w:ascii="Calibri" w:hAnsi="Calibri" w:cs="Calibri"/>
          <w:sz w:val="20"/>
          <w:szCs w:val="20"/>
        </w:rPr>
      </w:pPr>
      <w:r w:rsidRPr="00074722">
        <w:rPr>
          <w:rFonts w:ascii="Calibri" w:hAnsi="Calibri" w:cs="Calibri"/>
          <w:sz w:val="20"/>
          <w:szCs w:val="20"/>
        </w:rPr>
        <w:t>bude stanoven způsob dorozumívání mezi vazačem, popř. jiným stanoveným signalistou a jeřábníkem, dále pak mezi rameny jeřábů, jejichž manipulační prost</w:t>
      </w:r>
      <w:r w:rsidR="00906B9F">
        <w:rPr>
          <w:rFonts w:ascii="Calibri" w:hAnsi="Calibri" w:cs="Calibri"/>
          <w:sz w:val="20"/>
          <w:szCs w:val="20"/>
        </w:rPr>
        <w:t>ory mohou být vzájemně ohroženy</w:t>
      </w:r>
    </w:p>
    <w:p w:rsidR="00906B9F" w:rsidRPr="00074722" w:rsidRDefault="00906B9F" w:rsidP="00FE603B">
      <w:pPr>
        <w:numPr>
          <w:ilvl w:val="0"/>
          <w:numId w:val="23"/>
        </w:numPr>
        <w:spacing w:before="60"/>
        <w:ind w:hanging="15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pracovníci budou používat OOPP, zejména ochrannou přilbu</w:t>
      </w:r>
      <w:r w:rsidR="008D520E">
        <w:rPr>
          <w:rFonts w:ascii="Calibri" w:hAnsi="Calibri" w:cs="Calibri"/>
          <w:sz w:val="20"/>
          <w:szCs w:val="20"/>
        </w:rPr>
        <w:t xml:space="preserve"> a oděvy s prvky zvýšené viditelnosti</w:t>
      </w:r>
    </w:p>
    <w:p w:rsidR="00E120F9" w:rsidRDefault="00B8299D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NETÝKÁ SE, jedná se o </w:t>
      </w:r>
      <w:r w:rsidR="009B7BFD">
        <w:rPr>
          <w:rFonts w:ascii="Calibri" w:hAnsi="Calibri" w:cs="Calibri"/>
          <w:sz w:val="20"/>
        </w:rPr>
        <w:t>opravu</w:t>
      </w:r>
      <w:r>
        <w:rPr>
          <w:rFonts w:ascii="Calibri" w:hAnsi="Calibri" w:cs="Calibri"/>
          <w:sz w:val="20"/>
        </w:rPr>
        <w:t xml:space="preserve"> střech</w:t>
      </w:r>
      <w:r w:rsidR="009B7BFD">
        <w:rPr>
          <w:rFonts w:ascii="Calibri" w:hAnsi="Calibri" w:cs="Calibri"/>
          <w:sz w:val="20"/>
        </w:rPr>
        <w:t>y</w:t>
      </w:r>
    </w:p>
    <w:p w:rsidR="00DD475C" w:rsidRDefault="00B8299D" w:rsidP="009B7BFD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NETÝKÁ SE, jedná se o </w:t>
      </w:r>
      <w:r w:rsidR="009B7BFD">
        <w:rPr>
          <w:rFonts w:ascii="Calibri" w:hAnsi="Calibri" w:cs="Calibri"/>
          <w:sz w:val="20"/>
        </w:rPr>
        <w:t>opravu střechy</w:t>
      </w:r>
    </w:p>
    <w:p w:rsidR="001079F0" w:rsidRDefault="00DD5EC8" w:rsidP="009B7BFD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NETÝKÁ SE, jedná se o </w:t>
      </w:r>
      <w:r w:rsidR="009B7BFD">
        <w:rPr>
          <w:rFonts w:ascii="Calibri" w:hAnsi="Calibri" w:cs="Calibri"/>
          <w:sz w:val="20"/>
        </w:rPr>
        <w:t>opravu střechy</w:t>
      </w:r>
    </w:p>
    <w:p w:rsidR="00E13318" w:rsidRDefault="00E13318" w:rsidP="009B7BFD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NETÝKÁ SE, jedná se o </w:t>
      </w:r>
      <w:r w:rsidR="009B7BFD">
        <w:rPr>
          <w:rFonts w:ascii="Calibri" w:hAnsi="Calibri" w:cs="Calibri"/>
          <w:sz w:val="20"/>
        </w:rPr>
        <w:t>opravu střechy</w:t>
      </w:r>
    </w:p>
    <w:p w:rsidR="00274B3C" w:rsidRDefault="007F2D7D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</w:t>
      </w:r>
      <w:r w:rsidR="009252D3" w:rsidRPr="002E08DE">
        <w:rPr>
          <w:rFonts w:ascii="Calibri" w:hAnsi="Calibri" w:cs="Calibri"/>
          <w:sz w:val="20"/>
        </w:rPr>
        <w:t>ráce, spojené s</w:t>
      </w:r>
      <w:r w:rsidR="00847E11" w:rsidRPr="002E08DE">
        <w:rPr>
          <w:rFonts w:ascii="Calibri" w:hAnsi="Calibri" w:cs="Calibri"/>
          <w:sz w:val="20"/>
        </w:rPr>
        <w:t xml:space="preserve"> veškerými</w:t>
      </w:r>
      <w:r w:rsidR="009252D3" w:rsidRPr="002E08DE">
        <w:rPr>
          <w:rFonts w:ascii="Calibri" w:hAnsi="Calibri" w:cs="Calibri"/>
          <w:sz w:val="20"/>
        </w:rPr>
        <w:t xml:space="preserve"> montážemi (např. </w:t>
      </w:r>
      <w:r w:rsidR="004449AB">
        <w:rPr>
          <w:rFonts w:ascii="Calibri" w:hAnsi="Calibri" w:cs="Calibri"/>
          <w:sz w:val="20"/>
        </w:rPr>
        <w:t>klempířské práce, pokládka krytiny</w:t>
      </w:r>
      <w:r w:rsidR="009252D3" w:rsidRPr="002E08DE">
        <w:rPr>
          <w:rFonts w:ascii="Calibri" w:hAnsi="Calibri" w:cs="Calibri"/>
          <w:sz w:val="20"/>
        </w:rPr>
        <w:t>) budou prováděny vždy na základě konkrétně zpracovaného Technologického, popřípadě pracovního postupu, obsahujícího též předpokládané</w:t>
      </w:r>
      <w:r w:rsidR="009252D3" w:rsidRPr="008D30DE">
        <w:rPr>
          <w:rFonts w:ascii="Calibri" w:hAnsi="Calibri" w:cs="Calibri"/>
          <w:sz w:val="20"/>
        </w:rPr>
        <w:t xml:space="preserve"> zajištění činnosti provádějících pracovníků v souladu s požadavky na BOZP</w:t>
      </w:r>
      <w:r w:rsidR="00FC0D96">
        <w:rPr>
          <w:rFonts w:ascii="Calibri" w:hAnsi="Calibri" w:cs="Calibri"/>
          <w:sz w:val="20"/>
        </w:rPr>
        <w:t>.</w:t>
      </w:r>
      <w:r w:rsidR="00847E11" w:rsidRPr="00847E11">
        <w:rPr>
          <w:rFonts w:ascii="Calibri" w:hAnsi="Calibri" w:cs="Calibri"/>
          <w:sz w:val="20"/>
        </w:rPr>
        <w:t xml:space="preserve"> </w:t>
      </w:r>
      <w:r w:rsidR="00847E11">
        <w:rPr>
          <w:rFonts w:ascii="Calibri" w:hAnsi="Calibri" w:cs="Calibri"/>
          <w:sz w:val="20"/>
        </w:rPr>
        <w:t xml:space="preserve">Tyto práce smí být zahájeny teprve po náležitém převzetí pracovišť odpovědným zástupcem zhotovitele a </w:t>
      </w:r>
      <w:r w:rsidR="002B2605">
        <w:rPr>
          <w:rFonts w:ascii="Calibri" w:hAnsi="Calibri" w:cs="Calibri"/>
          <w:sz w:val="20"/>
        </w:rPr>
        <w:t>seznáme</w:t>
      </w:r>
      <w:r w:rsidR="00847E11">
        <w:rPr>
          <w:rFonts w:ascii="Calibri" w:hAnsi="Calibri" w:cs="Calibri"/>
          <w:sz w:val="20"/>
        </w:rPr>
        <w:t xml:space="preserve">ním </w:t>
      </w:r>
      <w:r w:rsidR="002B2605">
        <w:rPr>
          <w:rFonts w:ascii="Calibri" w:hAnsi="Calibri" w:cs="Calibri"/>
          <w:sz w:val="20"/>
        </w:rPr>
        <w:t xml:space="preserve">se s </w:t>
      </w:r>
      <w:r w:rsidR="00847E11">
        <w:rPr>
          <w:rFonts w:ascii="Calibri" w:hAnsi="Calibri" w:cs="Calibri"/>
          <w:sz w:val="20"/>
        </w:rPr>
        <w:t>Technologick</w:t>
      </w:r>
      <w:r w:rsidR="002B2605">
        <w:rPr>
          <w:rFonts w:ascii="Calibri" w:hAnsi="Calibri" w:cs="Calibri"/>
          <w:sz w:val="20"/>
        </w:rPr>
        <w:t>ým</w:t>
      </w:r>
      <w:r w:rsidR="00847E11">
        <w:rPr>
          <w:rFonts w:ascii="Calibri" w:hAnsi="Calibri" w:cs="Calibri"/>
          <w:sz w:val="20"/>
        </w:rPr>
        <w:t xml:space="preserve"> postup</w:t>
      </w:r>
      <w:r w:rsidR="002B2605">
        <w:rPr>
          <w:rFonts w:ascii="Calibri" w:hAnsi="Calibri" w:cs="Calibri"/>
          <w:sz w:val="20"/>
        </w:rPr>
        <w:t>em</w:t>
      </w:r>
      <w:r w:rsidR="00847E11">
        <w:rPr>
          <w:rFonts w:ascii="Calibri" w:hAnsi="Calibri" w:cs="Calibri"/>
          <w:sz w:val="20"/>
        </w:rPr>
        <w:t xml:space="preserve"> uvedených prací </w:t>
      </w:r>
      <w:r>
        <w:rPr>
          <w:rFonts w:ascii="Calibri" w:hAnsi="Calibri" w:cs="Calibri"/>
          <w:sz w:val="20"/>
        </w:rPr>
        <w:t>vše</w:t>
      </w:r>
      <w:r w:rsidR="006D0475">
        <w:rPr>
          <w:rFonts w:ascii="Calibri" w:hAnsi="Calibri" w:cs="Calibri"/>
          <w:sz w:val="20"/>
        </w:rPr>
        <w:t>mi</w:t>
      </w:r>
      <w:r w:rsidR="002B2605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>dotčený</w:t>
      </w:r>
      <w:r w:rsidR="006D0475">
        <w:rPr>
          <w:rFonts w:ascii="Calibri" w:hAnsi="Calibri" w:cs="Calibri"/>
          <w:sz w:val="20"/>
        </w:rPr>
        <w:t>mi</w:t>
      </w:r>
      <w:r>
        <w:rPr>
          <w:rFonts w:ascii="Calibri" w:hAnsi="Calibri" w:cs="Calibri"/>
          <w:sz w:val="20"/>
        </w:rPr>
        <w:t xml:space="preserve"> pracovník</w:t>
      </w:r>
      <w:r w:rsidR="006D0475">
        <w:rPr>
          <w:rFonts w:ascii="Calibri" w:hAnsi="Calibri" w:cs="Calibri"/>
          <w:sz w:val="20"/>
        </w:rPr>
        <w:t>y</w:t>
      </w:r>
      <w:r w:rsidR="00847E11">
        <w:rPr>
          <w:rFonts w:ascii="Calibri" w:hAnsi="Calibri" w:cs="Calibri"/>
          <w:sz w:val="20"/>
        </w:rPr>
        <w:t xml:space="preserve">. </w:t>
      </w:r>
      <w:r w:rsidR="002A5D09">
        <w:rPr>
          <w:rFonts w:ascii="Calibri" w:hAnsi="Calibri" w:cs="Calibri"/>
          <w:sz w:val="20"/>
        </w:rPr>
        <w:t xml:space="preserve">Poté budou známy veškeré požadavky a odsouhlasené možnosti </w:t>
      </w:r>
      <w:r w:rsidR="00C26D28">
        <w:rPr>
          <w:rFonts w:ascii="Calibri" w:hAnsi="Calibri" w:cs="Calibri"/>
          <w:sz w:val="20"/>
        </w:rPr>
        <w:t xml:space="preserve">dodavatelského subjektu k </w:t>
      </w:r>
      <w:r w:rsidR="002A5D09">
        <w:rPr>
          <w:rFonts w:ascii="Calibri" w:hAnsi="Calibri" w:cs="Calibri"/>
          <w:sz w:val="20"/>
        </w:rPr>
        <w:t>dodržování BOZP</w:t>
      </w:r>
      <w:r w:rsidR="00C26D28">
        <w:rPr>
          <w:rFonts w:ascii="Calibri" w:hAnsi="Calibri" w:cs="Calibri"/>
          <w:sz w:val="20"/>
        </w:rPr>
        <w:t xml:space="preserve"> u</w:t>
      </w:r>
      <w:r w:rsidR="002A5D09">
        <w:rPr>
          <w:rFonts w:ascii="Calibri" w:hAnsi="Calibri" w:cs="Calibri"/>
          <w:sz w:val="20"/>
        </w:rPr>
        <w:t xml:space="preserve"> jakýchkoliv </w:t>
      </w:r>
      <w:r w:rsidR="00C26D28">
        <w:rPr>
          <w:rFonts w:ascii="Calibri" w:hAnsi="Calibri" w:cs="Calibri"/>
          <w:sz w:val="20"/>
        </w:rPr>
        <w:t xml:space="preserve">stavebně </w:t>
      </w:r>
      <w:r w:rsidR="002A5D09">
        <w:rPr>
          <w:rFonts w:ascii="Calibri" w:hAnsi="Calibri" w:cs="Calibri"/>
          <w:sz w:val="20"/>
        </w:rPr>
        <w:t xml:space="preserve">montážních prací, </w:t>
      </w:r>
      <w:r>
        <w:rPr>
          <w:rFonts w:ascii="Calibri" w:hAnsi="Calibri" w:cs="Calibri"/>
          <w:sz w:val="20"/>
        </w:rPr>
        <w:t>kt</w:t>
      </w:r>
      <w:r w:rsidR="004449AB">
        <w:rPr>
          <w:rFonts w:ascii="Calibri" w:hAnsi="Calibri" w:cs="Calibri"/>
          <w:sz w:val="20"/>
        </w:rPr>
        <w:t>e</w:t>
      </w:r>
      <w:r>
        <w:rPr>
          <w:rFonts w:ascii="Calibri" w:hAnsi="Calibri" w:cs="Calibri"/>
          <w:sz w:val="20"/>
        </w:rPr>
        <w:t>ré</w:t>
      </w:r>
      <w:r w:rsidR="002A5D09">
        <w:rPr>
          <w:rFonts w:ascii="Calibri" w:hAnsi="Calibri" w:cs="Calibri"/>
          <w:sz w:val="20"/>
        </w:rPr>
        <w:t xml:space="preserve"> budou prováděny se zaji</w:t>
      </w:r>
      <w:r>
        <w:rPr>
          <w:rFonts w:ascii="Calibri" w:hAnsi="Calibri" w:cs="Calibri"/>
          <w:sz w:val="20"/>
        </w:rPr>
        <w:t>štěním pracovníků</w:t>
      </w:r>
      <w:r w:rsidR="00C26D28">
        <w:rPr>
          <w:rFonts w:ascii="Calibri" w:hAnsi="Calibri" w:cs="Calibri"/>
          <w:sz w:val="20"/>
        </w:rPr>
        <w:t xml:space="preserve"> </w:t>
      </w:r>
      <w:r w:rsidR="006D0475">
        <w:rPr>
          <w:rFonts w:ascii="Calibri" w:hAnsi="Calibri" w:cs="Calibri"/>
          <w:sz w:val="20"/>
        </w:rPr>
        <w:t xml:space="preserve">primárně </w:t>
      </w:r>
      <w:r w:rsidR="00C26D28">
        <w:rPr>
          <w:rFonts w:ascii="Calibri" w:hAnsi="Calibri" w:cs="Calibri"/>
          <w:sz w:val="20"/>
        </w:rPr>
        <w:t>kolektivním,</w:t>
      </w:r>
      <w:r>
        <w:rPr>
          <w:rFonts w:ascii="Calibri" w:hAnsi="Calibri" w:cs="Calibri"/>
          <w:sz w:val="20"/>
        </w:rPr>
        <w:t xml:space="preserve"> </w:t>
      </w:r>
      <w:r w:rsidR="006D0475">
        <w:rPr>
          <w:rFonts w:ascii="Calibri" w:hAnsi="Calibri" w:cs="Calibri"/>
          <w:sz w:val="20"/>
        </w:rPr>
        <w:t xml:space="preserve">sekundárně </w:t>
      </w:r>
      <w:r>
        <w:rPr>
          <w:rFonts w:ascii="Calibri" w:hAnsi="Calibri" w:cs="Calibri"/>
          <w:sz w:val="20"/>
        </w:rPr>
        <w:t>individuálním a</w:t>
      </w:r>
      <w:r w:rsidR="002A5D09">
        <w:rPr>
          <w:rFonts w:ascii="Calibri" w:hAnsi="Calibri" w:cs="Calibri"/>
          <w:sz w:val="20"/>
        </w:rPr>
        <w:t xml:space="preserve"> osobním.</w:t>
      </w:r>
      <w:r w:rsidR="004449AB">
        <w:rPr>
          <w:rFonts w:ascii="Calibri" w:hAnsi="Calibri" w:cs="Calibri"/>
          <w:sz w:val="20"/>
        </w:rPr>
        <w:t xml:space="preserve"> Přístupy na jednotlivá pracoviště v prostoru krovu a ploše střechy budou zřízeny za použití žebříků a pohybem po ploše střešního pláště, avšak pouze za použití OOPP proti pádům osob z výšky, sestávajících minimálně z funkčního úvazku v kombinaci s tlumičem pádu a </w:t>
      </w:r>
      <w:r w:rsidR="00C26D28">
        <w:rPr>
          <w:rFonts w:ascii="Calibri" w:hAnsi="Calibri" w:cs="Calibri"/>
          <w:sz w:val="20"/>
        </w:rPr>
        <w:t xml:space="preserve">ukotvením </w:t>
      </w:r>
      <w:r w:rsidR="004449AB">
        <w:rPr>
          <w:rFonts w:ascii="Calibri" w:hAnsi="Calibri" w:cs="Calibri"/>
          <w:sz w:val="20"/>
        </w:rPr>
        <w:t>celého systému vždy k pevnému kotevnímu místu</w:t>
      </w:r>
      <w:r w:rsidR="004449AB" w:rsidRPr="006D0475">
        <w:rPr>
          <w:rFonts w:ascii="Calibri" w:hAnsi="Calibri" w:cs="Calibri"/>
          <w:sz w:val="20"/>
        </w:rPr>
        <w:t>. Tato místa budou uvedena v odsouhlaseném Technologickém nebo Pracovním postupu</w:t>
      </w:r>
      <w:r w:rsidR="007B4C70" w:rsidRPr="006D0475">
        <w:rPr>
          <w:rFonts w:ascii="Calibri" w:hAnsi="Calibri" w:cs="Calibri"/>
          <w:sz w:val="20"/>
        </w:rPr>
        <w:t>, popř. budou individuálně určována vedoucím prací, který odborně vede stavebně montážní práce a je odpovědný za práce ve výškách. Doporučuji a požaduji stanovit</w:t>
      </w:r>
      <w:r w:rsidR="007B4C70">
        <w:rPr>
          <w:rFonts w:ascii="Calibri" w:hAnsi="Calibri" w:cs="Calibri"/>
          <w:sz w:val="20"/>
        </w:rPr>
        <w:t xml:space="preserve"> Technologický postup pro práce ve výškách, poté jej odsouhlasit všemi pracovníky a operativně jej doplňovat s ohledem na náročnost a rozpracovanost prací ve výškách.</w:t>
      </w:r>
      <w:r w:rsidR="00C30931">
        <w:rPr>
          <w:rFonts w:ascii="Calibri" w:hAnsi="Calibri" w:cs="Calibri"/>
          <w:sz w:val="20"/>
        </w:rPr>
        <w:t xml:space="preserve"> Doprava materiálu (např. dřevěné prvky krovu, klempířské výrobky, střešní krytina) do/z prostoru střechy bude prováděna za využití mobilních jeřábů </w:t>
      </w:r>
      <w:r w:rsidR="006D0475">
        <w:rPr>
          <w:rFonts w:ascii="Calibri" w:hAnsi="Calibri" w:cs="Calibri"/>
          <w:sz w:val="20"/>
        </w:rPr>
        <w:t xml:space="preserve">(jiného ZZ) </w:t>
      </w:r>
      <w:r w:rsidR="00C30931">
        <w:rPr>
          <w:rFonts w:ascii="Calibri" w:hAnsi="Calibri" w:cs="Calibri"/>
          <w:sz w:val="20"/>
        </w:rPr>
        <w:t xml:space="preserve">a na jednotlivá pracoviště dále ručně. Prostor podlahy podkroví nebude bodově přetěžován </w:t>
      </w:r>
      <w:r w:rsidR="00C56492">
        <w:rPr>
          <w:rFonts w:ascii="Calibri" w:hAnsi="Calibri" w:cs="Calibri"/>
          <w:sz w:val="20"/>
        </w:rPr>
        <w:t>(např. uložením palety s materiálem) stejně tak, jako nesmí být těžký materiál ukládán na jiné části krovu.</w:t>
      </w:r>
    </w:p>
    <w:p w:rsidR="00FC0D96" w:rsidRDefault="00367E6A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NEZAŘAZENO, bourací a demoliční práce nejsou plánovány.</w:t>
      </w:r>
      <w:r w:rsidR="00D175F7">
        <w:rPr>
          <w:rFonts w:ascii="Calibri" w:hAnsi="Calibri" w:cs="Calibri"/>
          <w:sz w:val="20"/>
        </w:rPr>
        <w:t xml:space="preserve"> Rozebírání stávající střešní krytiny bude prováděno systematicky ručně</w:t>
      </w:r>
      <w:r w:rsidR="00500FF2">
        <w:rPr>
          <w:rFonts w:ascii="Calibri" w:hAnsi="Calibri" w:cs="Calibri"/>
          <w:sz w:val="20"/>
        </w:rPr>
        <w:t xml:space="preserve"> za použití OOPP proti pádům osob z výšky (viz. </w:t>
      </w:r>
      <w:proofErr w:type="gramStart"/>
      <w:r w:rsidR="00500FF2">
        <w:rPr>
          <w:rFonts w:ascii="Calibri" w:hAnsi="Calibri" w:cs="Calibri"/>
          <w:sz w:val="20"/>
        </w:rPr>
        <w:t>odsouhlasený</w:t>
      </w:r>
      <w:proofErr w:type="gramEnd"/>
      <w:r w:rsidR="00500FF2">
        <w:rPr>
          <w:rFonts w:ascii="Calibri" w:hAnsi="Calibri" w:cs="Calibri"/>
          <w:sz w:val="20"/>
        </w:rPr>
        <w:t xml:space="preserve"> TP)</w:t>
      </w:r>
      <w:r w:rsidR="00D175F7">
        <w:rPr>
          <w:rFonts w:ascii="Calibri" w:hAnsi="Calibri" w:cs="Calibri"/>
          <w:sz w:val="20"/>
        </w:rPr>
        <w:t xml:space="preserve">, jednotlivé díly krytiny pokládány na palety tak, aby bodově nepřetěžovali podlahu podkroví a dále za použití mobilních jeřábů snášeny do prostoru skladování - </w:t>
      </w:r>
      <w:r w:rsidR="006D0475">
        <w:rPr>
          <w:rFonts w:ascii="Calibri" w:hAnsi="Calibri" w:cs="Calibri"/>
          <w:sz w:val="20"/>
        </w:rPr>
        <w:t>ZOV</w:t>
      </w:r>
      <w:r w:rsidR="00D175F7">
        <w:rPr>
          <w:rFonts w:ascii="Calibri" w:hAnsi="Calibri" w:cs="Calibri"/>
          <w:sz w:val="20"/>
        </w:rPr>
        <w:t>. Předpokládá se také využití segmentového shozu, bezpečně umístěného v prostoru podkroví a zaústěného do kontejneru v uzavřeném prostoru skladování.</w:t>
      </w:r>
      <w:r w:rsidR="005A25C0">
        <w:rPr>
          <w:rFonts w:ascii="Calibri" w:hAnsi="Calibri" w:cs="Calibri"/>
          <w:sz w:val="20"/>
        </w:rPr>
        <w:t xml:space="preserve"> Odvoz sutin ze stavby za využití nákladní dopravy.</w:t>
      </w:r>
    </w:p>
    <w:p w:rsidR="00367E6A" w:rsidRDefault="00367E6A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NEZAŘAZENO, montáže stropů nejsou plánovány.</w:t>
      </w:r>
    </w:p>
    <w:p w:rsidR="006A30DB" w:rsidRDefault="006F710F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 w:rsidRPr="006F710F">
        <w:rPr>
          <w:rFonts w:ascii="Calibri" w:hAnsi="Calibri" w:cs="Calibri"/>
          <w:b/>
          <w:sz w:val="20"/>
        </w:rPr>
        <w:t>viz odstavec m)</w:t>
      </w:r>
      <w:r>
        <w:rPr>
          <w:rFonts w:ascii="Calibri" w:hAnsi="Calibri" w:cs="Calibri"/>
          <w:sz w:val="20"/>
        </w:rPr>
        <w:t xml:space="preserve"> - </w:t>
      </w:r>
      <w:r w:rsidR="006A30DB">
        <w:rPr>
          <w:rFonts w:ascii="Calibri" w:hAnsi="Calibri" w:cs="Calibri"/>
          <w:sz w:val="20"/>
        </w:rPr>
        <w:t xml:space="preserve">při pracích ve výškách na všech </w:t>
      </w:r>
      <w:r>
        <w:rPr>
          <w:rFonts w:ascii="Calibri" w:hAnsi="Calibri" w:cs="Calibri"/>
          <w:sz w:val="20"/>
        </w:rPr>
        <w:t>pracovištích</w:t>
      </w:r>
      <w:r w:rsidR="006A30DB">
        <w:rPr>
          <w:rFonts w:ascii="Calibri" w:hAnsi="Calibri" w:cs="Calibri"/>
          <w:sz w:val="20"/>
        </w:rPr>
        <w:t xml:space="preserve"> bude využito </w:t>
      </w:r>
      <w:r w:rsidR="006D0475">
        <w:rPr>
          <w:rFonts w:ascii="Calibri" w:hAnsi="Calibri" w:cs="Calibri"/>
          <w:sz w:val="20"/>
        </w:rPr>
        <w:t xml:space="preserve">kolektivního nebo </w:t>
      </w:r>
      <w:r w:rsidR="006A30DB">
        <w:rPr>
          <w:rFonts w:ascii="Calibri" w:hAnsi="Calibri" w:cs="Calibri"/>
          <w:sz w:val="20"/>
        </w:rPr>
        <w:t xml:space="preserve">osobního jištění pracovníků proti pádům z výšek. Při montážích (např. prací PSV, atd.) bude využito systémových </w:t>
      </w:r>
      <w:r w:rsidR="002E08DE">
        <w:rPr>
          <w:rFonts w:ascii="Calibri" w:hAnsi="Calibri" w:cs="Calibri"/>
          <w:sz w:val="20"/>
        </w:rPr>
        <w:t xml:space="preserve">kotevních míst prostředků OOPP, jejichž rozmístění určí </w:t>
      </w:r>
      <w:r w:rsidR="006D0475">
        <w:rPr>
          <w:rFonts w:ascii="Calibri" w:hAnsi="Calibri" w:cs="Calibri"/>
          <w:sz w:val="20"/>
        </w:rPr>
        <w:t>st</w:t>
      </w:r>
      <w:r w:rsidR="00D85381">
        <w:rPr>
          <w:rFonts w:ascii="Calibri" w:hAnsi="Calibri" w:cs="Calibri"/>
          <w:sz w:val="20"/>
        </w:rPr>
        <w:t>av</w:t>
      </w:r>
      <w:r w:rsidR="006D0475">
        <w:rPr>
          <w:rFonts w:ascii="Calibri" w:hAnsi="Calibri" w:cs="Calibri"/>
          <w:sz w:val="20"/>
        </w:rPr>
        <w:t>byvedoucí</w:t>
      </w:r>
      <w:r w:rsidR="006A30DB">
        <w:rPr>
          <w:rFonts w:ascii="Calibri" w:hAnsi="Calibri" w:cs="Calibri"/>
          <w:sz w:val="20"/>
        </w:rPr>
        <w:t>. Tak bude dosaženo spolehlivé ochrany pracovníků stavby proti pádům z</w:t>
      </w:r>
      <w:r w:rsidR="00747C11">
        <w:rPr>
          <w:rFonts w:ascii="Calibri" w:hAnsi="Calibri" w:cs="Calibri"/>
          <w:sz w:val="20"/>
        </w:rPr>
        <w:t> </w:t>
      </w:r>
      <w:r w:rsidR="006A30DB">
        <w:rPr>
          <w:rFonts w:ascii="Calibri" w:hAnsi="Calibri" w:cs="Calibri"/>
          <w:sz w:val="20"/>
        </w:rPr>
        <w:t>výšky</w:t>
      </w:r>
      <w:r w:rsidR="00747C11">
        <w:rPr>
          <w:rFonts w:ascii="Calibri" w:hAnsi="Calibri" w:cs="Calibri"/>
          <w:sz w:val="20"/>
        </w:rPr>
        <w:t xml:space="preserve">. </w:t>
      </w:r>
      <w:r w:rsidR="003258F7">
        <w:rPr>
          <w:rFonts w:ascii="Calibri" w:hAnsi="Calibri" w:cs="Calibri"/>
          <w:sz w:val="20"/>
        </w:rPr>
        <w:t>Tím bude zajištěno splnění požadavků BOZP při pracích ve výškách</w:t>
      </w:r>
      <w:r w:rsidR="00E15C12">
        <w:rPr>
          <w:rFonts w:ascii="Calibri" w:hAnsi="Calibri" w:cs="Calibri"/>
          <w:sz w:val="20"/>
        </w:rPr>
        <w:t xml:space="preserve"> při volných okrajích </w:t>
      </w:r>
      <w:r>
        <w:rPr>
          <w:rFonts w:ascii="Calibri" w:hAnsi="Calibri" w:cs="Calibri"/>
          <w:sz w:val="20"/>
        </w:rPr>
        <w:t>střechy</w:t>
      </w:r>
      <w:r w:rsidR="00E15C12">
        <w:rPr>
          <w:rFonts w:ascii="Calibri" w:hAnsi="Calibri" w:cs="Calibri"/>
          <w:sz w:val="20"/>
        </w:rPr>
        <w:t xml:space="preserve">, </w:t>
      </w:r>
      <w:r w:rsidR="002E08DE">
        <w:rPr>
          <w:rFonts w:ascii="Calibri" w:hAnsi="Calibri" w:cs="Calibri"/>
          <w:sz w:val="20"/>
        </w:rPr>
        <w:t xml:space="preserve">kdy </w:t>
      </w:r>
      <w:r>
        <w:rPr>
          <w:rFonts w:ascii="Calibri" w:hAnsi="Calibri" w:cs="Calibri"/>
          <w:sz w:val="20"/>
        </w:rPr>
        <w:t xml:space="preserve">se jedná o výšku </w:t>
      </w:r>
      <w:r w:rsidR="006D0475">
        <w:rPr>
          <w:rFonts w:ascii="Calibri" w:hAnsi="Calibri" w:cs="Calibri"/>
          <w:sz w:val="20"/>
        </w:rPr>
        <w:t xml:space="preserve">cca </w:t>
      </w:r>
      <w:r>
        <w:rPr>
          <w:rFonts w:ascii="Calibri" w:hAnsi="Calibri" w:cs="Calibri"/>
          <w:sz w:val="20"/>
        </w:rPr>
        <w:t>20m</w:t>
      </w:r>
      <w:r w:rsidR="002E08DE">
        <w:rPr>
          <w:rFonts w:ascii="Calibri" w:hAnsi="Calibri" w:cs="Calibri"/>
          <w:sz w:val="20"/>
        </w:rPr>
        <w:t>.</w:t>
      </w:r>
      <w:r w:rsidR="004B3E7C">
        <w:rPr>
          <w:rFonts w:ascii="Calibri" w:hAnsi="Calibri" w:cs="Calibri"/>
          <w:sz w:val="20"/>
        </w:rPr>
        <w:t xml:space="preserve"> Dále pak veškeré konstrukční nebo technologické otvory prostupů k-</w:t>
      </w:r>
      <w:proofErr w:type="spellStart"/>
      <w:r w:rsidR="004B3E7C">
        <w:rPr>
          <w:rFonts w:ascii="Calibri" w:hAnsi="Calibri" w:cs="Calibri"/>
          <w:sz w:val="20"/>
        </w:rPr>
        <w:t>cí</w:t>
      </w:r>
      <w:proofErr w:type="spellEnd"/>
      <w:r w:rsidR="004B3E7C">
        <w:rPr>
          <w:rFonts w:ascii="Calibri" w:hAnsi="Calibri" w:cs="Calibri"/>
          <w:sz w:val="20"/>
        </w:rPr>
        <w:t xml:space="preserve"> </w:t>
      </w:r>
      <w:r w:rsidR="00E15C12">
        <w:rPr>
          <w:rFonts w:ascii="Calibri" w:hAnsi="Calibri" w:cs="Calibri"/>
          <w:sz w:val="20"/>
        </w:rPr>
        <w:t xml:space="preserve">střechy budou zajištěny pevným </w:t>
      </w:r>
      <w:r>
        <w:rPr>
          <w:rFonts w:ascii="Calibri" w:hAnsi="Calibri" w:cs="Calibri"/>
          <w:sz w:val="20"/>
        </w:rPr>
        <w:t>bedněním</w:t>
      </w:r>
      <w:r w:rsidR="00E15C12">
        <w:rPr>
          <w:rFonts w:ascii="Calibri" w:hAnsi="Calibri" w:cs="Calibri"/>
          <w:sz w:val="20"/>
        </w:rPr>
        <w:t>, tím bude zabráněno možným propadům osob z výšky.</w:t>
      </w:r>
    </w:p>
    <w:p w:rsidR="004B3E7C" w:rsidRPr="00812564" w:rsidRDefault="00F417E9" w:rsidP="000A4278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 w:rsidRPr="008D30DE">
        <w:rPr>
          <w:rFonts w:ascii="Calibri" w:hAnsi="Calibri" w:cs="Calibri"/>
          <w:b/>
          <w:sz w:val="22"/>
          <w:szCs w:val="22"/>
        </w:rPr>
        <w:t xml:space="preserve">RIZIKOVÉ PRÁCE, </w:t>
      </w:r>
      <w:r>
        <w:rPr>
          <w:rFonts w:ascii="Calibri" w:hAnsi="Calibri" w:cs="Calibri"/>
          <w:b/>
          <w:sz w:val="22"/>
          <w:szCs w:val="22"/>
        </w:rPr>
        <w:t xml:space="preserve">požadavky na </w:t>
      </w:r>
      <w:r w:rsidRPr="008D30DE">
        <w:rPr>
          <w:rFonts w:ascii="Calibri" w:hAnsi="Calibri" w:cs="Calibri"/>
          <w:b/>
          <w:sz w:val="22"/>
          <w:szCs w:val="22"/>
        </w:rPr>
        <w:t>ochranná opatření, koordinační doporučení</w:t>
      </w:r>
    </w:p>
    <w:p w:rsidR="00B973AD" w:rsidRDefault="00F417E9" w:rsidP="00F417E9">
      <w:pPr>
        <w:pStyle w:val="Text"/>
        <w:ind w:left="709" w:firstLine="0"/>
        <w:rPr>
          <w:rFonts w:ascii="Calibri" w:hAnsi="Calibri" w:cs="Calibri"/>
          <w:sz w:val="19"/>
          <w:szCs w:val="19"/>
        </w:rPr>
      </w:pPr>
      <w:r w:rsidRPr="008D30DE">
        <w:rPr>
          <w:rFonts w:ascii="Calibri" w:hAnsi="Calibri" w:cs="Calibri"/>
          <w:sz w:val="20"/>
        </w:rPr>
        <w:t xml:space="preserve">(níže uvedené práce budou prováděny vždy na základě konkrétně zpracovaného Technologického, popřípadě </w:t>
      </w:r>
      <w:r w:rsidR="006F710F">
        <w:rPr>
          <w:rFonts w:ascii="Calibri" w:hAnsi="Calibri" w:cs="Calibri"/>
          <w:sz w:val="20"/>
        </w:rPr>
        <w:t>P</w:t>
      </w:r>
      <w:r w:rsidRPr="008D30DE">
        <w:rPr>
          <w:rFonts w:ascii="Calibri" w:hAnsi="Calibri" w:cs="Calibri"/>
          <w:sz w:val="20"/>
        </w:rPr>
        <w:t>racovního postupu</w:t>
      </w:r>
      <w:r w:rsidR="006F710F">
        <w:rPr>
          <w:rFonts w:ascii="Calibri" w:hAnsi="Calibri" w:cs="Calibri"/>
          <w:sz w:val="20"/>
        </w:rPr>
        <w:t xml:space="preserve"> (uváděno v odstavcích </w:t>
      </w:r>
      <w:r w:rsidR="006F710F" w:rsidRPr="00D85381">
        <w:rPr>
          <w:rFonts w:ascii="Calibri" w:hAnsi="Calibri" w:cs="Calibri"/>
          <w:b/>
          <w:sz w:val="20"/>
        </w:rPr>
        <w:t xml:space="preserve">l + </w:t>
      </w:r>
      <w:r w:rsidR="00255B37" w:rsidRPr="00D85381">
        <w:rPr>
          <w:rFonts w:ascii="Calibri" w:hAnsi="Calibri" w:cs="Calibri"/>
          <w:b/>
          <w:sz w:val="20"/>
        </w:rPr>
        <w:t>o</w:t>
      </w:r>
      <w:r w:rsidR="006F710F">
        <w:rPr>
          <w:rFonts w:ascii="Calibri" w:hAnsi="Calibri" w:cs="Calibri"/>
          <w:sz w:val="20"/>
        </w:rPr>
        <w:t>)</w:t>
      </w:r>
      <w:r w:rsidRPr="008D30DE">
        <w:rPr>
          <w:rFonts w:ascii="Calibri" w:hAnsi="Calibri" w:cs="Calibri"/>
          <w:sz w:val="20"/>
        </w:rPr>
        <w:t>, obsahujícího též předpokládané zajištění činnosti provádějících pracovník</w:t>
      </w:r>
      <w:r w:rsidR="00255B37">
        <w:rPr>
          <w:rFonts w:ascii="Calibri" w:hAnsi="Calibri" w:cs="Calibri"/>
          <w:sz w:val="20"/>
        </w:rPr>
        <w:t>ů v souladu s požadavky na BOZP</w:t>
      </w:r>
      <w:r w:rsidRPr="008D30DE">
        <w:rPr>
          <w:rFonts w:ascii="Calibri" w:hAnsi="Calibri" w:cs="Calibri"/>
          <w:sz w:val="20"/>
        </w:rPr>
        <w:t>.</w:t>
      </w:r>
    </w:p>
    <w:p w:rsidR="00ED6DA3" w:rsidRDefault="002B4EBC" w:rsidP="00284A4B">
      <w:pPr>
        <w:pStyle w:val="Text"/>
        <w:numPr>
          <w:ilvl w:val="0"/>
          <w:numId w:val="31"/>
        </w:numPr>
        <w:ind w:left="709" w:hanging="284"/>
        <w:rPr>
          <w:rFonts w:ascii="Calibri" w:hAnsi="Calibri" w:cs="Calibri"/>
          <w:sz w:val="20"/>
        </w:rPr>
      </w:pPr>
      <w:r w:rsidRPr="002B4EBC">
        <w:rPr>
          <w:rFonts w:ascii="Calibri" w:hAnsi="Calibri" w:cs="Calibri"/>
          <w:sz w:val="20"/>
        </w:rPr>
        <w:lastRenderedPageBreak/>
        <w:t>v</w:t>
      </w:r>
      <w:r>
        <w:rPr>
          <w:rFonts w:ascii="Calibri" w:hAnsi="Calibri" w:cs="Calibri"/>
          <w:sz w:val="20"/>
        </w:rPr>
        <w:t> </w:t>
      </w:r>
      <w:r w:rsidRPr="002B4EBC">
        <w:rPr>
          <w:rFonts w:ascii="Calibri" w:hAnsi="Calibri" w:cs="Calibri"/>
          <w:sz w:val="20"/>
        </w:rPr>
        <w:t>případě</w:t>
      </w:r>
      <w:r>
        <w:rPr>
          <w:rFonts w:ascii="Calibri" w:hAnsi="Calibri" w:cs="Calibri"/>
          <w:sz w:val="20"/>
        </w:rPr>
        <w:t xml:space="preserve">, že na stavbě bude dle ZOV současně v provozu více než jeden </w:t>
      </w:r>
      <w:r w:rsidR="003F6053">
        <w:rPr>
          <w:rFonts w:ascii="Calibri" w:hAnsi="Calibri" w:cs="Calibri"/>
          <w:sz w:val="20"/>
        </w:rPr>
        <w:t>mobilní</w:t>
      </w:r>
      <w:r>
        <w:rPr>
          <w:rFonts w:ascii="Calibri" w:hAnsi="Calibri" w:cs="Calibri"/>
          <w:sz w:val="20"/>
        </w:rPr>
        <w:t xml:space="preserve"> jeřáb, jeho provozovatel (tzn. generální zhotovitel díla) ve spolupráci s pronajímatelem ZZ zajistí funkční koordinaci součinnosti ZZ při jejich společném nasazení a provozu.</w:t>
      </w:r>
      <w:r w:rsidR="00DA5AE9">
        <w:rPr>
          <w:rFonts w:ascii="Calibri" w:hAnsi="Calibri" w:cs="Calibri"/>
          <w:sz w:val="20"/>
        </w:rPr>
        <w:t xml:space="preserve"> Stavby se netýká provoz veřejných dopravních prostředků.</w:t>
      </w:r>
    </w:p>
    <w:p w:rsidR="00284A4B" w:rsidRDefault="00284A4B" w:rsidP="00284A4B">
      <w:pPr>
        <w:pStyle w:val="Text"/>
        <w:numPr>
          <w:ilvl w:val="0"/>
          <w:numId w:val="31"/>
        </w:numPr>
        <w:ind w:left="709" w:hanging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NEZAŘAZENO, nebudou prováděny podzemní práce tunelováním.</w:t>
      </w:r>
    </w:p>
    <w:p w:rsidR="00284A4B" w:rsidRPr="009A5D76" w:rsidRDefault="00284A4B" w:rsidP="009A5D76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 w:rsidRPr="009A5D76">
        <w:rPr>
          <w:rFonts w:ascii="Calibri" w:hAnsi="Calibri" w:cs="Calibri"/>
          <w:sz w:val="20"/>
        </w:rPr>
        <w:t xml:space="preserve">při pracích ve výškách </w:t>
      </w:r>
      <w:r w:rsidR="00163A05">
        <w:rPr>
          <w:rFonts w:ascii="Calibri" w:hAnsi="Calibri" w:cs="Calibri"/>
          <w:sz w:val="20"/>
        </w:rPr>
        <w:t xml:space="preserve">na všech pracovištích </w:t>
      </w:r>
      <w:r w:rsidRPr="009A5D76">
        <w:rPr>
          <w:rFonts w:ascii="Calibri" w:hAnsi="Calibri" w:cs="Calibri"/>
          <w:sz w:val="20"/>
        </w:rPr>
        <w:t>výstavby při dokončovacích pracích a prací</w:t>
      </w:r>
      <w:r w:rsidR="0069444A">
        <w:rPr>
          <w:rFonts w:ascii="Calibri" w:hAnsi="Calibri" w:cs="Calibri"/>
          <w:sz w:val="20"/>
        </w:rPr>
        <w:t>ch,</w:t>
      </w:r>
      <w:r w:rsidRPr="009A5D76">
        <w:rPr>
          <w:rFonts w:ascii="Calibri" w:hAnsi="Calibri" w:cs="Calibri"/>
          <w:sz w:val="20"/>
        </w:rPr>
        <w:t xml:space="preserve"> spojených </w:t>
      </w:r>
      <w:r w:rsidR="0069444A">
        <w:rPr>
          <w:rFonts w:ascii="Calibri" w:hAnsi="Calibri" w:cs="Calibri"/>
          <w:sz w:val="20"/>
        </w:rPr>
        <w:t xml:space="preserve">s </w:t>
      </w:r>
      <w:r w:rsidRPr="009A5D76">
        <w:rPr>
          <w:rFonts w:ascii="Calibri" w:hAnsi="Calibri" w:cs="Calibri"/>
          <w:sz w:val="20"/>
        </w:rPr>
        <w:t xml:space="preserve">PSV bude </w:t>
      </w:r>
      <w:r w:rsidR="0069444A">
        <w:rPr>
          <w:rFonts w:ascii="Calibri" w:hAnsi="Calibri" w:cs="Calibri"/>
          <w:sz w:val="20"/>
        </w:rPr>
        <w:t xml:space="preserve">užito </w:t>
      </w:r>
      <w:r w:rsidRPr="009A5D76">
        <w:rPr>
          <w:rFonts w:ascii="Calibri" w:hAnsi="Calibri" w:cs="Calibri"/>
          <w:sz w:val="20"/>
        </w:rPr>
        <w:t xml:space="preserve">osobního jištění pracovníků proti pádům z výšek. Při montážích (např. </w:t>
      </w:r>
      <w:r w:rsidR="00163A05">
        <w:rPr>
          <w:rFonts w:ascii="Calibri" w:hAnsi="Calibri" w:cs="Calibri"/>
          <w:sz w:val="20"/>
        </w:rPr>
        <w:t>hromosvodu</w:t>
      </w:r>
      <w:r w:rsidRPr="009A5D76">
        <w:rPr>
          <w:rFonts w:ascii="Calibri" w:hAnsi="Calibri" w:cs="Calibri"/>
          <w:sz w:val="20"/>
        </w:rPr>
        <w:t xml:space="preserve">, anténních rozvodů, udržovacích pracích, atd.) je nutné počítat s osobním jištěním osob, a to </w:t>
      </w:r>
      <w:r w:rsidR="009A5D76" w:rsidRPr="009A5D76">
        <w:rPr>
          <w:rFonts w:ascii="Calibri" w:hAnsi="Calibri" w:cs="Calibri"/>
          <w:sz w:val="20"/>
        </w:rPr>
        <w:t xml:space="preserve">zejména </w:t>
      </w:r>
      <w:r w:rsidRPr="009A5D76">
        <w:rPr>
          <w:rFonts w:ascii="Calibri" w:hAnsi="Calibri" w:cs="Calibri"/>
          <w:sz w:val="20"/>
        </w:rPr>
        <w:t>v</w:t>
      </w:r>
      <w:r w:rsidR="009A5D76" w:rsidRPr="009A5D76">
        <w:rPr>
          <w:rFonts w:ascii="Calibri" w:hAnsi="Calibri" w:cs="Calibri"/>
          <w:sz w:val="20"/>
        </w:rPr>
        <w:t xml:space="preserve"> konečných</w:t>
      </w:r>
      <w:r w:rsidRPr="009A5D76">
        <w:rPr>
          <w:rFonts w:ascii="Calibri" w:hAnsi="Calibri" w:cs="Calibri"/>
          <w:sz w:val="20"/>
        </w:rPr>
        <w:t xml:space="preserve"> fázích výstavby</w:t>
      </w:r>
      <w:r w:rsidR="009A5D76" w:rsidRPr="009A5D76">
        <w:rPr>
          <w:rFonts w:ascii="Calibri" w:hAnsi="Calibri" w:cs="Calibri"/>
          <w:sz w:val="20"/>
        </w:rPr>
        <w:t xml:space="preserve"> a po jejím dokončení dále při běžné údržbě provozu dokončených objektů. </w:t>
      </w:r>
      <w:r w:rsidRPr="009A5D76">
        <w:rPr>
          <w:rFonts w:ascii="Calibri" w:hAnsi="Calibri" w:cs="Calibri"/>
          <w:sz w:val="20"/>
        </w:rPr>
        <w:t>Jedná</w:t>
      </w:r>
      <w:r w:rsidR="0069444A">
        <w:rPr>
          <w:rFonts w:ascii="Calibri" w:hAnsi="Calibri" w:cs="Calibri"/>
          <w:sz w:val="20"/>
        </w:rPr>
        <w:t xml:space="preserve"> </w:t>
      </w:r>
      <w:r w:rsidRPr="009A5D76">
        <w:rPr>
          <w:rFonts w:ascii="Calibri" w:hAnsi="Calibri" w:cs="Calibri"/>
          <w:sz w:val="20"/>
        </w:rPr>
        <w:t xml:space="preserve">se </w:t>
      </w:r>
      <w:r w:rsidR="009A5D76" w:rsidRPr="009A5D76">
        <w:rPr>
          <w:rFonts w:ascii="Calibri" w:hAnsi="Calibri" w:cs="Calibri"/>
          <w:sz w:val="20"/>
        </w:rPr>
        <w:t xml:space="preserve">zejména o </w:t>
      </w:r>
      <w:r w:rsidRPr="009A5D76">
        <w:rPr>
          <w:rFonts w:ascii="Calibri" w:hAnsi="Calibri" w:cs="Calibri"/>
          <w:sz w:val="20"/>
        </w:rPr>
        <w:t xml:space="preserve">práce na střechách </w:t>
      </w:r>
      <w:r w:rsidR="00162335">
        <w:rPr>
          <w:rFonts w:ascii="Calibri" w:hAnsi="Calibri" w:cs="Calibri"/>
          <w:sz w:val="20"/>
        </w:rPr>
        <w:t xml:space="preserve">dotčeného </w:t>
      </w:r>
      <w:r w:rsidRPr="009A5D76">
        <w:rPr>
          <w:rFonts w:ascii="Calibri" w:hAnsi="Calibri" w:cs="Calibri"/>
          <w:sz w:val="20"/>
        </w:rPr>
        <w:t>objekt</w:t>
      </w:r>
      <w:r w:rsidR="00163A05">
        <w:rPr>
          <w:rFonts w:ascii="Calibri" w:hAnsi="Calibri" w:cs="Calibri"/>
          <w:sz w:val="20"/>
        </w:rPr>
        <w:t xml:space="preserve">u </w:t>
      </w:r>
      <w:r w:rsidR="00162335">
        <w:rPr>
          <w:rFonts w:ascii="Calibri" w:hAnsi="Calibri" w:cs="Calibri"/>
          <w:sz w:val="20"/>
        </w:rPr>
        <w:t>(</w:t>
      </w:r>
      <w:r w:rsidR="009A5D76" w:rsidRPr="009A5D76">
        <w:rPr>
          <w:rFonts w:ascii="Calibri" w:hAnsi="Calibri" w:cs="Calibri"/>
          <w:sz w:val="20"/>
        </w:rPr>
        <w:t xml:space="preserve">např. </w:t>
      </w:r>
      <w:r w:rsidRPr="009A5D76">
        <w:rPr>
          <w:rFonts w:ascii="Calibri" w:hAnsi="Calibri" w:cs="Calibri"/>
          <w:sz w:val="20"/>
        </w:rPr>
        <w:t xml:space="preserve">při </w:t>
      </w:r>
      <w:r w:rsidR="009A5D76" w:rsidRPr="009A5D76">
        <w:rPr>
          <w:rFonts w:ascii="Calibri" w:hAnsi="Calibri" w:cs="Calibri"/>
          <w:sz w:val="20"/>
        </w:rPr>
        <w:t xml:space="preserve">čištění </w:t>
      </w:r>
      <w:r w:rsidR="0069444A">
        <w:rPr>
          <w:rFonts w:ascii="Calibri" w:hAnsi="Calibri" w:cs="Calibri"/>
          <w:sz w:val="20"/>
        </w:rPr>
        <w:t xml:space="preserve">střešních </w:t>
      </w:r>
      <w:r w:rsidR="00163A05">
        <w:rPr>
          <w:rFonts w:ascii="Calibri" w:hAnsi="Calibri" w:cs="Calibri"/>
          <w:sz w:val="20"/>
        </w:rPr>
        <w:t>podokapní</w:t>
      </w:r>
      <w:r w:rsidR="0069444A">
        <w:rPr>
          <w:rFonts w:ascii="Calibri" w:hAnsi="Calibri" w:cs="Calibri"/>
          <w:sz w:val="20"/>
        </w:rPr>
        <w:t xml:space="preserve">ch </w:t>
      </w:r>
      <w:r w:rsidR="00163A05">
        <w:rPr>
          <w:rFonts w:ascii="Calibri" w:hAnsi="Calibri" w:cs="Calibri"/>
          <w:sz w:val="20"/>
        </w:rPr>
        <w:t>žlabů</w:t>
      </w:r>
      <w:r w:rsidRPr="009A5D76">
        <w:rPr>
          <w:rFonts w:ascii="Calibri" w:hAnsi="Calibri" w:cs="Calibri"/>
          <w:sz w:val="20"/>
        </w:rPr>
        <w:t>)</w:t>
      </w:r>
      <w:r w:rsidR="009A5D76" w:rsidRPr="009A5D76">
        <w:rPr>
          <w:rFonts w:ascii="Calibri" w:hAnsi="Calibri" w:cs="Calibri"/>
          <w:sz w:val="20"/>
        </w:rPr>
        <w:t xml:space="preserve">. </w:t>
      </w:r>
      <w:r w:rsidRPr="009A5D76">
        <w:rPr>
          <w:rFonts w:ascii="Calibri" w:hAnsi="Calibri" w:cs="Calibri"/>
          <w:sz w:val="20"/>
        </w:rPr>
        <w:t>V t</w:t>
      </w:r>
      <w:r w:rsidR="009A5D76" w:rsidRPr="009A5D76">
        <w:rPr>
          <w:rFonts w:ascii="Calibri" w:hAnsi="Calibri" w:cs="Calibri"/>
          <w:sz w:val="20"/>
        </w:rPr>
        <w:t>akové</w:t>
      </w:r>
      <w:r w:rsidRPr="009A5D76">
        <w:rPr>
          <w:rFonts w:ascii="Calibri" w:hAnsi="Calibri" w:cs="Calibri"/>
          <w:sz w:val="20"/>
        </w:rPr>
        <w:t xml:space="preserve"> fázi výstavby </w:t>
      </w:r>
      <w:r w:rsidR="009A5D76" w:rsidRPr="009A5D76">
        <w:rPr>
          <w:rFonts w:ascii="Calibri" w:hAnsi="Calibri" w:cs="Calibri"/>
          <w:sz w:val="20"/>
        </w:rPr>
        <w:t xml:space="preserve">a dále po ní </w:t>
      </w:r>
      <w:r w:rsidRPr="009A5D76">
        <w:rPr>
          <w:rFonts w:ascii="Calibri" w:hAnsi="Calibri" w:cs="Calibri"/>
          <w:sz w:val="20"/>
        </w:rPr>
        <w:t>budou pracovníci, provádějící uváděné práce na střechách objektů jištěni použitím funkčních OOPP. Kotvící body</w:t>
      </w:r>
      <w:r w:rsidR="00907E37">
        <w:rPr>
          <w:rFonts w:ascii="Calibri" w:hAnsi="Calibri" w:cs="Calibri"/>
          <w:sz w:val="20"/>
        </w:rPr>
        <w:t xml:space="preserve"> prostředků</w:t>
      </w:r>
      <w:r w:rsidRPr="009A5D76">
        <w:rPr>
          <w:rFonts w:ascii="Calibri" w:hAnsi="Calibri" w:cs="Calibri"/>
          <w:sz w:val="20"/>
        </w:rPr>
        <w:t xml:space="preserve"> OOPP </w:t>
      </w:r>
      <w:r w:rsidR="00907E37">
        <w:rPr>
          <w:rFonts w:ascii="Calibri" w:hAnsi="Calibri" w:cs="Calibri"/>
          <w:sz w:val="20"/>
        </w:rPr>
        <w:t>určí vedoucí prací s ohledem na prováděné práce.</w:t>
      </w:r>
      <w:r w:rsidRPr="009A5D76">
        <w:rPr>
          <w:rFonts w:ascii="Calibri" w:hAnsi="Calibri" w:cs="Calibri"/>
          <w:sz w:val="20"/>
        </w:rPr>
        <w:t xml:space="preserve"> </w:t>
      </w:r>
      <w:r w:rsidR="00162335">
        <w:rPr>
          <w:rFonts w:ascii="Calibri" w:hAnsi="Calibri" w:cs="Calibri"/>
          <w:sz w:val="20"/>
        </w:rPr>
        <w:t xml:space="preserve">Doporučuji používat vysokozdvižné plošiny. </w:t>
      </w:r>
      <w:r w:rsidRPr="009A5D76">
        <w:rPr>
          <w:rFonts w:ascii="Calibri" w:hAnsi="Calibri" w:cs="Calibri"/>
          <w:sz w:val="20"/>
        </w:rPr>
        <w:t xml:space="preserve">Tím bude zajištěno splnění požadavků BOZP při pracích ve výškách při </w:t>
      </w:r>
      <w:r w:rsidR="009A5D76" w:rsidRPr="009A5D76">
        <w:rPr>
          <w:rFonts w:ascii="Calibri" w:hAnsi="Calibri" w:cs="Calibri"/>
          <w:sz w:val="20"/>
        </w:rPr>
        <w:t>udržovacích pracích.</w:t>
      </w:r>
      <w:r w:rsidRPr="009A5D76">
        <w:rPr>
          <w:rFonts w:ascii="Calibri" w:hAnsi="Calibri" w:cs="Calibri"/>
          <w:sz w:val="20"/>
        </w:rPr>
        <w:t xml:space="preserve"> </w:t>
      </w:r>
    </w:p>
    <w:p w:rsidR="00284A4B" w:rsidRDefault="00BC0745" w:rsidP="00BC0745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NEZAŘAZENO</w:t>
      </w:r>
      <w:r w:rsidR="00A26D42">
        <w:rPr>
          <w:rFonts w:ascii="Calibri" w:hAnsi="Calibri" w:cs="Calibri"/>
          <w:sz w:val="20"/>
        </w:rPr>
        <w:t>, probíhá provozov</w:t>
      </w:r>
      <w:r w:rsidR="002E03C0">
        <w:rPr>
          <w:rFonts w:ascii="Calibri" w:hAnsi="Calibri" w:cs="Calibri"/>
          <w:sz w:val="20"/>
        </w:rPr>
        <w:t>á</w:t>
      </w:r>
      <w:r w:rsidR="00A26D42">
        <w:rPr>
          <w:rFonts w:ascii="Calibri" w:hAnsi="Calibri" w:cs="Calibri"/>
          <w:sz w:val="20"/>
        </w:rPr>
        <w:t>ní pracovních činností spojených</w:t>
      </w:r>
      <w:r w:rsidR="0069444A">
        <w:rPr>
          <w:rFonts w:ascii="Calibri" w:hAnsi="Calibri" w:cs="Calibri"/>
          <w:sz w:val="20"/>
        </w:rPr>
        <w:t xml:space="preserve"> pouze</w:t>
      </w:r>
      <w:r w:rsidR="00A26D42">
        <w:rPr>
          <w:rFonts w:ascii="Calibri" w:hAnsi="Calibri" w:cs="Calibri"/>
          <w:sz w:val="20"/>
        </w:rPr>
        <w:t xml:space="preserve"> s vlastní stavební výrobou. </w:t>
      </w:r>
    </w:p>
    <w:p w:rsidR="00BC0745" w:rsidRDefault="00D85381" w:rsidP="00BC0745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Viz odstavec </w:t>
      </w:r>
      <w:r w:rsidRPr="00D85381">
        <w:rPr>
          <w:rFonts w:ascii="Calibri" w:hAnsi="Calibri" w:cs="Calibri"/>
          <w:b/>
          <w:sz w:val="20"/>
        </w:rPr>
        <w:t>c</w:t>
      </w:r>
      <w:r>
        <w:rPr>
          <w:rFonts w:ascii="Calibri" w:hAnsi="Calibri" w:cs="Calibri"/>
          <w:sz w:val="20"/>
        </w:rPr>
        <w:t>.</w:t>
      </w:r>
    </w:p>
    <w:p w:rsidR="00D85381" w:rsidRDefault="00D85381" w:rsidP="00D85381">
      <w:pPr>
        <w:pStyle w:val="Text"/>
        <w:numPr>
          <w:ilvl w:val="0"/>
          <w:numId w:val="31"/>
        </w:numPr>
        <w:ind w:left="709" w:hanging="283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Viz odstavec </w:t>
      </w:r>
      <w:r w:rsidRPr="00D85381">
        <w:rPr>
          <w:rFonts w:ascii="Calibri" w:hAnsi="Calibri" w:cs="Calibri"/>
          <w:b/>
          <w:sz w:val="20"/>
        </w:rPr>
        <w:t>c</w:t>
      </w:r>
      <w:r>
        <w:rPr>
          <w:rFonts w:ascii="Calibri" w:hAnsi="Calibri" w:cs="Calibri"/>
          <w:sz w:val="20"/>
        </w:rPr>
        <w:t>.</w:t>
      </w:r>
    </w:p>
    <w:p w:rsidR="00D85381" w:rsidRDefault="00D85381" w:rsidP="00DB5006">
      <w:pPr>
        <w:pStyle w:val="Text"/>
        <w:ind w:firstLine="0"/>
        <w:rPr>
          <w:rFonts w:ascii="Calibri" w:hAnsi="Calibri" w:cs="Calibri"/>
          <w:sz w:val="20"/>
        </w:rPr>
      </w:pPr>
    </w:p>
    <w:p w:rsidR="00DB5006" w:rsidRDefault="00DB5006" w:rsidP="00DB5006">
      <w:pPr>
        <w:pStyle w:val="Text"/>
        <w:ind w:firstLine="0"/>
        <w:rPr>
          <w:rFonts w:ascii="Calibri" w:hAnsi="Calibri" w:cs="Calibri"/>
          <w:sz w:val="20"/>
        </w:rPr>
      </w:pPr>
    </w:p>
    <w:p w:rsidR="00EC28D3" w:rsidRPr="00545F26" w:rsidRDefault="00EC28D3" w:rsidP="00EC28D3">
      <w:pPr>
        <w:pStyle w:val="Zkladntextodsazen"/>
        <w:ind w:left="0"/>
        <w:rPr>
          <w:rFonts w:ascii="Calibri" w:hAnsi="Calibri" w:cs="Calibri"/>
          <w:b/>
          <w:szCs w:val="20"/>
        </w:rPr>
      </w:pPr>
      <w:r w:rsidRPr="00545F26">
        <w:rPr>
          <w:rFonts w:ascii="Calibri" w:hAnsi="Calibri" w:cs="Calibri"/>
          <w:b/>
          <w:szCs w:val="20"/>
        </w:rPr>
        <w:t>Plán</w:t>
      </w:r>
      <w:r w:rsidR="002A5D09" w:rsidRPr="00545F26">
        <w:rPr>
          <w:rFonts w:ascii="Calibri" w:hAnsi="Calibri" w:cs="Calibri"/>
          <w:b/>
          <w:szCs w:val="20"/>
        </w:rPr>
        <w:t xml:space="preserve"> BOZP </w:t>
      </w:r>
      <w:r w:rsidR="0069444A" w:rsidRPr="00545F26">
        <w:rPr>
          <w:rFonts w:ascii="Calibri" w:hAnsi="Calibri" w:cs="Calibri"/>
          <w:b/>
          <w:szCs w:val="20"/>
        </w:rPr>
        <w:t>pro</w:t>
      </w:r>
      <w:r w:rsidR="002A5D09" w:rsidRPr="00545F26">
        <w:rPr>
          <w:rFonts w:ascii="Calibri" w:hAnsi="Calibri" w:cs="Calibri"/>
          <w:b/>
          <w:szCs w:val="20"/>
        </w:rPr>
        <w:t> </w:t>
      </w:r>
      <w:r w:rsidR="0050647B">
        <w:rPr>
          <w:rFonts w:ascii="Calibri" w:hAnsi="Calibri" w:cs="Calibri"/>
          <w:b/>
          <w:szCs w:val="20"/>
        </w:rPr>
        <w:t xml:space="preserve">přípravu a poté </w:t>
      </w:r>
      <w:r w:rsidR="0069444A" w:rsidRPr="00545F26">
        <w:rPr>
          <w:rFonts w:ascii="Calibri" w:hAnsi="Calibri" w:cs="Calibri"/>
          <w:b/>
          <w:szCs w:val="20"/>
        </w:rPr>
        <w:t>realizaci</w:t>
      </w:r>
      <w:r w:rsidR="002A5D09" w:rsidRPr="00545F26">
        <w:rPr>
          <w:rFonts w:ascii="Calibri" w:hAnsi="Calibri" w:cs="Calibri"/>
          <w:b/>
          <w:szCs w:val="20"/>
        </w:rPr>
        <w:t xml:space="preserve"> díla</w:t>
      </w:r>
      <w:r w:rsidRPr="00545F26">
        <w:rPr>
          <w:rFonts w:ascii="Calibri" w:hAnsi="Calibri" w:cs="Calibri"/>
          <w:b/>
          <w:szCs w:val="20"/>
        </w:rPr>
        <w:t xml:space="preserve"> je</w:t>
      </w:r>
      <w:r w:rsidR="0050647B">
        <w:rPr>
          <w:rFonts w:ascii="Calibri" w:hAnsi="Calibri" w:cs="Calibri"/>
          <w:b/>
          <w:szCs w:val="20"/>
        </w:rPr>
        <w:t xml:space="preserve"> a bude</w:t>
      </w:r>
      <w:r w:rsidRPr="00545F26">
        <w:rPr>
          <w:rFonts w:ascii="Calibri" w:hAnsi="Calibri" w:cs="Calibri"/>
          <w:b/>
          <w:szCs w:val="20"/>
        </w:rPr>
        <w:t xml:space="preserve"> závazný pro </w:t>
      </w:r>
      <w:r w:rsidR="002A5D09" w:rsidRPr="00545F26">
        <w:rPr>
          <w:rFonts w:ascii="Calibri" w:hAnsi="Calibri" w:cs="Calibri"/>
          <w:b/>
          <w:szCs w:val="20"/>
        </w:rPr>
        <w:t xml:space="preserve">pracovníky jednak zadavatele díla, </w:t>
      </w:r>
      <w:r w:rsidR="0050647B">
        <w:rPr>
          <w:rFonts w:ascii="Calibri" w:hAnsi="Calibri" w:cs="Calibri"/>
          <w:b/>
          <w:szCs w:val="20"/>
        </w:rPr>
        <w:t>přičemž</w:t>
      </w:r>
      <w:r w:rsidR="002A5D09" w:rsidRPr="00545F26">
        <w:rPr>
          <w:rFonts w:ascii="Calibri" w:hAnsi="Calibri" w:cs="Calibri"/>
          <w:b/>
          <w:szCs w:val="20"/>
        </w:rPr>
        <w:t xml:space="preserve"> jmenný seznam</w:t>
      </w:r>
      <w:r w:rsidR="0050647B">
        <w:rPr>
          <w:rFonts w:ascii="Calibri" w:hAnsi="Calibri" w:cs="Calibri"/>
          <w:b/>
          <w:szCs w:val="20"/>
        </w:rPr>
        <w:t xml:space="preserve"> osob</w:t>
      </w:r>
      <w:r w:rsidR="002A5D09" w:rsidRPr="00545F26">
        <w:rPr>
          <w:rFonts w:ascii="Calibri" w:hAnsi="Calibri" w:cs="Calibri"/>
          <w:b/>
          <w:szCs w:val="20"/>
        </w:rPr>
        <w:t xml:space="preserve">, které se s vědomím zadavatele mohou pohybovat po staveništi, </w:t>
      </w:r>
      <w:r w:rsidR="0050647B">
        <w:rPr>
          <w:rFonts w:ascii="Calibri" w:hAnsi="Calibri" w:cs="Calibri"/>
          <w:b/>
          <w:szCs w:val="20"/>
        </w:rPr>
        <w:t>bude</w:t>
      </w:r>
      <w:r w:rsidR="002A5D09" w:rsidRPr="00545F26">
        <w:rPr>
          <w:rFonts w:ascii="Calibri" w:hAnsi="Calibri" w:cs="Calibri"/>
          <w:b/>
          <w:szCs w:val="20"/>
        </w:rPr>
        <w:t xml:space="preserve"> zadavatel</w:t>
      </w:r>
      <w:r w:rsidR="0050647B">
        <w:rPr>
          <w:rFonts w:ascii="Calibri" w:hAnsi="Calibri" w:cs="Calibri"/>
          <w:b/>
          <w:szCs w:val="20"/>
        </w:rPr>
        <w:t>em</w:t>
      </w:r>
      <w:r w:rsidR="002A5D09" w:rsidRPr="00545F26">
        <w:rPr>
          <w:rFonts w:ascii="Calibri" w:hAnsi="Calibri" w:cs="Calibri"/>
          <w:b/>
          <w:szCs w:val="20"/>
        </w:rPr>
        <w:t xml:space="preserve"> </w:t>
      </w:r>
      <w:r w:rsidR="0050647B">
        <w:rPr>
          <w:rFonts w:ascii="Calibri" w:hAnsi="Calibri" w:cs="Calibri"/>
          <w:b/>
          <w:szCs w:val="20"/>
        </w:rPr>
        <w:t>předložen předpokládanému Koordinátorovi BOZP na staveništi pro realizaci díla. Ten bude povinen dokument aktualizovat na konkrétní a známé podmínky provedení díla.</w:t>
      </w:r>
      <w:r w:rsidR="002A5D09" w:rsidRPr="00545F26">
        <w:rPr>
          <w:rFonts w:ascii="Calibri" w:hAnsi="Calibri" w:cs="Calibri"/>
          <w:b/>
          <w:szCs w:val="20"/>
        </w:rPr>
        <w:t xml:space="preserve"> </w:t>
      </w:r>
      <w:r w:rsidR="0050647B">
        <w:rPr>
          <w:rFonts w:ascii="Calibri" w:hAnsi="Calibri" w:cs="Calibri"/>
          <w:b/>
          <w:szCs w:val="20"/>
        </w:rPr>
        <w:t>Dále pak pro</w:t>
      </w:r>
      <w:r w:rsidR="002A5D09" w:rsidRPr="00545F26">
        <w:rPr>
          <w:rFonts w:ascii="Calibri" w:hAnsi="Calibri" w:cs="Calibri"/>
          <w:b/>
          <w:szCs w:val="20"/>
        </w:rPr>
        <w:t xml:space="preserve"> pracovníky </w:t>
      </w:r>
      <w:r w:rsidRPr="00545F26">
        <w:rPr>
          <w:rFonts w:ascii="Calibri" w:hAnsi="Calibri" w:cs="Calibri"/>
          <w:b/>
          <w:szCs w:val="20"/>
        </w:rPr>
        <w:t>zhotovitele</w:t>
      </w:r>
      <w:r w:rsidR="0050647B">
        <w:rPr>
          <w:rFonts w:ascii="Calibri" w:hAnsi="Calibri" w:cs="Calibri"/>
          <w:b/>
          <w:szCs w:val="20"/>
        </w:rPr>
        <w:t>/ů</w:t>
      </w:r>
      <w:r w:rsidR="002A5D09" w:rsidRPr="00545F26">
        <w:rPr>
          <w:rFonts w:ascii="Calibri" w:hAnsi="Calibri" w:cs="Calibri"/>
          <w:b/>
          <w:szCs w:val="20"/>
        </w:rPr>
        <w:t xml:space="preserve"> díla, </w:t>
      </w:r>
      <w:r w:rsidR="0050647B">
        <w:rPr>
          <w:rFonts w:ascii="Calibri" w:hAnsi="Calibri" w:cs="Calibri"/>
          <w:b/>
          <w:szCs w:val="20"/>
        </w:rPr>
        <w:t>kteří vzejdou z výběrových řízení pro provedení díla</w:t>
      </w:r>
      <w:r w:rsidR="00907E37" w:rsidRPr="00545F26">
        <w:rPr>
          <w:rFonts w:ascii="Calibri" w:hAnsi="Calibri" w:cs="Calibri"/>
          <w:b/>
          <w:color w:val="FF0000"/>
          <w:szCs w:val="20"/>
        </w:rPr>
        <w:t xml:space="preserve"> </w:t>
      </w:r>
      <w:r w:rsidR="00BF599F" w:rsidRPr="00545F26">
        <w:rPr>
          <w:rFonts w:ascii="Calibri" w:hAnsi="Calibri" w:cs="Calibri"/>
          <w:b/>
          <w:szCs w:val="20"/>
        </w:rPr>
        <w:t>(jmenovitě viz příloha č.</w:t>
      </w:r>
      <w:r w:rsidR="00F327B9" w:rsidRPr="00545F26">
        <w:rPr>
          <w:rFonts w:ascii="Calibri" w:hAnsi="Calibri" w:cs="Calibri"/>
          <w:b/>
          <w:szCs w:val="20"/>
        </w:rPr>
        <w:t xml:space="preserve"> </w:t>
      </w:r>
      <w:r w:rsidR="00545F26" w:rsidRPr="00545F26">
        <w:rPr>
          <w:rFonts w:ascii="Calibri" w:hAnsi="Calibri" w:cs="Calibri"/>
          <w:b/>
          <w:szCs w:val="20"/>
        </w:rPr>
        <w:t>2</w:t>
      </w:r>
      <w:r w:rsidR="00F327B9" w:rsidRPr="00545F26">
        <w:rPr>
          <w:rFonts w:ascii="Calibri" w:hAnsi="Calibri" w:cs="Calibri"/>
          <w:b/>
          <w:szCs w:val="20"/>
        </w:rPr>
        <w:t>).</w:t>
      </w:r>
      <w:r w:rsidR="002A5D09" w:rsidRPr="00545F26">
        <w:rPr>
          <w:rFonts w:ascii="Calibri" w:hAnsi="Calibri" w:cs="Calibri"/>
          <w:b/>
          <w:szCs w:val="20"/>
        </w:rPr>
        <w:t xml:space="preserve"> Dále pak plán BOZP pro realizaci díla </w:t>
      </w:r>
      <w:r w:rsidR="0050647B">
        <w:rPr>
          <w:rFonts w:ascii="Calibri" w:hAnsi="Calibri" w:cs="Calibri"/>
          <w:b/>
          <w:szCs w:val="20"/>
        </w:rPr>
        <w:t>bude</w:t>
      </w:r>
      <w:r w:rsidR="00F327B9" w:rsidRPr="00545F26">
        <w:rPr>
          <w:rFonts w:ascii="Calibri" w:hAnsi="Calibri" w:cs="Calibri"/>
          <w:b/>
          <w:szCs w:val="20"/>
        </w:rPr>
        <w:t xml:space="preserve"> </w:t>
      </w:r>
      <w:r w:rsidR="002A5D09" w:rsidRPr="00545F26">
        <w:rPr>
          <w:rFonts w:ascii="Calibri" w:hAnsi="Calibri" w:cs="Calibri"/>
          <w:b/>
          <w:szCs w:val="20"/>
        </w:rPr>
        <w:t>závazný</w:t>
      </w:r>
      <w:r w:rsidR="00F327B9" w:rsidRPr="00545F26">
        <w:rPr>
          <w:rFonts w:ascii="Calibri" w:hAnsi="Calibri" w:cs="Calibri"/>
          <w:b/>
          <w:szCs w:val="20"/>
        </w:rPr>
        <w:t>m</w:t>
      </w:r>
      <w:r w:rsidR="002A5D09" w:rsidRPr="00545F26">
        <w:rPr>
          <w:rFonts w:ascii="Calibri" w:hAnsi="Calibri" w:cs="Calibri"/>
          <w:b/>
          <w:szCs w:val="20"/>
        </w:rPr>
        <w:t xml:space="preserve"> pro pracovníky všech následných dodavatelů prací</w:t>
      </w:r>
      <w:r w:rsidR="00F327B9" w:rsidRPr="00545F26">
        <w:rPr>
          <w:rFonts w:ascii="Calibri" w:hAnsi="Calibri" w:cs="Calibri"/>
          <w:b/>
          <w:szCs w:val="20"/>
        </w:rPr>
        <w:t xml:space="preserve"> na staveništi</w:t>
      </w:r>
      <w:r w:rsidRPr="00545F26">
        <w:rPr>
          <w:rFonts w:ascii="Calibri" w:hAnsi="Calibri" w:cs="Calibri"/>
          <w:b/>
          <w:szCs w:val="20"/>
        </w:rPr>
        <w:t xml:space="preserve"> a jiné osoby podílející se na realizaci stavby. Plán musí být odsouhlasen a podepsán všemi zhotoviteli</w:t>
      </w:r>
      <w:r w:rsidR="00907E37" w:rsidRPr="00545F26">
        <w:rPr>
          <w:rFonts w:ascii="Calibri" w:hAnsi="Calibri" w:cs="Calibri"/>
          <w:b/>
          <w:szCs w:val="20"/>
        </w:rPr>
        <w:t xml:space="preserve">, </w:t>
      </w:r>
      <w:r w:rsidRPr="00545F26">
        <w:rPr>
          <w:rFonts w:ascii="Calibri" w:hAnsi="Calibri" w:cs="Calibri"/>
          <w:b/>
          <w:szCs w:val="20"/>
        </w:rPr>
        <w:t xml:space="preserve">kteří budou </w:t>
      </w:r>
      <w:r w:rsidR="001A1D32" w:rsidRPr="00545F26">
        <w:rPr>
          <w:rFonts w:ascii="Calibri" w:hAnsi="Calibri" w:cs="Calibri"/>
          <w:b/>
          <w:szCs w:val="20"/>
        </w:rPr>
        <w:t>výstavby účastni</w:t>
      </w:r>
      <w:r w:rsidR="00F417E9" w:rsidRPr="00545F26">
        <w:rPr>
          <w:rFonts w:ascii="Calibri" w:hAnsi="Calibri" w:cs="Calibri"/>
          <w:b/>
          <w:szCs w:val="20"/>
        </w:rPr>
        <w:t xml:space="preserve"> včetně jiných osob (OSVČ).</w:t>
      </w:r>
    </w:p>
    <w:p w:rsidR="00EC28D3" w:rsidRPr="008D30DE" w:rsidRDefault="00EC28D3" w:rsidP="00EC28D3">
      <w:pPr>
        <w:ind w:left="360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EC28D3" w:rsidRPr="008D30DE" w:rsidRDefault="00EC28D3" w:rsidP="00EC28D3">
      <w:pPr>
        <w:ind w:left="360"/>
        <w:jc w:val="both"/>
        <w:rPr>
          <w:rFonts w:ascii="Calibri" w:hAnsi="Calibri" w:cs="Calibri"/>
          <w:b/>
          <w:bCs/>
          <w:sz w:val="20"/>
          <w:szCs w:val="20"/>
        </w:rPr>
      </w:pPr>
      <w:r w:rsidRPr="008D30DE">
        <w:rPr>
          <w:rFonts w:ascii="Calibri" w:hAnsi="Calibri" w:cs="Calibri"/>
          <w:b/>
          <w:bCs/>
          <w:sz w:val="20"/>
          <w:szCs w:val="20"/>
        </w:rPr>
        <w:t>Systém řízení plánu</w:t>
      </w:r>
    </w:p>
    <w:p w:rsidR="00EC28D3" w:rsidRPr="008D30DE" w:rsidRDefault="00EC28D3" w:rsidP="00EC28D3">
      <w:pPr>
        <w:jc w:val="both"/>
        <w:rPr>
          <w:rFonts w:ascii="Calibri" w:eastAsia="Arial Unicode MS" w:hAnsi="Calibri" w:cs="Calibri"/>
          <w:color w:val="000000"/>
          <w:sz w:val="20"/>
          <w:szCs w:val="20"/>
        </w:rPr>
      </w:pPr>
      <w:r w:rsidRPr="008D30DE">
        <w:rPr>
          <w:rFonts w:ascii="Calibri" w:hAnsi="Calibri" w:cs="Calibri"/>
          <w:sz w:val="20"/>
          <w:szCs w:val="20"/>
        </w:rPr>
        <w:t xml:space="preserve">Plán </w:t>
      </w:r>
      <w:r w:rsidR="002A5D09">
        <w:rPr>
          <w:rFonts w:ascii="Calibri" w:hAnsi="Calibri" w:cs="Calibri"/>
          <w:sz w:val="20"/>
          <w:szCs w:val="20"/>
        </w:rPr>
        <w:t>bude</w:t>
      </w:r>
      <w:r w:rsidRPr="008D30DE">
        <w:rPr>
          <w:rFonts w:ascii="Calibri" w:hAnsi="Calibri" w:cs="Calibri"/>
          <w:sz w:val="20"/>
          <w:szCs w:val="20"/>
        </w:rPr>
        <w:t xml:space="preserve"> přizpůsob</w:t>
      </w:r>
      <w:r w:rsidR="002A5D09">
        <w:rPr>
          <w:rFonts w:ascii="Calibri" w:hAnsi="Calibri" w:cs="Calibri"/>
          <w:sz w:val="20"/>
          <w:szCs w:val="20"/>
        </w:rPr>
        <w:t>ová</w:t>
      </w:r>
      <w:r w:rsidRPr="008D30DE">
        <w:rPr>
          <w:rFonts w:ascii="Calibri" w:hAnsi="Calibri" w:cs="Calibri"/>
          <w:sz w:val="20"/>
          <w:szCs w:val="20"/>
        </w:rPr>
        <w:t xml:space="preserve">n skutečnému stavu a podstatným změnám během realizace stavby. Plán </w:t>
      </w:r>
      <w:r w:rsidR="0050647B">
        <w:rPr>
          <w:rFonts w:ascii="Calibri" w:hAnsi="Calibri" w:cs="Calibri"/>
          <w:sz w:val="20"/>
          <w:szCs w:val="20"/>
        </w:rPr>
        <w:t>bud</w:t>
      </w:r>
      <w:r w:rsidRPr="008D30DE">
        <w:rPr>
          <w:rFonts w:ascii="Calibri" w:hAnsi="Calibri" w:cs="Calibri"/>
          <w:sz w:val="20"/>
          <w:szCs w:val="20"/>
        </w:rPr>
        <w:t>e řízený dokument. V rámci aktualizací Plánu musí být zajištěny základní požadavky na řízení dokumentace (např. dle normy ČSN EN ISO 9001:2001). Neplatná vydání budou jednoznačně identifikována. Seznámením</w:t>
      </w:r>
      <w:r w:rsidR="0050647B">
        <w:rPr>
          <w:rFonts w:ascii="Calibri" w:hAnsi="Calibri" w:cs="Calibri"/>
          <w:sz w:val="20"/>
          <w:szCs w:val="20"/>
        </w:rPr>
        <w:t xml:space="preserve"> se pracovníků zadavatele</w:t>
      </w:r>
      <w:r w:rsidR="00D85381">
        <w:rPr>
          <w:rFonts w:ascii="Calibri" w:hAnsi="Calibri" w:cs="Calibri"/>
          <w:sz w:val="20"/>
          <w:szCs w:val="20"/>
        </w:rPr>
        <w:t xml:space="preserve"> (následně zhotovitelů)</w:t>
      </w:r>
      <w:r w:rsidR="0050647B">
        <w:rPr>
          <w:rFonts w:ascii="Calibri" w:hAnsi="Calibri" w:cs="Calibri"/>
          <w:sz w:val="20"/>
          <w:szCs w:val="20"/>
        </w:rPr>
        <w:t xml:space="preserve"> díla</w:t>
      </w:r>
      <w:r w:rsidRPr="008D30DE">
        <w:rPr>
          <w:rFonts w:ascii="Calibri" w:hAnsi="Calibri" w:cs="Calibri"/>
          <w:sz w:val="20"/>
          <w:szCs w:val="20"/>
        </w:rPr>
        <w:t xml:space="preserve"> s Plánem BOZP </w:t>
      </w:r>
      <w:r w:rsidR="00D85381">
        <w:rPr>
          <w:rFonts w:ascii="Calibri" w:hAnsi="Calibri" w:cs="Calibri"/>
          <w:sz w:val="20"/>
          <w:szCs w:val="20"/>
        </w:rPr>
        <w:t>jsou zavázáni</w:t>
      </w:r>
      <w:r w:rsidRPr="008D30DE">
        <w:rPr>
          <w:rFonts w:ascii="Calibri" w:hAnsi="Calibri" w:cs="Calibri"/>
          <w:sz w:val="20"/>
          <w:szCs w:val="20"/>
        </w:rPr>
        <w:t xml:space="preserve"> k</w:t>
      </w:r>
      <w:r w:rsidR="00D85381">
        <w:rPr>
          <w:rFonts w:ascii="Calibri" w:hAnsi="Calibri" w:cs="Calibri"/>
          <w:sz w:val="20"/>
          <w:szCs w:val="20"/>
        </w:rPr>
        <w:t>e</w:t>
      </w:r>
      <w:r w:rsidRPr="008D30DE">
        <w:rPr>
          <w:rFonts w:ascii="Calibri" w:hAnsi="Calibri" w:cs="Calibri"/>
          <w:sz w:val="20"/>
          <w:szCs w:val="20"/>
        </w:rPr>
        <w:t xml:space="preserve"> </w:t>
      </w:r>
      <w:r w:rsidR="00D85381">
        <w:rPr>
          <w:rFonts w:ascii="Calibri" w:hAnsi="Calibri" w:cs="Calibri"/>
          <w:sz w:val="20"/>
          <w:szCs w:val="20"/>
        </w:rPr>
        <w:t xml:space="preserve">své </w:t>
      </w:r>
      <w:r w:rsidRPr="008D30DE">
        <w:rPr>
          <w:rFonts w:ascii="Calibri" w:hAnsi="Calibri" w:cs="Calibri"/>
          <w:sz w:val="20"/>
          <w:szCs w:val="20"/>
        </w:rPr>
        <w:t>součinnosti s</w:t>
      </w:r>
      <w:r w:rsidR="0050647B">
        <w:rPr>
          <w:rFonts w:ascii="Calibri" w:hAnsi="Calibri" w:cs="Calibri"/>
          <w:sz w:val="20"/>
          <w:szCs w:val="20"/>
        </w:rPr>
        <w:t> předpokládaným Koordinátorem BOZP na staveništi při aktualizaci dokumentu pro realizaci díla</w:t>
      </w:r>
      <w:r w:rsidR="002A5D09">
        <w:rPr>
          <w:rFonts w:ascii="Calibri" w:hAnsi="Calibri" w:cs="Calibri"/>
          <w:sz w:val="20"/>
          <w:szCs w:val="20"/>
        </w:rPr>
        <w:t>.</w:t>
      </w:r>
    </w:p>
    <w:p w:rsidR="004647B9" w:rsidRPr="008D30DE" w:rsidRDefault="004647B9" w:rsidP="004647B9">
      <w:pPr>
        <w:pStyle w:val="Zhlav"/>
        <w:tabs>
          <w:tab w:val="clear" w:pos="4536"/>
          <w:tab w:val="clear" w:pos="9072"/>
        </w:tabs>
        <w:ind w:left="360" w:hanging="60"/>
        <w:rPr>
          <w:rFonts w:ascii="Calibri" w:hAnsi="Calibri" w:cs="Calibri"/>
          <w:sz w:val="19"/>
          <w:szCs w:val="19"/>
        </w:rPr>
      </w:pPr>
    </w:p>
    <w:p w:rsidR="009418AB" w:rsidRPr="00A75C7B" w:rsidRDefault="009418AB" w:rsidP="00A75C7B">
      <w:pPr>
        <w:widowControl w:val="0"/>
        <w:spacing w:before="100"/>
        <w:ind w:left="283" w:hanging="283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A75C7B">
        <w:rPr>
          <w:rFonts w:ascii="Calibri" w:hAnsi="Calibri" w:cs="Calibri"/>
          <w:b/>
          <w:sz w:val="20"/>
          <w:szCs w:val="20"/>
          <w:u w:val="single"/>
        </w:rPr>
        <w:t xml:space="preserve">Pracovníci – zaměstnanci, jiné osoby: </w:t>
      </w:r>
    </w:p>
    <w:p w:rsidR="009418AB" w:rsidRDefault="009418AB" w:rsidP="00A75C7B">
      <w:pPr>
        <w:widowControl w:val="0"/>
        <w:spacing w:before="100"/>
        <w:jc w:val="both"/>
        <w:rPr>
          <w:rFonts w:ascii="Calibri" w:hAnsi="Calibri" w:cs="Calibri"/>
          <w:sz w:val="20"/>
          <w:szCs w:val="20"/>
        </w:rPr>
      </w:pPr>
      <w:r w:rsidRPr="00A75C7B">
        <w:rPr>
          <w:rFonts w:ascii="Calibri" w:hAnsi="Calibri" w:cs="Calibri"/>
          <w:sz w:val="20"/>
          <w:szCs w:val="20"/>
        </w:rPr>
        <w:t>Základní povinností je dodržovat právní předpisy vztahující se k práci jimi vykonávané</w:t>
      </w:r>
      <w:r w:rsidR="008B4DC9" w:rsidRPr="00A75C7B">
        <w:rPr>
          <w:rFonts w:ascii="Calibri" w:hAnsi="Calibri" w:cs="Calibri"/>
          <w:sz w:val="20"/>
          <w:szCs w:val="20"/>
        </w:rPr>
        <w:t>,</w:t>
      </w:r>
      <w:r w:rsidRPr="00A75C7B">
        <w:rPr>
          <w:rFonts w:ascii="Calibri" w:hAnsi="Calibri" w:cs="Calibri"/>
          <w:sz w:val="20"/>
          <w:szCs w:val="20"/>
        </w:rPr>
        <w:t xml:space="preserve"> dodržovat ostatní předpisy vztahu</w:t>
      </w:r>
      <w:r w:rsidR="0069444A">
        <w:rPr>
          <w:rFonts w:ascii="Calibri" w:hAnsi="Calibri" w:cs="Calibri"/>
          <w:sz w:val="20"/>
          <w:szCs w:val="20"/>
        </w:rPr>
        <w:t>jící se k práci jimi vykonávané</w:t>
      </w:r>
      <w:r w:rsidR="00E079FC">
        <w:rPr>
          <w:rFonts w:ascii="Calibri" w:hAnsi="Calibri" w:cs="Calibri"/>
          <w:sz w:val="20"/>
          <w:szCs w:val="20"/>
        </w:rPr>
        <w:t>,</w:t>
      </w:r>
      <w:r w:rsidRPr="00A75C7B">
        <w:rPr>
          <w:rFonts w:ascii="Calibri" w:hAnsi="Calibri" w:cs="Calibri"/>
          <w:sz w:val="20"/>
          <w:szCs w:val="20"/>
        </w:rPr>
        <w:t xml:space="preserve"> pokud s nimi byli řádně seznámeni, chránit svoje zdraví a bezpečnost.</w:t>
      </w:r>
    </w:p>
    <w:p w:rsidR="00E079FC" w:rsidRDefault="00E079FC" w:rsidP="00A75C7B">
      <w:pPr>
        <w:widowControl w:val="0"/>
        <w:spacing w:before="100"/>
        <w:jc w:val="both"/>
        <w:rPr>
          <w:rFonts w:ascii="Calibri" w:hAnsi="Calibri" w:cs="Calibri"/>
          <w:sz w:val="20"/>
          <w:szCs w:val="20"/>
        </w:rPr>
      </w:pPr>
    </w:p>
    <w:p w:rsidR="009418AB" w:rsidRPr="00A75C7B" w:rsidRDefault="009418AB" w:rsidP="00A75C7B">
      <w:pPr>
        <w:pStyle w:val="Normln1"/>
        <w:jc w:val="both"/>
        <w:rPr>
          <w:rFonts w:ascii="Calibri" w:hAnsi="Calibri" w:cs="Calibri"/>
          <w:b/>
          <w:sz w:val="20"/>
          <w:u w:val="single"/>
        </w:rPr>
      </w:pPr>
      <w:r w:rsidRPr="00A75C7B">
        <w:rPr>
          <w:rFonts w:ascii="Calibri" w:hAnsi="Calibri" w:cs="Calibri"/>
          <w:b/>
          <w:sz w:val="20"/>
          <w:u w:val="single"/>
        </w:rPr>
        <w:t>Lhůty výstavby</w:t>
      </w:r>
      <w:r w:rsidR="00E079FC">
        <w:rPr>
          <w:rFonts w:ascii="Calibri" w:hAnsi="Calibri" w:cs="Calibri"/>
          <w:b/>
          <w:sz w:val="20"/>
          <w:u w:val="single"/>
        </w:rPr>
        <w:t>:</w:t>
      </w:r>
    </w:p>
    <w:p w:rsidR="009418AB" w:rsidRDefault="009418AB" w:rsidP="00A75C7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sz w:val="20"/>
          <w:szCs w:val="20"/>
        </w:rPr>
      </w:pPr>
      <w:r w:rsidRPr="00A75C7B">
        <w:rPr>
          <w:rFonts w:ascii="Calibri" w:hAnsi="Calibri" w:cs="Calibri"/>
          <w:sz w:val="20"/>
          <w:szCs w:val="20"/>
        </w:rPr>
        <w:t xml:space="preserve">Orientační lhůta díla </w:t>
      </w:r>
      <w:r w:rsidR="00E079FC">
        <w:rPr>
          <w:rFonts w:ascii="Calibri" w:hAnsi="Calibri" w:cs="Calibri"/>
          <w:sz w:val="20"/>
          <w:szCs w:val="20"/>
        </w:rPr>
        <w:t>předpokládána na</w:t>
      </w:r>
      <w:r w:rsidRPr="00A75C7B">
        <w:rPr>
          <w:rFonts w:ascii="Calibri" w:hAnsi="Calibri" w:cs="Calibri"/>
          <w:sz w:val="20"/>
          <w:szCs w:val="20"/>
        </w:rPr>
        <w:t xml:space="preserve"> </w:t>
      </w:r>
      <w:r w:rsidR="00E079FC">
        <w:rPr>
          <w:rFonts w:ascii="Calibri" w:hAnsi="Calibri" w:cs="Calibri"/>
          <w:sz w:val="20"/>
          <w:szCs w:val="20"/>
        </w:rPr>
        <w:t xml:space="preserve">12 kalendářních </w:t>
      </w:r>
      <w:r w:rsidR="00157BA6" w:rsidRPr="00A75C7B">
        <w:rPr>
          <w:rFonts w:ascii="Calibri" w:hAnsi="Calibri" w:cs="Calibri"/>
          <w:sz w:val="20"/>
          <w:szCs w:val="20"/>
        </w:rPr>
        <w:t>měsíc</w:t>
      </w:r>
      <w:r w:rsidR="00E079FC">
        <w:rPr>
          <w:rFonts w:ascii="Calibri" w:hAnsi="Calibri" w:cs="Calibri"/>
          <w:sz w:val="20"/>
          <w:szCs w:val="20"/>
        </w:rPr>
        <w:t xml:space="preserve">ů, předpoklad zahájení je </w:t>
      </w:r>
      <w:r w:rsidR="008B4DC9" w:rsidRPr="00A75C7B">
        <w:rPr>
          <w:rFonts w:ascii="Calibri" w:hAnsi="Calibri" w:cs="Calibri"/>
          <w:sz w:val="20"/>
          <w:szCs w:val="20"/>
        </w:rPr>
        <w:t xml:space="preserve">v průběhu </w:t>
      </w:r>
      <w:r w:rsidR="00E079FC">
        <w:rPr>
          <w:rFonts w:ascii="Calibri" w:hAnsi="Calibri" w:cs="Calibri"/>
          <w:sz w:val="20"/>
          <w:szCs w:val="20"/>
        </w:rPr>
        <w:t xml:space="preserve">roku </w:t>
      </w:r>
      <w:r w:rsidR="00157BA6" w:rsidRPr="00A75C7B">
        <w:rPr>
          <w:rFonts w:ascii="Calibri" w:hAnsi="Calibri" w:cs="Calibri"/>
          <w:sz w:val="20"/>
          <w:szCs w:val="20"/>
        </w:rPr>
        <w:t>20</w:t>
      </w:r>
      <w:r w:rsidR="00E079FC">
        <w:rPr>
          <w:rFonts w:ascii="Calibri" w:hAnsi="Calibri" w:cs="Calibri"/>
          <w:sz w:val="20"/>
          <w:szCs w:val="20"/>
        </w:rPr>
        <w:t>21</w:t>
      </w:r>
      <w:r w:rsidR="003F6053">
        <w:rPr>
          <w:rFonts w:ascii="Calibri" w:hAnsi="Calibri" w:cs="Calibri"/>
          <w:sz w:val="20"/>
          <w:szCs w:val="20"/>
        </w:rPr>
        <w:t>.</w:t>
      </w:r>
      <w:r w:rsidRPr="00A75C7B">
        <w:rPr>
          <w:rFonts w:ascii="Calibri" w:hAnsi="Calibri" w:cs="Calibri"/>
          <w:sz w:val="20"/>
          <w:szCs w:val="20"/>
        </w:rPr>
        <w:tab/>
      </w:r>
    </w:p>
    <w:p w:rsidR="003F6053" w:rsidRPr="00A75C7B" w:rsidRDefault="003F6053" w:rsidP="00A75C7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sz w:val="20"/>
          <w:szCs w:val="20"/>
        </w:rPr>
      </w:pPr>
    </w:p>
    <w:p w:rsidR="009418AB" w:rsidRPr="00173E9E" w:rsidRDefault="00EB3E82" w:rsidP="009418A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Řešená</w:t>
      </w:r>
      <w:r w:rsidR="009418AB" w:rsidRPr="00173E9E">
        <w:rPr>
          <w:rFonts w:asciiTheme="minorHAnsi" w:hAnsiTheme="minorHAnsi" w:cstheme="minorHAnsi"/>
          <w:sz w:val="22"/>
          <w:szCs w:val="22"/>
        </w:rPr>
        <w:t xml:space="preserve"> ochranná opatření </w:t>
      </w:r>
      <w:r w:rsidR="00173E9E" w:rsidRPr="00173E9E">
        <w:rPr>
          <w:rFonts w:asciiTheme="minorHAnsi" w:hAnsiTheme="minorHAnsi" w:cstheme="minorHAnsi"/>
          <w:sz w:val="22"/>
          <w:szCs w:val="22"/>
        </w:rPr>
        <w:t xml:space="preserve">uvedená </w:t>
      </w:r>
      <w:r w:rsidR="009418AB" w:rsidRPr="00173E9E">
        <w:rPr>
          <w:rFonts w:asciiTheme="minorHAnsi" w:hAnsiTheme="minorHAnsi" w:cstheme="minorHAnsi"/>
          <w:sz w:val="22"/>
          <w:szCs w:val="22"/>
        </w:rPr>
        <w:t>výše jsou zpracována pouze podle informací uvedených v projektové dokumentaci a ze zkušeností koordinátora BOZP</w:t>
      </w:r>
      <w:r w:rsidR="00E079FC">
        <w:rPr>
          <w:rFonts w:asciiTheme="minorHAnsi" w:hAnsiTheme="minorHAnsi" w:cstheme="minorHAnsi"/>
          <w:sz w:val="22"/>
          <w:szCs w:val="22"/>
        </w:rPr>
        <w:t xml:space="preserve"> v přípravě díla</w:t>
      </w:r>
      <w:r w:rsidR="00173E9E" w:rsidRPr="00173E9E">
        <w:rPr>
          <w:rFonts w:asciiTheme="minorHAnsi" w:hAnsiTheme="minorHAnsi" w:cstheme="minorHAnsi"/>
          <w:sz w:val="22"/>
          <w:szCs w:val="22"/>
        </w:rPr>
        <w:t xml:space="preserve"> s obdobným typem staveb</w:t>
      </w:r>
      <w:r w:rsidR="009418AB" w:rsidRPr="00173E9E">
        <w:rPr>
          <w:rFonts w:asciiTheme="minorHAnsi" w:hAnsiTheme="minorHAnsi" w:cstheme="minorHAnsi"/>
          <w:sz w:val="22"/>
          <w:szCs w:val="22"/>
        </w:rPr>
        <w:t>. Detailní dořešení konkrétních pracovních činností s ohledem na BOZP bude provedeno</w:t>
      </w:r>
      <w:r w:rsidR="001905F3" w:rsidRPr="00173E9E">
        <w:rPr>
          <w:rFonts w:asciiTheme="minorHAnsi" w:hAnsiTheme="minorHAnsi" w:cstheme="minorHAnsi"/>
          <w:sz w:val="22"/>
          <w:szCs w:val="22"/>
        </w:rPr>
        <w:t xml:space="preserve"> bližším</w:t>
      </w:r>
      <w:r w:rsidR="009418AB" w:rsidRPr="00173E9E">
        <w:rPr>
          <w:rFonts w:asciiTheme="minorHAnsi" w:hAnsiTheme="minorHAnsi" w:cstheme="minorHAnsi"/>
          <w:sz w:val="22"/>
          <w:szCs w:val="22"/>
        </w:rPr>
        <w:t xml:space="preserve"> </w:t>
      </w:r>
      <w:r w:rsidR="001905F3" w:rsidRPr="00173E9E">
        <w:rPr>
          <w:rFonts w:asciiTheme="minorHAnsi" w:hAnsiTheme="minorHAnsi" w:cstheme="minorHAnsi"/>
          <w:sz w:val="22"/>
          <w:szCs w:val="22"/>
        </w:rPr>
        <w:t>do</w:t>
      </w:r>
      <w:r w:rsidR="009418AB" w:rsidRPr="00173E9E">
        <w:rPr>
          <w:rFonts w:asciiTheme="minorHAnsi" w:hAnsiTheme="minorHAnsi" w:cstheme="minorHAnsi"/>
          <w:sz w:val="22"/>
          <w:szCs w:val="22"/>
        </w:rPr>
        <w:t>pracováním technologických a pracovních postupů zhotovitelů, doplňujících</w:t>
      </w:r>
      <w:r w:rsidR="00E079FC">
        <w:rPr>
          <w:rFonts w:asciiTheme="minorHAnsi" w:hAnsiTheme="minorHAnsi" w:cstheme="minorHAnsi"/>
          <w:sz w:val="22"/>
          <w:szCs w:val="22"/>
        </w:rPr>
        <w:t xml:space="preserve"> a aktualizujících</w:t>
      </w:r>
      <w:r w:rsidR="009418AB" w:rsidRPr="00173E9E">
        <w:rPr>
          <w:rFonts w:asciiTheme="minorHAnsi" w:hAnsiTheme="minorHAnsi" w:cstheme="minorHAnsi"/>
          <w:sz w:val="22"/>
          <w:szCs w:val="22"/>
        </w:rPr>
        <w:t xml:space="preserve"> Plán</w:t>
      </w:r>
      <w:r w:rsidR="00E079FC">
        <w:rPr>
          <w:rFonts w:asciiTheme="minorHAnsi" w:hAnsiTheme="minorHAnsi" w:cstheme="minorHAnsi"/>
          <w:sz w:val="22"/>
          <w:szCs w:val="22"/>
        </w:rPr>
        <w:t xml:space="preserve"> BOZP</w:t>
      </w:r>
      <w:r w:rsidR="009418AB" w:rsidRPr="00173E9E">
        <w:rPr>
          <w:rFonts w:asciiTheme="minorHAnsi" w:hAnsiTheme="minorHAnsi" w:cstheme="minorHAnsi"/>
          <w:sz w:val="22"/>
          <w:szCs w:val="22"/>
        </w:rPr>
        <w:t xml:space="preserve"> </w:t>
      </w:r>
      <w:r w:rsidR="00173E9E" w:rsidRPr="00173E9E">
        <w:rPr>
          <w:rFonts w:asciiTheme="minorHAnsi" w:hAnsiTheme="minorHAnsi" w:cstheme="minorHAnsi"/>
          <w:sz w:val="22"/>
          <w:szCs w:val="22"/>
        </w:rPr>
        <w:t xml:space="preserve">pro realizaci </w:t>
      </w:r>
      <w:r w:rsidR="00E079FC">
        <w:rPr>
          <w:rFonts w:asciiTheme="minorHAnsi" w:hAnsiTheme="minorHAnsi" w:cstheme="minorHAnsi"/>
          <w:sz w:val="22"/>
          <w:szCs w:val="22"/>
        </w:rPr>
        <w:t>díla</w:t>
      </w:r>
      <w:r w:rsidR="009418AB" w:rsidRPr="00173E9E">
        <w:rPr>
          <w:rFonts w:asciiTheme="minorHAnsi" w:hAnsiTheme="minorHAnsi" w:cstheme="minorHAnsi"/>
          <w:sz w:val="22"/>
          <w:szCs w:val="22"/>
        </w:rPr>
        <w:t>.</w:t>
      </w:r>
    </w:p>
    <w:p w:rsidR="00054FF2" w:rsidRPr="00347A9B" w:rsidRDefault="009418AB" w:rsidP="00054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</w:rPr>
      </w:pPr>
      <w:r w:rsidRPr="004B1A0A">
        <w:rPr>
          <w:rFonts w:cs="Arial"/>
        </w:rPr>
        <w:br w:type="page"/>
      </w:r>
      <w:bookmarkStart w:id="1" w:name="_Toc318972271"/>
      <w:r w:rsidR="00F16626">
        <w:rPr>
          <w:rFonts w:ascii="Arial" w:hAnsi="Arial" w:cs="Arial"/>
        </w:rPr>
        <w:lastRenderedPageBreak/>
        <w:t xml:space="preserve">   </w:t>
      </w:r>
      <w:bookmarkEnd w:id="1"/>
      <w:r w:rsidR="00054FF2">
        <w:rPr>
          <w:rFonts w:ascii="Arial" w:hAnsi="Arial" w:cs="Arial"/>
        </w:rPr>
        <w:t xml:space="preserve">   </w:t>
      </w:r>
      <w:r w:rsidR="00054FF2" w:rsidRPr="00347A9B">
        <w:rPr>
          <w:rFonts w:ascii="Calibri" w:hAnsi="Calibri" w:cs="Calibri"/>
        </w:rPr>
        <w:t xml:space="preserve">příloha č. 1 – přehled platné legislativy </w:t>
      </w:r>
    </w:p>
    <w:p w:rsidR="00054FF2" w:rsidRPr="00C67D21" w:rsidRDefault="00054FF2" w:rsidP="00054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b/>
        </w:rPr>
      </w:pP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Zákon</w:t>
      </w:r>
      <w:r>
        <w:rPr>
          <w:rFonts w:ascii="Calibri" w:hAnsi="Calibri" w:cs="Calibri"/>
          <w:sz w:val="20"/>
          <w:szCs w:val="20"/>
        </w:rPr>
        <w:t xml:space="preserve"> č. 309/2006 Sb., o zajištění dalších podmínek bezpečnosti a ochrany zdraví při práci, v platném znění, zejména po novele zákonem č. 88/2016, Sb.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Zákon </w:t>
      </w:r>
      <w:r>
        <w:rPr>
          <w:rFonts w:ascii="Calibri" w:hAnsi="Calibri" w:cs="Calibri"/>
          <w:sz w:val="20"/>
          <w:szCs w:val="20"/>
        </w:rPr>
        <w:t>č. 262/2006 Sb., zákoník práce, v platném znění.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Zákon </w:t>
      </w:r>
      <w:r>
        <w:rPr>
          <w:rFonts w:ascii="Calibri" w:hAnsi="Calibri" w:cs="Calibri"/>
          <w:sz w:val="20"/>
          <w:szCs w:val="20"/>
        </w:rPr>
        <w:t>č. 251/2005 Sb., o inspekci práce, v platném znění, zejména po novele zákonem č. 88/2016, Sb.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Zákon</w:t>
      </w:r>
      <w:r>
        <w:rPr>
          <w:rFonts w:ascii="Calibri" w:hAnsi="Calibri" w:cs="Calibri"/>
          <w:sz w:val="20"/>
          <w:szCs w:val="20"/>
        </w:rPr>
        <w:t xml:space="preserve"> č. 500/2004 Sb., správní řád, v platném znění.  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Zákon </w:t>
      </w:r>
      <w:r>
        <w:rPr>
          <w:rFonts w:ascii="Calibri" w:hAnsi="Calibri" w:cs="Calibri"/>
          <w:sz w:val="20"/>
          <w:szCs w:val="20"/>
        </w:rPr>
        <w:t>č. 458/2000 Sb. o podmínkách podnikání a o výkonu státní správy v energetických odvětvích o změně některých zákonů (energetický zákon), v platném znění.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Zákon</w:t>
      </w:r>
      <w:r>
        <w:rPr>
          <w:rFonts w:ascii="Calibri" w:hAnsi="Calibri" w:cs="Calibri"/>
          <w:sz w:val="20"/>
          <w:szCs w:val="20"/>
        </w:rPr>
        <w:t xml:space="preserve"> č. 258/2000 Sb., o ochraně veřejného zdraví, v platném znění.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Zákon</w:t>
      </w:r>
      <w:r>
        <w:rPr>
          <w:rFonts w:ascii="Calibri" w:hAnsi="Calibri" w:cs="Calibri"/>
          <w:sz w:val="20"/>
          <w:szCs w:val="20"/>
        </w:rPr>
        <w:t xml:space="preserve"> č. 22/1997 Sb., o technických požadavcích na výrobky a o změně a doplnění některých zákonů, v platném znění.  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Zákon </w:t>
      </w:r>
      <w:r>
        <w:rPr>
          <w:rFonts w:ascii="Calibri" w:hAnsi="Calibri" w:cs="Calibri"/>
          <w:sz w:val="20"/>
          <w:szCs w:val="20"/>
        </w:rPr>
        <w:t>č. 133/1985 Sb., o požární ochraně, v platném znění.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Nařízení vlády</w:t>
      </w:r>
      <w:r>
        <w:rPr>
          <w:rFonts w:ascii="Calibri" w:hAnsi="Calibri" w:cs="Calibri"/>
          <w:sz w:val="20"/>
          <w:szCs w:val="20"/>
        </w:rPr>
        <w:t xml:space="preserve"> č. 201/2010 Sb., o způsobu evidence úrazů, hlášení a zasílání záznamu o úrazu, v platném znění.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Nařízení vlády</w:t>
      </w:r>
      <w:r>
        <w:rPr>
          <w:rFonts w:ascii="Calibri" w:hAnsi="Calibri" w:cs="Calibri"/>
          <w:sz w:val="20"/>
          <w:szCs w:val="20"/>
        </w:rPr>
        <w:t xml:space="preserve"> č. 361/2007 Sb., kterým se stanoví podmínky ochrany zdraví zaměstnanců při práci, v platném znění.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Nařízení vlády </w:t>
      </w:r>
      <w:r>
        <w:rPr>
          <w:rFonts w:ascii="Calibri" w:hAnsi="Calibri" w:cs="Calibri"/>
          <w:bCs/>
          <w:sz w:val="20"/>
          <w:szCs w:val="20"/>
        </w:rPr>
        <w:t>č.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591/2006 Sb., o bližších minimálních požadavcích na bezpečnost a ochranu zdraví při práci na staveništích, zejména po novele NV č. 136/2016.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Nařízení vlády</w:t>
      </w:r>
      <w:r>
        <w:rPr>
          <w:rFonts w:ascii="Calibri" w:hAnsi="Calibri" w:cs="Calibri"/>
          <w:sz w:val="20"/>
          <w:szCs w:val="20"/>
        </w:rPr>
        <w:t xml:space="preserve"> č. 362/2005 Sb., o bližších požadavcích na bezpečnost a ochranu zdraví při práci na pracovištích s nebezpečím pádu z výšky nebo do hloubky.   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Nařízení vlády</w:t>
      </w:r>
      <w:r>
        <w:rPr>
          <w:rFonts w:ascii="Calibri" w:hAnsi="Calibri" w:cs="Calibri"/>
          <w:sz w:val="20"/>
          <w:szCs w:val="20"/>
        </w:rPr>
        <w:t xml:space="preserve"> č. 101/2005 Sb., o podrobnějších požadavcích na pracoviště a pracovní prostředí</w:t>
      </w:r>
    </w:p>
    <w:p w:rsidR="00717CEA" w:rsidRDefault="00717CEA" w:rsidP="00717CEA">
      <w:pPr>
        <w:numPr>
          <w:ilvl w:val="0"/>
          <w:numId w:val="33"/>
        </w:numPr>
        <w:tabs>
          <w:tab w:val="left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Nařízení vlády </w:t>
      </w:r>
      <w:r>
        <w:rPr>
          <w:rFonts w:ascii="Calibri" w:hAnsi="Calibri" w:cs="Calibri"/>
          <w:bCs/>
          <w:sz w:val="20"/>
          <w:szCs w:val="20"/>
        </w:rPr>
        <w:t>č. 163/2002 Sb., kterým se stanoví technické požadavky na vybrané stavební výrobky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Nařízení vlády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č. 375/2017 Sb., </w:t>
      </w:r>
      <w:r>
        <w:rPr>
          <w:rFonts w:asciiTheme="minorHAnsi" w:hAnsiTheme="minorHAnsi" w:cstheme="minorHAnsi"/>
          <w:bCs/>
          <w:sz w:val="20"/>
          <w:szCs w:val="20"/>
          <w:shd w:val="clear" w:color="auto" w:fill="FAFAFA"/>
        </w:rPr>
        <w:t xml:space="preserve">o vzhledu, umístění a provedení bezpečnostních značek a značení a zavedení signálů. 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Nařízení vlády</w:t>
      </w:r>
      <w:r>
        <w:rPr>
          <w:rFonts w:ascii="Calibri" w:hAnsi="Calibri" w:cs="Calibri"/>
          <w:sz w:val="20"/>
          <w:szCs w:val="20"/>
        </w:rPr>
        <w:t xml:space="preserve"> č. 495/2001 Sb., kterým se stanoví rozsah a bližší podmínky poskytování osobních ochranných prostředků, mycích, čisticích a dezinfekčních prostředků.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Nařízení vlády</w:t>
      </w:r>
      <w:r>
        <w:rPr>
          <w:rFonts w:ascii="Calibri" w:hAnsi="Calibri" w:cs="Calibri"/>
          <w:sz w:val="20"/>
          <w:szCs w:val="20"/>
        </w:rPr>
        <w:t xml:space="preserve"> č. 378/2001 Sb., kterým se stanoví bližší požadavky na bezpečný provoz a používání strojů, technických zařízení, přístrojů a nářadí.  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Vyhláška</w:t>
      </w:r>
      <w:r>
        <w:rPr>
          <w:rFonts w:ascii="Calibri" w:hAnsi="Calibri" w:cs="Calibri"/>
          <w:sz w:val="20"/>
          <w:szCs w:val="20"/>
        </w:rPr>
        <w:t xml:space="preserve"> Ministerstva pro místní rozvoj č. 268/2009 Sb., o technických požadavcích na stavby</w:t>
      </w:r>
      <w:r>
        <w:rPr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ve znění Vyhlášky č. 323/2017 Sb.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color w:val="339966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Vyhláška</w:t>
      </w:r>
      <w:r>
        <w:rPr>
          <w:rFonts w:ascii="Calibri" w:hAnsi="Calibri" w:cs="Calibri"/>
          <w:sz w:val="20"/>
          <w:szCs w:val="20"/>
        </w:rPr>
        <w:t xml:space="preserve"> Ministerstva pro místní rozvoj č. 499/2006 Sb., o dokumentaci staveb. 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Vyhláška</w:t>
      </w:r>
      <w:r>
        <w:rPr>
          <w:rFonts w:ascii="Calibri" w:hAnsi="Calibri" w:cs="Calibri"/>
          <w:sz w:val="20"/>
          <w:szCs w:val="20"/>
        </w:rPr>
        <w:t xml:space="preserve"> Ministerstva životního prostředí č. 381/2001 Sb.,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kterou se stanoví Katalog odpadů, </w:t>
      </w:r>
      <w:r>
        <w:rPr>
          <w:rFonts w:ascii="Calibri" w:hAnsi="Calibri" w:cs="Calibri"/>
          <w:bCs/>
          <w:color w:val="000000"/>
          <w:sz w:val="20"/>
          <w:szCs w:val="20"/>
        </w:rPr>
        <w:br/>
        <w:t>Seznam nebezpečných odpadů a seznamy odpadů a států pro účely vývozu, dovozu a tranzitu odpadů a postup při udělování souhlasu k vývozu, dovozu a tranzitu odpadů (Katalog odpadů), ve znění pozdějších předpisů, ve znění pozdějších předpisů.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Vyhláška</w:t>
      </w:r>
      <w:r>
        <w:rPr>
          <w:rFonts w:ascii="Calibri" w:hAnsi="Calibri" w:cs="Calibri"/>
          <w:sz w:val="20"/>
          <w:szCs w:val="20"/>
        </w:rPr>
        <w:t xml:space="preserve"> Ministerstva vnitra č. 246/2001 Sb., o stanovení podmínek požární bezpečnosti a výkonu státního požárního dozoru, v platném znění.</w:t>
      </w:r>
    </w:p>
    <w:p w:rsidR="00717CEA" w:rsidRDefault="00717CEA" w:rsidP="00717CEA">
      <w:pPr>
        <w:numPr>
          <w:ilvl w:val="0"/>
          <w:numId w:val="33"/>
        </w:numPr>
        <w:tabs>
          <w:tab w:val="left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Vyhláška</w:t>
      </w:r>
      <w:r>
        <w:rPr>
          <w:rFonts w:ascii="Calibri" w:hAnsi="Calibri" w:cs="Calibri"/>
          <w:sz w:val="20"/>
          <w:szCs w:val="20"/>
        </w:rPr>
        <w:t xml:space="preserve"> č. 48/1982 Sb., kterou se stanoví základní požadavky k zajištění bezpečnosti práce a technických zařízení v platném znění.</w:t>
      </w:r>
    </w:p>
    <w:p w:rsidR="00717CEA" w:rsidRDefault="00717CEA" w:rsidP="00717CEA">
      <w:pPr>
        <w:numPr>
          <w:ilvl w:val="0"/>
          <w:numId w:val="33"/>
        </w:numPr>
        <w:tabs>
          <w:tab w:val="num" w:pos="360"/>
        </w:tabs>
        <w:spacing w:before="80" w:after="80"/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Vyhláška</w:t>
      </w:r>
      <w:r>
        <w:rPr>
          <w:rFonts w:ascii="Calibri" w:hAnsi="Calibri" w:cs="Calibri"/>
          <w:sz w:val="20"/>
          <w:szCs w:val="20"/>
        </w:rPr>
        <w:t xml:space="preserve"> Českého úřadu bezpečnosti práce a Českého báňského úřadu č. 50/1978 Sb., o odborné způsobilosti v elektrotechnice v platném znění.</w:t>
      </w:r>
    </w:p>
    <w:p w:rsidR="009418AB" w:rsidRDefault="009418AB" w:rsidP="00054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sz w:val="20"/>
          <w:szCs w:val="20"/>
        </w:rPr>
      </w:pPr>
    </w:p>
    <w:p w:rsidR="009418AB" w:rsidRDefault="009418AB" w:rsidP="009418AB">
      <w:pPr>
        <w:jc w:val="both"/>
        <w:rPr>
          <w:rFonts w:ascii="Arial" w:hAnsi="Arial" w:cs="Arial"/>
          <w:color w:val="303030"/>
          <w:sz w:val="20"/>
          <w:szCs w:val="20"/>
        </w:rPr>
      </w:pPr>
      <w:r>
        <w:rPr>
          <w:rFonts w:ascii="Arial" w:hAnsi="Arial" w:cs="Arial"/>
          <w:color w:val="303030"/>
          <w:sz w:val="20"/>
          <w:szCs w:val="20"/>
        </w:rPr>
        <w:t xml:space="preserve"> </w:t>
      </w:r>
    </w:p>
    <w:p w:rsidR="00883D86" w:rsidRDefault="00883D86" w:rsidP="009418AB">
      <w:pPr>
        <w:jc w:val="both"/>
        <w:rPr>
          <w:rFonts w:ascii="Arial" w:hAnsi="Arial" w:cs="Arial"/>
          <w:color w:val="303030"/>
          <w:sz w:val="20"/>
          <w:szCs w:val="20"/>
        </w:rPr>
      </w:pPr>
    </w:p>
    <w:p w:rsidR="00883D86" w:rsidRDefault="00883D86" w:rsidP="009418AB">
      <w:pPr>
        <w:jc w:val="both"/>
        <w:rPr>
          <w:rFonts w:ascii="Arial" w:hAnsi="Arial" w:cs="Arial"/>
          <w:color w:val="303030"/>
          <w:sz w:val="20"/>
          <w:szCs w:val="20"/>
        </w:rPr>
      </w:pPr>
    </w:p>
    <w:p w:rsidR="00883D86" w:rsidRDefault="00883D86" w:rsidP="009418AB">
      <w:pPr>
        <w:jc w:val="both"/>
        <w:rPr>
          <w:rFonts w:ascii="Arial" w:hAnsi="Arial" w:cs="Arial"/>
          <w:color w:val="303030"/>
          <w:sz w:val="20"/>
          <w:szCs w:val="20"/>
        </w:rPr>
      </w:pPr>
    </w:p>
    <w:p w:rsidR="00883D86" w:rsidRDefault="00883D86" w:rsidP="009418AB">
      <w:pPr>
        <w:jc w:val="both"/>
        <w:rPr>
          <w:rFonts w:ascii="Arial" w:hAnsi="Arial" w:cs="Arial"/>
          <w:color w:val="303030"/>
          <w:sz w:val="20"/>
          <w:szCs w:val="20"/>
        </w:rPr>
      </w:pPr>
    </w:p>
    <w:p w:rsidR="00883D86" w:rsidRDefault="00883D86" w:rsidP="009418AB">
      <w:pPr>
        <w:jc w:val="both"/>
        <w:rPr>
          <w:rFonts w:ascii="Arial" w:hAnsi="Arial" w:cs="Arial"/>
          <w:color w:val="303030"/>
          <w:sz w:val="20"/>
          <w:szCs w:val="20"/>
        </w:rPr>
      </w:pPr>
    </w:p>
    <w:p w:rsidR="00883D86" w:rsidRDefault="00883D86" w:rsidP="009418AB">
      <w:pPr>
        <w:jc w:val="both"/>
        <w:rPr>
          <w:rFonts w:ascii="Arial" w:hAnsi="Arial" w:cs="Arial"/>
          <w:color w:val="303030"/>
          <w:sz w:val="20"/>
          <w:szCs w:val="20"/>
        </w:rPr>
      </w:pPr>
    </w:p>
    <w:p w:rsidR="009418AB" w:rsidRDefault="009418AB" w:rsidP="009418AB">
      <w:pPr>
        <w:pStyle w:val="Nadpis1"/>
        <w:rPr>
          <w:rFonts w:ascii="Arial" w:hAnsi="Arial" w:cs="Arial"/>
          <w:sz w:val="24"/>
        </w:rPr>
        <w:sectPr w:rsidR="009418AB" w:rsidSect="009418AB">
          <w:headerReference w:type="default" r:id="rId8"/>
          <w:type w:val="continuous"/>
          <w:pgSz w:w="11906" w:h="16838" w:code="9"/>
          <w:pgMar w:top="1440" w:right="1134" w:bottom="1418" w:left="1418" w:header="709" w:footer="618" w:gutter="0"/>
          <w:cols w:space="708"/>
          <w:docGrid w:linePitch="360"/>
        </w:sectPr>
      </w:pPr>
      <w:bookmarkStart w:id="2" w:name="_Toc318972272"/>
    </w:p>
    <w:bookmarkEnd w:id="2"/>
    <w:p w:rsidR="00811160" w:rsidRPr="00811160" w:rsidRDefault="00883D86" w:rsidP="00883D86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>P</w:t>
      </w:r>
      <w:r w:rsidR="00811160" w:rsidRPr="00811160">
        <w:rPr>
          <w:rFonts w:ascii="Calibri" w:hAnsi="Calibri" w:cs="Calibri"/>
          <w:b w:val="0"/>
          <w:sz w:val="22"/>
          <w:szCs w:val="22"/>
        </w:rPr>
        <w:t xml:space="preserve">říloha č. </w:t>
      </w:r>
      <w:r>
        <w:rPr>
          <w:rFonts w:ascii="Calibri" w:hAnsi="Calibri" w:cs="Calibri"/>
          <w:b w:val="0"/>
          <w:sz w:val="22"/>
          <w:szCs w:val="22"/>
        </w:rPr>
        <w:t>2</w:t>
      </w:r>
      <w:r w:rsidR="00811160" w:rsidRPr="00811160">
        <w:rPr>
          <w:rFonts w:ascii="Calibri" w:hAnsi="Calibri" w:cs="Calibri"/>
          <w:b w:val="0"/>
          <w:sz w:val="22"/>
          <w:szCs w:val="22"/>
        </w:rPr>
        <w:t xml:space="preserve"> – záznam o seznámení pracovníků zadavatele </w:t>
      </w:r>
      <w:r w:rsidR="00717CEA">
        <w:rPr>
          <w:rFonts w:ascii="Calibri" w:hAnsi="Calibri" w:cs="Calibri"/>
          <w:b w:val="0"/>
          <w:sz w:val="22"/>
          <w:szCs w:val="22"/>
        </w:rPr>
        <w:t>(dále</w:t>
      </w:r>
      <w:r w:rsidR="00811160" w:rsidRPr="00811160">
        <w:rPr>
          <w:rFonts w:ascii="Calibri" w:hAnsi="Calibri" w:cs="Calibri"/>
          <w:b w:val="0"/>
          <w:sz w:val="22"/>
          <w:szCs w:val="22"/>
        </w:rPr>
        <w:t xml:space="preserve"> zhotovitele</w:t>
      </w:r>
      <w:r w:rsidR="00717CEA">
        <w:rPr>
          <w:rFonts w:ascii="Calibri" w:hAnsi="Calibri" w:cs="Calibri"/>
          <w:b w:val="0"/>
          <w:sz w:val="22"/>
          <w:szCs w:val="22"/>
        </w:rPr>
        <w:t>)</w:t>
      </w:r>
      <w:r w:rsidR="00811160" w:rsidRPr="00811160">
        <w:rPr>
          <w:rFonts w:ascii="Calibri" w:hAnsi="Calibri" w:cs="Calibri"/>
          <w:b w:val="0"/>
          <w:sz w:val="22"/>
          <w:szCs w:val="22"/>
        </w:rPr>
        <w:t xml:space="preserve"> stavby s Plánem BOZP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:rsidR="009418AB" w:rsidRPr="003B2C01" w:rsidRDefault="009418AB" w:rsidP="00883D86">
      <w:pPr>
        <w:jc w:val="both"/>
        <w:rPr>
          <w:rFonts w:ascii="Calibri" w:hAnsi="Calibri" w:cs="Calibri"/>
          <w:sz w:val="20"/>
          <w:szCs w:val="20"/>
        </w:rPr>
      </w:pPr>
      <w:r w:rsidRPr="003B2C01">
        <w:rPr>
          <w:rFonts w:ascii="Calibri" w:hAnsi="Calibri" w:cs="Calibri"/>
          <w:sz w:val="20"/>
          <w:szCs w:val="20"/>
        </w:rPr>
        <w:t>Níže podepsaní pracovníci svým podpisem stvrzují, že byli seznámeni s Plánem a že souhlasí s ustanoveními z tohoto dokumentu pro ně vyplývajícími</w:t>
      </w:r>
      <w:r w:rsidR="00811160">
        <w:rPr>
          <w:rFonts w:ascii="Calibri" w:hAnsi="Calibri" w:cs="Calibri"/>
          <w:sz w:val="20"/>
          <w:szCs w:val="20"/>
        </w:rPr>
        <w:t>!</w:t>
      </w:r>
    </w:p>
    <w:tbl>
      <w:tblPr>
        <w:tblpPr w:leftFromText="142" w:rightFromText="142" w:vertAnchor="text" w:horzAnchor="margin" w:tblpY="482"/>
        <w:tblOverlap w:val="never"/>
        <w:tblW w:w="92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"/>
        <w:gridCol w:w="1102"/>
        <w:gridCol w:w="2617"/>
        <w:gridCol w:w="2893"/>
        <w:gridCol w:w="1653"/>
      </w:tblGrid>
      <w:tr w:rsidR="009418AB" w:rsidRPr="003B2C01" w:rsidTr="00E30386">
        <w:trPr>
          <w:trHeight w:val="653"/>
        </w:trPr>
        <w:tc>
          <w:tcPr>
            <w:tcW w:w="10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EEECE1"/>
            <w:vAlign w:val="center"/>
          </w:tcPr>
          <w:p w:rsidR="009418AB" w:rsidRPr="003B2C01" w:rsidRDefault="009418AB" w:rsidP="00811160">
            <w:pPr>
              <w:pStyle w:val="Obsah1"/>
              <w:framePr w:hSpace="0" w:wrap="auto" w:vAnchor="margin" w:hAnchor="text" w:yAlign="inline"/>
              <w:suppressOverlap w:val="0"/>
            </w:pPr>
            <w:r w:rsidRPr="003B2C01">
              <w:t>D</w:t>
            </w:r>
            <w:r w:rsidR="00811160" w:rsidRPr="003B2C01">
              <w:t>atum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EEECE1"/>
            <w:vAlign w:val="center"/>
          </w:tcPr>
          <w:p w:rsidR="009418AB" w:rsidRPr="00811160" w:rsidRDefault="00811160" w:rsidP="00811160">
            <w:pPr>
              <w:pStyle w:val="Obsah1"/>
              <w:framePr w:hSpace="0" w:wrap="auto" w:vAnchor="margin" w:hAnchor="text" w:yAlign="inline"/>
              <w:suppressOverlap w:val="0"/>
            </w:pPr>
            <w:r w:rsidRPr="00811160">
              <w:t>Seznámen s výtiskem č.</w:t>
            </w:r>
          </w:p>
        </w:tc>
        <w:tc>
          <w:tcPr>
            <w:tcW w:w="2617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9418AB" w:rsidRPr="003B2C01" w:rsidRDefault="009418AB" w:rsidP="00E30386">
            <w:pPr>
              <w:tabs>
                <w:tab w:val="left" w:pos="426"/>
              </w:tabs>
              <w:ind w:left="-81" w:firstLine="1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B2C01">
              <w:rPr>
                <w:rFonts w:ascii="Calibri" w:hAnsi="Calibri" w:cs="Calibri"/>
                <w:b/>
                <w:bCs/>
                <w:sz w:val="20"/>
                <w:szCs w:val="20"/>
              </w:rPr>
              <w:t>Jméno pracovníka</w:t>
            </w:r>
          </w:p>
        </w:tc>
        <w:tc>
          <w:tcPr>
            <w:tcW w:w="289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9418AB" w:rsidRPr="003B2C01" w:rsidRDefault="009418AB" w:rsidP="00E30386">
            <w:pPr>
              <w:tabs>
                <w:tab w:val="left" w:pos="42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B2C01">
              <w:rPr>
                <w:rFonts w:ascii="Calibri" w:hAnsi="Calibri" w:cs="Calibri"/>
                <w:b/>
                <w:sz w:val="20"/>
                <w:szCs w:val="20"/>
              </w:rPr>
              <w:t>Zhotovitel/funkce</w:t>
            </w:r>
          </w:p>
        </w:tc>
        <w:tc>
          <w:tcPr>
            <w:tcW w:w="165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9418AB" w:rsidRPr="003B2C01" w:rsidRDefault="009418AB" w:rsidP="00E30386">
            <w:pPr>
              <w:tabs>
                <w:tab w:val="left" w:pos="426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B2C01">
              <w:rPr>
                <w:rFonts w:ascii="Calibri" w:hAnsi="Calibri" w:cs="Calibri"/>
                <w:b/>
                <w:sz w:val="20"/>
                <w:szCs w:val="20"/>
              </w:rPr>
              <w:t>Podpis</w:t>
            </w:r>
          </w:p>
        </w:tc>
      </w:tr>
      <w:tr w:rsidR="009418AB" w:rsidRPr="003B2C01" w:rsidTr="00E13E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418AB" w:rsidRPr="003B2C01" w:rsidRDefault="009418AB" w:rsidP="00160EFF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418AB" w:rsidRPr="00811160" w:rsidRDefault="009418AB" w:rsidP="00E13E4F">
            <w:pPr>
              <w:tabs>
                <w:tab w:val="left" w:pos="101"/>
              </w:tabs>
              <w:ind w:left="10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3B2C01" w:rsidRDefault="009418AB" w:rsidP="00716F9A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67184B" w:rsidRDefault="009418AB" w:rsidP="006035CB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Pr="003B2C01" w:rsidRDefault="009418AB" w:rsidP="00E30386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6414F" w:rsidRPr="003B2C01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Pr="003B2C01" w:rsidRDefault="00A6414F" w:rsidP="006035CB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Pr="003B2C01" w:rsidRDefault="00A6414F" w:rsidP="00117998">
            <w:pPr>
              <w:tabs>
                <w:tab w:val="left" w:pos="426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Pr="003B2C01" w:rsidRDefault="00A6414F" w:rsidP="00E30386">
            <w:pPr>
              <w:tabs>
                <w:tab w:val="left" w:pos="426"/>
              </w:tabs>
              <w:rPr>
                <w:rFonts w:ascii="Calibri" w:hAnsi="Calibri" w:cs="Calibri"/>
              </w:rPr>
            </w:pPr>
          </w:p>
        </w:tc>
      </w:tr>
      <w:tr w:rsidR="00A6414F" w:rsidRPr="003B2C01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Pr="003B2C01" w:rsidRDefault="00A6414F" w:rsidP="00145976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Default="00A6414F" w:rsidP="00117998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Pr="003B2C01" w:rsidRDefault="00A6414F" w:rsidP="00E30386">
            <w:pPr>
              <w:tabs>
                <w:tab w:val="left" w:pos="426"/>
              </w:tabs>
              <w:rPr>
                <w:rFonts w:ascii="Calibri" w:hAnsi="Calibri" w:cs="Calibri"/>
              </w:rPr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Pr="00445481" w:rsidRDefault="00A6414F" w:rsidP="00145976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Default="00A6414F" w:rsidP="00117998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Default="00A6414F" w:rsidP="00145976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Default="00A6414F" w:rsidP="00117998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Default="00A6414F" w:rsidP="00145976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Default="00A6414F" w:rsidP="00BB2815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Default="00A6414F" w:rsidP="003C6F77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Default="00A6414F" w:rsidP="00145976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Default="00A6414F" w:rsidP="00BA6D7B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Default="00A6414F" w:rsidP="00145976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Pr="00941611" w:rsidRDefault="00A6414F" w:rsidP="00951E35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Pr="00951E35" w:rsidRDefault="00A6414F" w:rsidP="00BB2815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Pr="00951E35" w:rsidRDefault="00A6414F" w:rsidP="00951E35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Pr="00951E35" w:rsidRDefault="00A6414F" w:rsidP="00951E35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A6414F" w:rsidTr="00A641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A641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414F" w:rsidRDefault="00A641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414F" w:rsidRPr="00951E35" w:rsidRDefault="00A6414F" w:rsidP="00951E35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414F" w:rsidRDefault="00A6414F" w:rsidP="00BB2815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6414F" w:rsidRDefault="00A6414F" w:rsidP="00E30386">
            <w:pPr>
              <w:tabs>
                <w:tab w:val="left" w:pos="426"/>
              </w:tabs>
            </w:pPr>
          </w:p>
        </w:tc>
      </w:tr>
      <w:tr w:rsidR="00E13E4F" w:rsidTr="00E13E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3E4F" w:rsidRPr="00951E35" w:rsidRDefault="00E13E4F" w:rsidP="00951E35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4F" w:rsidRDefault="00E13E4F" w:rsidP="00E85D16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3E4F" w:rsidRDefault="00E13E4F" w:rsidP="00E30386">
            <w:pPr>
              <w:tabs>
                <w:tab w:val="left" w:pos="426"/>
              </w:tabs>
            </w:pPr>
          </w:p>
        </w:tc>
      </w:tr>
      <w:tr w:rsidR="00E13E4F" w:rsidTr="00E13E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3E4F" w:rsidRPr="00951E35" w:rsidRDefault="00E13E4F" w:rsidP="00951E35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4F" w:rsidRDefault="00E13E4F" w:rsidP="00E85D16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3E4F" w:rsidRDefault="00E13E4F" w:rsidP="00E30386">
            <w:pPr>
              <w:tabs>
                <w:tab w:val="left" w:pos="426"/>
              </w:tabs>
            </w:pPr>
          </w:p>
        </w:tc>
      </w:tr>
      <w:tr w:rsidR="00E13E4F" w:rsidTr="00E13E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3E4F" w:rsidRPr="00E85D16" w:rsidRDefault="00E13E4F" w:rsidP="00E85D16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4F" w:rsidRDefault="00E13E4F" w:rsidP="00E85D16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3E4F" w:rsidRDefault="00E13E4F" w:rsidP="00951E35">
            <w:pPr>
              <w:tabs>
                <w:tab w:val="left" w:pos="426"/>
              </w:tabs>
            </w:pPr>
          </w:p>
        </w:tc>
      </w:tr>
      <w:tr w:rsidR="00E13E4F" w:rsidTr="00E13E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3E4F" w:rsidRPr="00E85D16" w:rsidRDefault="00E13E4F" w:rsidP="00E85D16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4F" w:rsidRDefault="00E13E4F" w:rsidP="00E85D16">
            <w:pPr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3E4F" w:rsidRDefault="00E13E4F" w:rsidP="00951E35">
            <w:pPr>
              <w:tabs>
                <w:tab w:val="left" w:pos="426"/>
              </w:tabs>
            </w:pPr>
          </w:p>
        </w:tc>
      </w:tr>
      <w:tr w:rsidR="00E13E4F" w:rsidTr="00E13E4F">
        <w:trPr>
          <w:trHeight w:val="653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3E4F" w:rsidRPr="00943EFC" w:rsidRDefault="00E13E4F" w:rsidP="00943EFC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E4F" w:rsidRPr="00943EFC" w:rsidRDefault="00E13E4F" w:rsidP="00943EFC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3E4F" w:rsidRDefault="00E13E4F" w:rsidP="00E85D16">
            <w:pPr>
              <w:tabs>
                <w:tab w:val="left" w:pos="426"/>
              </w:tabs>
            </w:pPr>
          </w:p>
        </w:tc>
      </w:tr>
      <w:tr w:rsidR="00E13E4F" w:rsidTr="00E13E4F">
        <w:trPr>
          <w:trHeight w:val="561"/>
        </w:trPr>
        <w:tc>
          <w:tcPr>
            <w:tcW w:w="10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1102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13E4F" w:rsidRDefault="00E13E4F" w:rsidP="00E13E4F">
            <w:pPr>
              <w:jc w:val="center"/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E4F" w:rsidRPr="00034D76" w:rsidRDefault="00E13E4F" w:rsidP="00034D76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3E4F" w:rsidRDefault="00E13E4F" w:rsidP="00943EFC">
            <w:pPr>
              <w:tabs>
                <w:tab w:val="left" w:pos="426"/>
              </w:tabs>
              <w:jc w:val="center"/>
            </w:pP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E4F" w:rsidRDefault="00E13E4F" w:rsidP="00943EFC">
            <w:pPr>
              <w:tabs>
                <w:tab w:val="left" w:pos="426"/>
              </w:tabs>
            </w:pPr>
          </w:p>
        </w:tc>
      </w:tr>
    </w:tbl>
    <w:p w:rsidR="00A92633" w:rsidRDefault="009418AB" w:rsidP="007948CD">
      <w:pPr>
        <w:pStyle w:val="Nadpis1"/>
        <w:numPr>
          <w:ilvl w:val="0"/>
          <w:numId w:val="0"/>
        </w:numPr>
        <w:tabs>
          <w:tab w:val="left" w:pos="426"/>
        </w:tabs>
        <w:ind w:left="432" w:hanging="432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br w:type="page"/>
      </w:r>
      <w:bookmarkStart w:id="3" w:name="_Toc264905085"/>
      <w:bookmarkStart w:id="4" w:name="_Toc318972274"/>
    </w:p>
    <w:p w:rsidR="009418AB" w:rsidRPr="008B4409" w:rsidRDefault="008B4409" w:rsidP="007948CD">
      <w:pPr>
        <w:pStyle w:val="Nadpis1"/>
        <w:numPr>
          <w:ilvl w:val="0"/>
          <w:numId w:val="0"/>
        </w:numPr>
        <w:tabs>
          <w:tab w:val="left" w:pos="426"/>
        </w:tabs>
        <w:ind w:left="432" w:hanging="432"/>
        <w:rPr>
          <w:rFonts w:ascii="Calibri" w:hAnsi="Calibri" w:cs="Calibri"/>
          <w:b w:val="0"/>
          <w:sz w:val="22"/>
          <w:szCs w:val="22"/>
        </w:rPr>
      </w:pPr>
      <w:r w:rsidRPr="008B4409">
        <w:rPr>
          <w:rFonts w:ascii="Calibri" w:hAnsi="Calibri" w:cs="Calibri"/>
          <w:b w:val="0"/>
          <w:sz w:val="22"/>
          <w:szCs w:val="22"/>
        </w:rPr>
        <w:lastRenderedPageBreak/>
        <w:t>P</w:t>
      </w:r>
      <w:r w:rsidR="009418AB" w:rsidRPr="008B4409">
        <w:rPr>
          <w:rFonts w:ascii="Calibri" w:hAnsi="Calibri" w:cs="Calibri"/>
          <w:b w:val="0"/>
          <w:sz w:val="22"/>
          <w:szCs w:val="22"/>
        </w:rPr>
        <w:t xml:space="preserve">říloha č. </w:t>
      </w:r>
      <w:r w:rsidRPr="008B4409">
        <w:rPr>
          <w:rFonts w:ascii="Calibri" w:hAnsi="Calibri" w:cs="Calibri"/>
          <w:b w:val="0"/>
          <w:sz w:val="22"/>
          <w:szCs w:val="22"/>
        </w:rPr>
        <w:t>3</w:t>
      </w:r>
      <w:r w:rsidR="009418AB" w:rsidRPr="008B4409">
        <w:rPr>
          <w:rFonts w:ascii="Calibri" w:hAnsi="Calibri" w:cs="Calibri"/>
          <w:b w:val="0"/>
          <w:sz w:val="22"/>
          <w:szCs w:val="22"/>
        </w:rPr>
        <w:t xml:space="preserve"> – </w:t>
      </w:r>
      <w:r w:rsidR="007948CD" w:rsidRPr="008B4409">
        <w:rPr>
          <w:rFonts w:ascii="Calibri" w:hAnsi="Calibri" w:cs="Calibri"/>
          <w:b w:val="0"/>
          <w:sz w:val="22"/>
          <w:szCs w:val="22"/>
        </w:rPr>
        <w:t>z</w:t>
      </w:r>
      <w:r w:rsidR="009418AB" w:rsidRPr="008B4409">
        <w:rPr>
          <w:rFonts w:ascii="Calibri" w:hAnsi="Calibri" w:cs="Calibri"/>
          <w:b w:val="0"/>
          <w:sz w:val="22"/>
          <w:szCs w:val="22"/>
        </w:rPr>
        <w:t>áznamy o aktualizacích Plánu</w:t>
      </w:r>
      <w:bookmarkEnd w:id="3"/>
      <w:bookmarkEnd w:id="4"/>
      <w:r w:rsidR="007948CD" w:rsidRPr="008B4409">
        <w:rPr>
          <w:rFonts w:ascii="Calibri" w:hAnsi="Calibri" w:cs="Calibri"/>
          <w:b w:val="0"/>
          <w:sz w:val="22"/>
          <w:szCs w:val="22"/>
        </w:rPr>
        <w:t xml:space="preserve"> BOZP</w:t>
      </w:r>
      <w:r>
        <w:rPr>
          <w:rFonts w:ascii="Calibri" w:hAnsi="Calibri" w:cs="Calibri"/>
          <w:b w:val="0"/>
          <w:sz w:val="22"/>
          <w:szCs w:val="22"/>
        </w:rPr>
        <w:t>:</w:t>
      </w:r>
    </w:p>
    <w:tbl>
      <w:tblPr>
        <w:tblpPr w:leftFromText="142" w:rightFromText="142" w:vertAnchor="text" w:horzAnchor="margin" w:tblpY="582"/>
        <w:tblOverlap w:val="never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1076"/>
        <w:gridCol w:w="4584"/>
        <w:gridCol w:w="1335"/>
        <w:gridCol w:w="1345"/>
      </w:tblGrid>
      <w:tr w:rsidR="009418AB" w:rsidRPr="00794CC6" w:rsidTr="00E30386">
        <w:trPr>
          <w:trHeight w:val="663"/>
        </w:trPr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9418AB" w:rsidRPr="007948CD" w:rsidRDefault="009418AB" w:rsidP="00811160">
            <w:pPr>
              <w:pStyle w:val="Obsah1"/>
              <w:framePr w:hSpace="0" w:wrap="auto" w:vAnchor="margin" w:hAnchor="text" w:yAlign="inline"/>
              <w:suppressOverlap w:val="0"/>
            </w:pPr>
            <w:r w:rsidRPr="007948CD">
              <w:t>Vydání číslo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9418AB" w:rsidRPr="007948CD" w:rsidRDefault="009418AB" w:rsidP="00811160">
            <w:pPr>
              <w:pStyle w:val="Obsah1"/>
              <w:framePr w:hSpace="0" w:wrap="auto" w:vAnchor="margin" w:hAnchor="text" w:yAlign="inline"/>
              <w:suppressOverlap w:val="0"/>
            </w:pPr>
            <w:r w:rsidRPr="007948CD">
              <w:t>Datum</w:t>
            </w:r>
          </w:p>
        </w:tc>
        <w:tc>
          <w:tcPr>
            <w:tcW w:w="45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9418AB" w:rsidRPr="007948CD" w:rsidRDefault="009418AB" w:rsidP="00811160">
            <w:pPr>
              <w:pStyle w:val="Obsah1"/>
              <w:framePr w:hSpace="0" w:wrap="auto" w:vAnchor="margin" w:hAnchor="text" w:yAlign="inline"/>
              <w:suppressOverlap w:val="0"/>
            </w:pPr>
            <w:r w:rsidRPr="007948CD">
              <w:t>Předmět změny</w:t>
            </w:r>
          </w:p>
        </w:tc>
        <w:tc>
          <w:tcPr>
            <w:tcW w:w="133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9418AB" w:rsidRPr="007948CD" w:rsidRDefault="009418AB" w:rsidP="00E30386">
            <w:pPr>
              <w:tabs>
                <w:tab w:val="left" w:pos="426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7948CD">
              <w:rPr>
                <w:rFonts w:ascii="Calibri" w:hAnsi="Calibri" w:cs="Calibri"/>
                <w:b/>
                <w:sz w:val="20"/>
                <w:szCs w:val="20"/>
              </w:rPr>
              <w:t>Číslo změny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9418AB" w:rsidRPr="007948CD" w:rsidRDefault="009418AB" w:rsidP="00E30386">
            <w:pPr>
              <w:tabs>
                <w:tab w:val="left" w:pos="426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7948CD">
              <w:rPr>
                <w:rFonts w:ascii="Calibri" w:hAnsi="Calibri" w:cs="Calibri"/>
                <w:b/>
                <w:sz w:val="20"/>
                <w:szCs w:val="20"/>
              </w:rPr>
              <w:t>Platnost od</w:t>
            </w:r>
          </w:p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A35760" w:rsidRDefault="009418AB" w:rsidP="00A35760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A92633" w:rsidRDefault="009418AB" w:rsidP="00ED3405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A35760" w:rsidRDefault="009418AB" w:rsidP="00A35760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A35760" w:rsidRDefault="009418AB" w:rsidP="00A35760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Pr="00A35760" w:rsidRDefault="009418AB" w:rsidP="00A35760">
            <w:pPr>
              <w:tabs>
                <w:tab w:val="left" w:pos="426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18AB" w:rsidTr="00025007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025007" w:rsidRDefault="009418AB" w:rsidP="00E303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025007" w:rsidRDefault="009418AB" w:rsidP="000250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025007" w:rsidRDefault="009418AB" w:rsidP="000250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025007" w:rsidRDefault="009418AB" w:rsidP="000250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Pr="00025007" w:rsidRDefault="009418AB" w:rsidP="000250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465545" w:rsidRDefault="009418AB" w:rsidP="00E303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465545" w:rsidRDefault="009418AB" w:rsidP="00E303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465545" w:rsidRDefault="009418AB" w:rsidP="00E303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Pr="00465545" w:rsidRDefault="009418AB" w:rsidP="00E303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/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AB" w:rsidRDefault="009418AB" w:rsidP="00E30386"/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  <w:tr w:rsidR="009418AB" w:rsidTr="00E30386">
        <w:trPr>
          <w:trHeight w:val="663"/>
        </w:trPr>
        <w:tc>
          <w:tcPr>
            <w:tcW w:w="8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18AB" w:rsidRDefault="009418AB" w:rsidP="00E30386">
            <w:pPr>
              <w:jc w:val="center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18AB" w:rsidRDefault="009418AB" w:rsidP="00E30386"/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418AB" w:rsidRDefault="009418AB" w:rsidP="00E30386"/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18AB" w:rsidRDefault="009418AB" w:rsidP="00E30386"/>
        </w:tc>
      </w:tr>
    </w:tbl>
    <w:p w:rsidR="009418AB" w:rsidRDefault="009418AB" w:rsidP="009418AB">
      <w:pPr>
        <w:jc w:val="both"/>
        <w:rPr>
          <w:rFonts w:ascii="Arial" w:hAnsi="Arial" w:cs="Arial"/>
          <w:b/>
          <w:sz w:val="20"/>
          <w:szCs w:val="20"/>
        </w:rPr>
      </w:pPr>
    </w:p>
    <w:p w:rsidR="000F6E48" w:rsidRDefault="000F6E48" w:rsidP="009418AB">
      <w:pPr>
        <w:pStyle w:val="Nadpis1"/>
        <w:numPr>
          <w:ilvl w:val="0"/>
          <w:numId w:val="0"/>
        </w:numPr>
        <w:spacing w:line="360" w:lineRule="auto"/>
        <w:ind w:left="360"/>
        <w:rPr>
          <w:rFonts w:ascii="Arial" w:hAnsi="Arial" w:cs="Arial"/>
          <w:sz w:val="20"/>
          <w:szCs w:val="20"/>
        </w:rPr>
      </w:pPr>
    </w:p>
    <w:sectPr w:rsidR="000F6E48" w:rsidSect="007D6FBA">
      <w:headerReference w:type="default" r:id="rId9"/>
      <w:footerReference w:type="default" r:id="rId10"/>
      <w:type w:val="continuous"/>
      <w:pgSz w:w="11906" w:h="16838"/>
      <w:pgMar w:top="1524" w:right="1417" w:bottom="1417" w:left="1417" w:header="708" w:footer="68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6B4" w:rsidRDefault="007666B4">
      <w:r>
        <w:separator/>
      </w:r>
    </w:p>
  </w:endnote>
  <w:endnote w:type="continuationSeparator" w:id="0">
    <w:p w:rsidR="007666B4" w:rsidRDefault="0076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A05" w:rsidRDefault="00163A05">
    <w:pPr>
      <w:pStyle w:val="Zpat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6B4" w:rsidRDefault="007666B4">
      <w:r>
        <w:separator/>
      </w:r>
    </w:p>
  </w:footnote>
  <w:footnote w:type="continuationSeparator" w:id="0">
    <w:p w:rsidR="007666B4" w:rsidRDefault="00766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A05" w:rsidRPr="006A2D74" w:rsidRDefault="00163A05" w:rsidP="00A6414F">
    <w:pPr>
      <w:pStyle w:val="Zhlav"/>
      <w:pBdr>
        <w:bottom w:val="single" w:sz="2" w:space="0" w:color="808080"/>
      </w:pBdr>
      <w:rPr>
        <w:rFonts w:ascii="Calibri" w:hAnsi="Calibri" w:cs="Calibri"/>
        <w:b/>
        <w:i/>
        <w:sz w:val="18"/>
        <w:szCs w:val="18"/>
      </w:rPr>
    </w:pPr>
    <w:r>
      <w:rPr>
        <w:rFonts w:asciiTheme="minorHAnsi" w:hAnsiTheme="minorHAnsi" w:cstheme="minorHAnsi"/>
        <w:b/>
        <w:color w:val="333333"/>
        <w:sz w:val="20"/>
        <w:szCs w:val="20"/>
      </w:rPr>
      <w:t xml:space="preserve">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A05" w:rsidRDefault="00163A05">
    <w:pPr>
      <w:pStyle w:val="Zhlav"/>
      <w:rPr>
        <w:rFonts w:ascii="Arial Narrow" w:hAnsi="Arial Narrow" w:cs="Arial"/>
        <w:b/>
        <w:color w:val="333333"/>
        <w:sz w:val="20"/>
        <w:szCs w:val="20"/>
      </w:rPr>
    </w:pPr>
  </w:p>
  <w:p w:rsidR="00163A05" w:rsidRDefault="00163A05">
    <w:pPr>
      <w:pStyle w:val="Zhlav"/>
      <w:tabs>
        <w:tab w:val="clear" w:pos="4536"/>
        <w:tab w:val="center" w:pos="4253"/>
      </w:tabs>
      <w:rPr>
        <w:rFonts w:ascii="Arial Narrow" w:hAnsi="Arial Narrow" w:cs="Arial"/>
        <w:color w:val="333333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53F83"/>
    <w:multiLevelType w:val="hybridMultilevel"/>
    <w:tmpl w:val="F6164784"/>
    <w:lvl w:ilvl="0" w:tplc="040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D074B"/>
    <w:multiLevelType w:val="multilevel"/>
    <w:tmpl w:val="FBB293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837221"/>
    <w:multiLevelType w:val="multilevel"/>
    <w:tmpl w:val="9C981BA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B75F40"/>
    <w:multiLevelType w:val="multilevel"/>
    <w:tmpl w:val="3A9846B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632B9E"/>
    <w:multiLevelType w:val="hybridMultilevel"/>
    <w:tmpl w:val="3FEC9628"/>
    <w:lvl w:ilvl="0" w:tplc="45A8C7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13FA6"/>
    <w:multiLevelType w:val="hybridMultilevel"/>
    <w:tmpl w:val="AA04C648"/>
    <w:lvl w:ilvl="0" w:tplc="2E804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566C8D6">
      <w:numFmt w:val="none"/>
      <w:lvlText w:val=""/>
      <w:lvlJc w:val="left"/>
      <w:pPr>
        <w:tabs>
          <w:tab w:val="num" w:pos="360"/>
        </w:tabs>
      </w:pPr>
    </w:lvl>
    <w:lvl w:ilvl="2" w:tplc="69AC49F4">
      <w:numFmt w:val="none"/>
      <w:lvlText w:val=""/>
      <w:lvlJc w:val="left"/>
      <w:pPr>
        <w:tabs>
          <w:tab w:val="num" w:pos="360"/>
        </w:tabs>
      </w:pPr>
    </w:lvl>
    <w:lvl w:ilvl="3" w:tplc="9174AB06">
      <w:numFmt w:val="none"/>
      <w:lvlText w:val=""/>
      <w:lvlJc w:val="left"/>
      <w:pPr>
        <w:tabs>
          <w:tab w:val="num" w:pos="360"/>
        </w:tabs>
      </w:pPr>
    </w:lvl>
    <w:lvl w:ilvl="4" w:tplc="A610457E">
      <w:numFmt w:val="none"/>
      <w:lvlText w:val=""/>
      <w:lvlJc w:val="left"/>
      <w:pPr>
        <w:tabs>
          <w:tab w:val="num" w:pos="360"/>
        </w:tabs>
      </w:pPr>
    </w:lvl>
    <w:lvl w:ilvl="5" w:tplc="510EE996">
      <w:numFmt w:val="none"/>
      <w:lvlText w:val=""/>
      <w:lvlJc w:val="left"/>
      <w:pPr>
        <w:tabs>
          <w:tab w:val="num" w:pos="360"/>
        </w:tabs>
      </w:pPr>
    </w:lvl>
    <w:lvl w:ilvl="6" w:tplc="C2BAE7D0">
      <w:numFmt w:val="none"/>
      <w:lvlText w:val=""/>
      <w:lvlJc w:val="left"/>
      <w:pPr>
        <w:tabs>
          <w:tab w:val="num" w:pos="360"/>
        </w:tabs>
      </w:pPr>
    </w:lvl>
    <w:lvl w:ilvl="7" w:tplc="C59811C2">
      <w:numFmt w:val="none"/>
      <w:lvlText w:val=""/>
      <w:lvlJc w:val="left"/>
      <w:pPr>
        <w:tabs>
          <w:tab w:val="num" w:pos="360"/>
        </w:tabs>
      </w:pPr>
    </w:lvl>
    <w:lvl w:ilvl="8" w:tplc="7D42E66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AC24DD7"/>
    <w:multiLevelType w:val="hybridMultilevel"/>
    <w:tmpl w:val="1CDC9C6C"/>
    <w:lvl w:ilvl="0" w:tplc="589A697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C4413F3"/>
    <w:multiLevelType w:val="multilevel"/>
    <w:tmpl w:val="A7C82A5C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6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EE0A73"/>
    <w:multiLevelType w:val="multilevel"/>
    <w:tmpl w:val="11D688C6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D3A0184"/>
    <w:multiLevelType w:val="hybridMultilevel"/>
    <w:tmpl w:val="C7DAA3F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B5153E"/>
    <w:multiLevelType w:val="hybridMultilevel"/>
    <w:tmpl w:val="3166778C"/>
    <w:lvl w:ilvl="0" w:tplc="A52E4F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9A697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2" w:tplc="D4F2D9EE">
      <w:start w:val="1"/>
      <w:numFmt w:val="decimalZero"/>
      <w:lvlText w:val="%3"/>
      <w:lvlJc w:val="left"/>
      <w:pPr>
        <w:tabs>
          <w:tab w:val="num" w:pos="930"/>
        </w:tabs>
        <w:ind w:left="930" w:hanging="390"/>
      </w:pPr>
      <w:rPr>
        <w:rFonts w:ascii="Arial" w:hAnsi="Arial" w:cs="Arial" w:hint="default"/>
        <w:b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E7648A"/>
    <w:multiLevelType w:val="hybridMultilevel"/>
    <w:tmpl w:val="ADEE07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D1FF2"/>
    <w:multiLevelType w:val="hybridMultilevel"/>
    <w:tmpl w:val="CE82FB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ABCC64B2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21A44"/>
    <w:multiLevelType w:val="hybridMultilevel"/>
    <w:tmpl w:val="9FA032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05666"/>
    <w:multiLevelType w:val="hybridMultilevel"/>
    <w:tmpl w:val="3858ED5E"/>
    <w:lvl w:ilvl="0" w:tplc="589A697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87711"/>
    <w:multiLevelType w:val="hybridMultilevel"/>
    <w:tmpl w:val="4BD45592"/>
    <w:lvl w:ilvl="0" w:tplc="3BF47200">
      <w:start w:val="1"/>
      <w:numFmt w:val="bullet"/>
      <w:lvlText w:val=""/>
      <w:lvlJc w:val="left"/>
      <w:pPr>
        <w:tabs>
          <w:tab w:val="num" w:pos="1077"/>
        </w:tabs>
        <w:ind w:left="144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B4740"/>
    <w:multiLevelType w:val="hybridMultilevel"/>
    <w:tmpl w:val="6B24A7BA"/>
    <w:lvl w:ilvl="0" w:tplc="04050019">
      <w:start w:val="1"/>
      <w:numFmt w:val="lowerLetter"/>
      <w:lvlText w:val="%1."/>
      <w:lvlJc w:val="left"/>
      <w:pPr>
        <w:ind w:left="1231" w:hanging="360"/>
      </w:pPr>
    </w:lvl>
    <w:lvl w:ilvl="1" w:tplc="04050019" w:tentative="1">
      <w:start w:val="1"/>
      <w:numFmt w:val="lowerLetter"/>
      <w:lvlText w:val="%2."/>
      <w:lvlJc w:val="left"/>
      <w:pPr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7" w15:restartNumberingAfterBreak="0">
    <w:nsid w:val="4D61431C"/>
    <w:multiLevelType w:val="hybridMultilevel"/>
    <w:tmpl w:val="F2BA7490"/>
    <w:lvl w:ilvl="0" w:tplc="589A697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C65958"/>
    <w:multiLevelType w:val="singleLevel"/>
    <w:tmpl w:val="C30C1F94"/>
    <w:lvl w:ilvl="0">
      <w:numFmt w:val="bullet"/>
      <w:lvlText w:val="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</w:abstractNum>
  <w:abstractNum w:abstractNumId="19" w15:restartNumberingAfterBreak="0">
    <w:nsid w:val="4F7B64DB"/>
    <w:multiLevelType w:val="hybridMultilevel"/>
    <w:tmpl w:val="158E518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89A697C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F9E2530"/>
    <w:multiLevelType w:val="hybridMultilevel"/>
    <w:tmpl w:val="B69C28B8"/>
    <w:lvl w:ilvl="0" w:tplc="3BF47200">
      <w:start w:val="1"/>
      <w:numFmt w:val="bullet"/>
      <w:lvlText w:val=""/>
      <w:lvlJc w:val="left"/>
      <w:pPr>
        <w:tabs>
          <w:tab w:val="num" w:pos="957"/>
        </w:tabs>
        <w:ind w:left="13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3226A"/>
    <w:multiLevelType w:val="hybridMultilevel"/>
    <w:tmpl w:val="D3527AB2"/>
    <w:lvl w:ilvl="0" w:tplc="589A697C">
      <w:start w:val="1"/>
      <w:numFmt w:val="bullet"/>
      <w:lvlText w:val="-"/>
      <w:lvlJc w:val="left"/>
      <w:pPr>
        <w:ind w:left="7449" w:hanging="360"/>
      </w:pPr>
      <w:rPr>
        <w:rFonts w:ascii="Arial" w:hAnsi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7D78"/>
    <w:multiLevelType w:val="hybridMultilevel"/>
    <w:tmpl w:val="52F63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C255C"/>
    <w:multiLevelType w:val="hybridMultilevel"/>
    <w:tmpl w:val="313E9F1A"/>
    <w:lvl w:ilvl="0" w:tplc="589A697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C5550EE"/>
    <w:multiLevelType w:val="hybridMultilevel"/>
    <w:tmpl w:val="04F0DBD6"/>
    <w:lvl w:ilvl="0" w:tplc="589A697C">
      <w:start w:val="1"/>
      <w:numFmt w:val="bullet"/>
      <w:lvlText w:val="-"/>
      <w:lvlJc w:val="left"/>
      <w:pPr>
        <w:ind w:left="7449" w:hanging="360"/>
      </w:pPr>
      <w:rPr>
        <w:rFonts w:ascii="Arial" w:hAnsi="Arial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81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8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0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7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4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09" w:hanging="360"/>
      </w:pPr>
      <w:rPr>
        <w:rFonts w:ascii="Wingdings" w:hAnsi="Wingdings" w:hint="default"/>
      </w:rPr>
    </w:lvl>
  </w:abstractNum>
  <w:abstractNum w:abstractNumId="26" w15:restartNumberingAfterBreak="0">
    <w:nsid w:val="734729B6"/>
    <w:multiLevelType w:val="hybridMultilevel"/>
    <w:tmpl w:val="17D00A4A"/>
    <w:lvl w:ilvl="0" w:tplc="589A69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E4ECF"/>
    <w:multiLevelType w:val="multilevel"/>
    <w:tmpl w:val="8950416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</w:rPr>
    </w:lvl>
    <w:lvl w:ilvl="1">
      <w:start w:val="7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47E5484"/>
    <w:multiLevelType w:val="hybridMultilevel"/>
    <w:tmpl w:val="46EA05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27525"/>
    <w:multiLevelType w:val="hybridMultilevel"/>
    <w:tmpl w:val="F9C0ED44"/>
    <w:lvl w:ilvl="0" w:tplc="3BF47200">
      <w:start w:val="1"/>
      <w:numFmt w:val="bullet"/>
      <w:lvlText w:val=""/>
      <w:lvlJc w:val="left"/>
      <w:pPr>
        <w:tabs>
          <w:tab w:val="num" w:pos="1077"/>
        </w:tabs>
        <w:ind w:left="144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9A697C">
      <w:start w:val="1"/>
      <w:numFmt w:val="bullet"/>
      <w:lvlText w:val="-"/>
      <w:lvlJc w:val="left"/>
      <w:pPr>
        <w:ind w:left="4167" w:hanging="360"/>
      </w:pPr>
      <w:rPr>
        <w:rFonts w:ascii="Arial" w:hAnsi="Arial" w:hint="default"/>
        <w:b/>
        <w:color w:val="000000"/>
        <w:sz w:val="20"/>
        <w:szCs w:val="20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85EE5"/>
    <w:multiLevelType w:val="hybridMultilevel"/>
    <w:tmpl w:val="1DBC0DD6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89A697C">
      <w:start w:val="1"/>
      <w:numFmt w:val="bullet"/>
      <w:lvlText w:val="-"/>
      <w:lvlJc w:val="left"/>
      <w:pPr>
        <w:ind w:left="4167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A5236D"/>
    <w:multiLevelType w:val="hybridMultilevel"/>
    <w:tmpl w:val="F1783C04"/>
    <w:lvl w:ilvl="0" w:tplc="B6B4CED8">
      <w:start w:val="1"/>
      <w:numFmt w:val="lowerLetter"/>
      <w:lvlText w:val="%1."/>
      <w:lvlJc w:val="left"/>
      <w:pPr>
        <w:ind w:left="13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6"/>
  </w:num>
  <w:num w:numId="2">
    <w:abstractNumId w:val="23"/>
  </w:num>
  <w:num w:numId="3">
    <w:abstractNumId w:val="27"/>
  </w:num>
  <w:num w:numId="4">
    <w:abstractNumId w:val="10"/>
  </w:num>
  <w:num w:numId="5">
    <w:abstractNumId w:val="7"/>
  </w:num>
  <w:num w:numId="6">
    <w:abstractNumId w:val="18"/>
  </w:num>
  <w:num w:numId="7">
    <w:abstractNumId w:val="20"/>
  </w:num>
  <w:num w:numId="8">
    <w:abstractNumId w:val="2"/>
  </w:num>
  <w:num w:numId="9">
    <w:abstractNumId w:val="3"/>
  </w:num>
  <w:num w:numId="10">
    <w:abstractNumId w:val="1"/>
  </w:num>
  <w:num w:numId="11">
    <w:abstractNumId w:val="30"/>
  </w:num>
  <w:num w:numId="12">
    <w:abstractNumId w:val="19"/>
  </w:num>
  <w:num w:numId="13">
    <w:abstractNumId w:val="5"/>
  </w:num>
  <w:num w:numId="14">
    <w:abstractNumId w:val="14"/>
  </w:num>
  <w:num w:numId="15">
    <w:abstractNumId w:val="25"/>
  </w:num>
  <w:num w:numId="16">
    <w:abstractNumId w:val="0"/>
  </w:num>
  <w:num w:numId="17">
    <w:abstractNumId w:val="17"/>
  </w:num>
  <w:num w:numId="18">
    <w:abstractNumId w:val="4"/>
  </w:num>
  <w:num w:numId="19">
    <w:abstractNumId w:val="24"/>
  </w:num>
  <w:num w:numId="20">
    <w:abstractNumId w:val="15"/>
  </w:num>
  <w:num w:numId="21">
    <w:abstractNumId w:val="29"/>
  </w:num>
  <w:num w:numId="22">
    <w:abstractNumId w:val="21"/>
  </w:num>
  <w:num w:numId="23">
    <w:abstractNumId w:val="26"/>
  </w:num>
  <w:num w:numId="24">
    <w:abstractNumId w:val="12"/>
  </w:num>
  <w:num w:numId="25">
    <w:abstractNumId w:val="8"/>
  </w:num>
  <w:num w:numId="26">
    <w:abstractNumId w:val="13"/>
  </w:num>
  <w:num w:numId="27">
    <w:abstractNumId w:val="22"/>
  </w:num>
  <w:num w:numId="28">
    <w:abstractNumId w:val="28"/>
  </w:num>
  <w:num w:numId="29">
    <w:abstractNumId w:val="31"/>
  </w:num>
  <w:num w:numId="30">
    <w:abstractNumId w:val="11"/>
  </w:num>
  <w:num w:numId="31">
    <w:abstractNumId w:val="9"/>
  </w:num>
  <w:num w:numId="32">
    <w:abstractNumId w:val="16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ECD"/>
    <w:rsid w:val="00003E52"/>
    <w:rsid w:val="000041D1"/>
    <w:rsid w:val="0000656F"/>
    <w:rsid w:val="000144CA"/>
    <w:rsid w:val="00022834"/>
    <w:rsid w:val="00022D44"/>
    <w:rsid w:val="00025007"/>
    <w:rsid w:val="00034D76"/>
    <w:rsid w:val="000445C9"/>
    <w:rsid w:val="000524C6"/>
    <w:rsid w:val="00054FF2"/>
    <w:rsid w:val="00057F5F"/>
    <w:rsid w:val="000619BA"/>
    <w:rsid w:val="00063910"/>
    <w:rsid w:val="000716DB"/>
    <w:rsid w:val="00074722"/>
    <w:rsid w:val="00075CF3"/>
    <w:rsid w:val="00082C7A"/>
    <w:rsid w:val="00087B0C"/>
    <w:rsid w:val="00087E81"/>
    <w:rsid w:val="00087FC0"/>
    <w:rsid w:val="00093A85"/>
    <w:rsid w:val="00097E04"/>
    <w:rsid w:val="000A29E3"/>
    <w:rsid w:val="000A3505"/>
    <w:rsid w:val="000A4278"/>
    <w:rsid w:val="000C51EA"/>
    <w:rsid w:val="000C726D"/>
    <w:rsid w:val="000D047A"/>
    <w:rsid w:val="000D0CE6"/>
    <w:rsid w:val="000D1A75"/>
    <w:rsid w:val="000D6513"/>
    <w:rsid w:val="000E100D"/>
    <w:rsid w:val="000E1BFB"/>
    <w:rsid w:val="000E3D65"/>
    <w:rsid w:val="000F6E48"/>
    <w:rsid w:val="00105414"/>
    <w:rsid w:val="001079F0"/>
    <w:rsid w:val="00112AE9"/>
    <w:rsid w:val="00117998"/>
    <w:rsid w:val="00120211"/>
    <w:rsid w:val="00123FB2"/>
    <w:rsid w:val="00127E56"/>
    <w:rsid w:val="001314F9"/>
    <w:rsid w:val="0013662F"/>
    <w:rsid w:val="00143F9F"/>
    <w:rsid w:val="00145976"/>
    <w:rsid w:val="00146CD6"/>
    <w:rsid w:val="001500C3"/>
    <w:rsid w:val="00152C8C"/>
    <w:rsid w:val="00154D4B"/>
    <w:rsid w:val="00157335"/>
    <w:rsid w:val="00157BA6"/>
    <w:rsid w:val="00160EFF"/>
    <w:rsid w:val="00162335"/>
    <w:rsid w:val="00163A05"/>
    <w:rsid w:val="00171A86"/>
    <w:rsid w:val="00173E9E"/>
    <w:rsid w:val="00176E41"/>
    <w:rsid w:val="00184D2B"/>
    <w:rsid w:val="001905F3"/>
    <w:rsid w:val="00193442"/>
    <w:rsid w:val="001A0E75"/>
    <w:rsid w:val="001A1D32"/>
    <w:rsid w:val="001A260F"/>
    <w:rsid w:val="001A7C62"/>
    <w:rsid w:val="001B2470"/>
    <w:rsid w:val="001C454B"/>
    <w:rsid w:val="001E56BF"/>
    <w:rsid w:val="001F198B"/>
    <w:rsid w:val="00216FC9"/>
    <w:rsid w:val="0021784E"/>
    <w:rsid w:val="002431E0"/>
    <w:rsid w:val="00244767"/>
    <w:rsid w:val="002543AA"/>
    <w:rsid w:val="00255B37"/>
    <w:rsid w:val="00264BA3"/>
    <w:rsid w:val="00274B3C"/>
    <w:rsid w:val="00280D42"/>
    <w:rsid w:val="002819F2"/>
    <w:rsid w:val="00282485"/>
    <w:rsid w:val="00284A4B"/>
    <w:rsid w:val="00284C5D"/>
    <w:rsid w:val="00291935"/>
    <w:rsid w:val="002952EB"/>
    <w:rsid w:val="00295F2F"/>
    <w:rsid w:val="002A4C04"/>
    <w:rsid w:val="002A5D09"/>
    <w:rsid w:val="002B2605"/>
    <w:rsid w:val="002B2AA3"/>
    <w:rsid w:val="002B4264"/>
    <w:rsid w:val="002B4EBC"/>
    <w:rsid w:val="002B53D0"/>
    <w:rsid w:val="002C56A2"/>
    <w:rsid w:val="002C6AA0"/>
    <w:rsid w:val="002D0CE2"/>
    <w:rsid w:val="002D212B"/>
    <w:rsid w:val="002E03C0"/>
    <w:rsid w:val="002E08DE"/>
    <w:rsid w:val="002E247C"/>
    <w:rsid w:val="002E3C2D"/>
    <w:rsid w:val="002E3EC1"/>
    <w:rsid w:val="002E5C67"/>
    <w:rsid w:val="002F137C"/>
    <w:rsid w:val="002F7C9B"/>
    <w:rsid w:val="00301DB5"/>
    <w:rsid w:val="003029F2"/>
    <w:rsid w:val="00302BD9"/>
    <w:rsid w:val="00302EC4"/>
    <w:rsid w:val="0031090B"/>
    <w:rsid w:val="00322EB3"/>
    <w:rsid w:val="003258F7"/>
    <w:rsid w:val="00341E2D"/>
    <w:rsid w:val="00341EFF"/>
    <w:rsid w:val="00341FE4"/>
    <w:rsid w:val="00347A9B"/>
    <w:rsid w:val="00350BD6"/>
    <w:rsid w:val="00351A8E"/>
    <w:rsid w:val="003621C8"/>
    <w:rsid w:val="00363D27"/>
    <w:rsid w:val="00364130"/>
    <w:rsid w:val="00366AFC"/>
    <w:rsid w:val="00367E6A"/>
    <w:rsid w:val="003703BE"/>
    <w:rsid w:val="0037203F"/>
    <w:rsid w:val="00373909"/>
    <w:rsid w:val="003803C9"/>
    <w:rsid w:val="0038176E"/>
    <w:rsid w:val="0039055C"/>
    <w:rsid w:val="00391008"/>
    <w:rsid w:val="003A12A9"/>
    <w:rsid w:val="003B2C01"/>
    <w:rsid w:val="003B46F1"/>
    <w:rsid w:val="003B7A09"/>
    <w:rsid w:val="003C386A"/>
    <w:rsid w:val="003C6F77"/>
    <w:rsid w:val="003D0DD5"/>
    <w:rsid w:val="003D33AE"/>
    <w:rsid w:val="003D3C81"/>
    <w:rsid w:val="003D6ECD"/>
    <w:rsid w:val="003D79A8"/>
    <w:rsid w:val="003E6070"/>
    <w:rsid w:val="003F3B05"/>
    <w:rsid w:val="003F6053"/>
    <w:rsid w:val="004001D5"/>
    <w:rsid w:val="00402C4C"/>
    <w:rsid w:val="00411BAC"/>
    <w:rsid w:val="0042621A"/>
    <w:rsid w:val="0043426A"/>
    <w:rsid w:val="004367E7"/>
    <w:rsid w:val="00436DFB"/>
    <w:rsid w:val="00437D2D"/>
    <w:rsid w:val="00440561"/>
    <w:rsid w:val="0044208B"/>
    <w:rsid w:val="00442CA3"/>
    <w:rsid w:val="00443C96"/>
    <w:rsid w:val="004449AB"/>
    <w:rsid w:val="00445481"/>
    <w:rsid w:val="0045542A"/>
    <w:rsid w:val="00455478"/>
    <w:rsid w:val="00460A6D"/>
    <w:rsid w:val="004647B9"/>
    <w:rsid w:val="00464CC1"/>
    <w:rsid w:val="004734F0"/>
    <w:rsid w:val="00477CEB"/>
    <w:rsid w:val="00482C4D"/>
    <w:rsid w:val="004839B7"/>
    <w:rsid w:val="0048526B"/>
    <w:rsid w:val="0048681B"/>
    <w:rsid w:val="00493710"/>
    <w:rsid w:val="0049421E"/>
    <w:rsid w:val="00495B0D"/>
    <w:rsid w:val="00497DB3"/>
    <w:rsid w:val="004A469B"/>
    <w:rsid w:val="004A6BEE"/>
    <w:rsid w:val="004B3E7C"/>
    <w:rsid w:val="004D30D7"/>
    <w:rsid w:val="004D4121"/>
    <w:rsid w:val="004E5107"/>
    <w:rsid w:val="004E6E60"/>
    <w:rsid w:val="004F1CD4"/>
    <w:rsid w:val="004F39AD"/>
    <w:rsid w:val="004F4B6E"/>
    <w:rsid w:val="00500FF2"/>
    <w:rsid w:val="0050647B"/>
    <w:rsid w:val="00506D0C"/>
    <w:rsid w:val="00511F60"/>
    <w:rsid w:val="00512E05"/>
    <w:rsid w:val="00516F6C"/>
    <w:rsid w:val="00526CC5"/>
    <w:rsid w:val="00535407"/>
    <w:rsid w:val="00540B17"/>
    <w:rsid w:val="00545F26"/>
    <w:rsid w:val="0054637F"/>
    <w:rsid w:val="00546719"/>
    <w:rsid w:val="005506C8"/>
    <w:rsid w:val="00550BC8"/>
    <w:rsid w:val="0055249E"/>
    <w:rsid w:val="00564A9A"/>
    <w:rsid w:val="00570DB1"/>
    <w:rsid w:val="00574102"/>
    <w:rsid w:val="00575B1A"/>
    <w:rsid w:val="00587FA4"/>
    <w:rsid w:val="00595362"/>
    <w:rsid w:val="005A25C0"/>
    <w:rsid w:val="005A30DA"/>
    <w:rsid w:val="005A5BA2"/>
    <w:rsid w:val="005B0158"/>
    <w:rsid w:val="005B3423"/>
    <w:rsid w:val="005B449E"/>
    <w:rsid w:val="005B686E"/>
    <w:rsid w:val="005C561A"/>
    <w:rsid w:val="005C58C9"/>
    <w:rsid w:val="005D54D0"/>
    <w:rsid w:val="005D583A"/>
    <w:rsid w:val="005E7E1C"/>
    <w:rsid w:val="005F28BD"/>
    <w:rsid w:val="005F4035"/>
    <w:rsid w:val="005F5960"/>
    <w:rsid w:val="005F5FD6"/>
    <w:rsid w:val="006016E7"/>
    <w:rsid w:val="006035CB"/>
    <w:rsid w:val="00605E54"/>
    <w:rsid w:val="00607713"/>
    <w:rsid w:val="00611C42"/>
    <w:rsid w:val="00612852"/>
    <w:rsid w:val="00632258"/>
    <w:rsid w:val="00636020"/>
    <w:rsid w:val="00637CC6"/>
    <w:rsid w:val="00643FCA"/>
    <w:rsid w:val="00644145"/>
    <w:rsid w:val="0064468E"/>
    <w:rsid w:val="00647F6E"/>
    <w:rsid w:val="00651ABE"/>
    <w:rsid w:val="00652135"/>
    <w:rsid w:val="006541A6"/>
    <w:rsid w:val="006577C7"/>
    <w:rsid w:val="00660308"/>
    <w:rsid w:val="006670E8"/>
    <w:rsid w:val="0067184B"/>
    <w:rsid w:val="00676A43"/>
    <w:rsid w:val="0067722D"/>
    <w:rsid w:val="00685CB6"/>
    <w:rsid w:val="00687246"/>
    <w:rsid w:val="006916FF"/>
    <w:rsid w:val="0069444A"/>
    <w:rsid w:val="006A2D74"/>
    <w:rsid w:val="006A30DB"/>
    <w:rsid w:val="006B6E21"/>
    <w:rsid w:val="006B76F4"/>
    <w:rsid w:val="006B7C1A"/>
    <w:rsid w:val="006C1AA9"/>
    <w:rsid w:val="006C2B62"/>
    <w:rsid w:val="006C49EF"/>
    <w:rsid w:val="006C4FE5"/>
    <w:rsid w:val="006C715F"/>
    <w:rsid w:val="006C7512"/>
    <w:rsid w:val="006D0475"/>
    <w:rsid w:val="006D2187"/>
    <w:rsid w:val="006D2AEC"/>
    <w:rsid w:val="006D44B2"/>
    <w:rsid w:val="006D6047"/>
    <w:rsid w:val="006D61F2"/>
    <w:rsid w:val="006D75B4"/>
    <w:rsid w:val="006E117F"/>
    <w:rsid w:val="006E39DA"/>
    <w:rsid w:val="006F24CE"/>
    <w:rsid w:val="006F31D1"/>
    <w:rsid w:val="006F710F"/>
    <w:rsid w:val="00704D47"/>
    <w:rsid w:val="007050EE"/>
    <w:rsid w:val="007074DD"/>
    <w:rsid w:val="00713F13"/>
    <w:rsid w:val="00715252"/>
    <w:rsid w:val="00716F9A"/>
    <w:rsid w:val="00717CEA"/>
    <w:rsid w:val="00725CEF"/>
    <w:rsid w:val="00727FC5"/>
    <w:rsid w:val="00732A0A"/>
    <w:rsid w:val="007341BC"/>
    <w:rsid w:val="00736F09"/>
    <w:rsid w:val="0074136A"/>
    <w:rsid w:val="0074604A"/>
    <w:rsid w:val="0074732A"/>
    <w:rsid w:val="00747C11"/>
    <w:rsid w:val="007504D5"/>
    <w:rsid w:val="00754451"/>
    <w:rsid w:val="007615DD"/>
    <w:rsid w:val="007634C7"/>
    <w:rsid w:val="00764AFE"/>
    <w:rsid w:val="007666B4"/>
    <w:rsid w:val="00775EC5"/>
    <w:rsid w:val="00776B91"/>
    <w:rsid w:val="00776DB3"/>
    <w:rsid w:val="00784748"/>
    <w:rsid w:val="00786B2F"/>
    <w:rsid w:val="007921A3"/>
    <w:rsid w:val="007948CD"/>
    <w:rsid w:val="007A78C2"/>
    <w:rsid w:val="007B3B00"/>
    <w:rsid w:val="007B4773"/>
    <w:rsid w:val="007B4C70"/>
    <w:rsid w:val="007D6FBA"/>
    <w:rsid w:val="007E122D"/>
    <w:rsid w:val="007E1E82"/>
    <w:rsid w:val="007E2E9F"/>
    <w:rsid w:val="007E66B3"/>
    <w:rsid w:val="007F1041"/>
    <w:rsid w:val="007F2D7D"/>
    <w:rsid w:val="00807627"/>
    <w:rsid w:val="00810891"/>
    <w:rsid w:val="00811160"/>
    <w:rsid w:val="00812564"/>
    <w:rsid w:val="008138FF"/>
    <w:rsid w:val="00813AE7"/>
    <w:rsid w:val="00817179"/>
    <w:rsid w:val="0081749B"/>
    <w:rsid w:val="00842D6F"/>
    <w:rsid w:val="0084616A"/>
    <w:rsid w:val="00846511"/>
    <w:rsid w:val="00847E11"/>
    <w:rsid w:val="0085009F"/>
    <w:rsid w:val="00867060"/>
    <w:rsid w:val="008670C6"/>
    <w:rsid w:val="00871829"/>
    <w:rsid w:val="008730B5"/>
    <w:rsid w:val="008779F5"/>
    <w:rsid w:val="00882003"/>
    <w:rsid w:val="00883D86"/>
    <w:rsid w:val="00884D32"/>
    <w:rsid w:val="00886F06"/>
    <w:rsid w:val="00887A6E"/>
    <w:rsid w:val="00892077"/>
    <w:rsid w:val="00892AF4"/>
    <w:rsid w:val="00894069"/>
    <w:rsid w:val="00895B3B"/>
    <w:rsid w:val="008A643B"/>
    <w:rsid w:val="008B4409"/>
    <w:rsid w:val="008B4DC9"/>
    <w:rsid w:val="008B4E44"/>
    <w:rsid w:val="008C0CA2"/>
    <w:rsid w:val="008C1EA6"/>
    <w:rsid w:val="008C273C"/>
    <w:rsid w:val="008C37FA"/>
    <w:rsid w:val="008D0C29"/>
    <w:rsid w:val="008D30DE"/>
    <w:rsid w:val="008D520E"/>
    <w:rsid w:val="008F01F8"/>
    <w:rsid w:val="008F6B8F"/>
    <w:rsid w:val="008F777F"/>
    <w:rsid w:val="00903BB0"/>
    <w:rsid w:val="00906B9F"/>
    <w:rsid w:val="00907E37"/>
    <w:rsid w:val="009126B9"/>
    <w:rsid w:val="00921002"/>
    <w:rsid w:val="009252D3"/>
    <w:rsid w:val="0093149F"/>
    <w:rsid w:val="00941611"/>
    <w:rsid w:val="009418AB"/>
    <w:rsid w:val="00943EFC"/>
    <w:rsid w:val="00943F72"/>
    <w:rsid w:val="00951E35"/>
    <w:rsid w:val="009608E0"/>
    <w:rsid w:val="00962812"/>
    <w:rsid w:val="00962983"/>
    <w:rsid w:val="009645C1"/>
    <w:rsid w:val="00965DB2"/>
    <w:rsid w:val="009675EC"/>
    <w:rsid w:val="00975702"/>
    <w:rsid w:val="00982502"/>
    <w:rsid w:val="0098273B"/>
    <w:rsid w:val="00983B77"/>
    <w:rsid w:val="0099276B"/>
    <w:rsid w:val="00992E83"/>
    <w:rsid w:val="009A5D76"/>
    <w:rsid w:val="009B16A6"/>
    <w:rsid w:val="009B2468"/>
    <w:rsid w:val="009B4B4F"/>
    <w:rsid w:val="009B56BA"/>
    <w:rsid w:val="009B7BFD"/>
    <w:rsid w:val="009C2F2B"/>
    <w:rsid w:val="009C7626"/>
    <w:rsid w:val="009D0885"/>
    <w:rsid w:val="009E2148"/>
    <w:rsid w:val="009E2A07"/>
    <w:rsid w:val="009F40CA"/>
    <w:rsid w:val="009F40F2"/>
    <w:rsid w:val="009F5D32"/>
    <w:rsid w:val="00A00CB4"/>
    <w:rsid w:val="00A02211"/>
    <w:rsid w:val="00A0345A"/>
    <w:rsid w:val="00A14238"/>
    <w:rsid w:val="00A15C36"/>
    <w:rsid w:val="00A17EBB"/>
    <w:rsid w:val="00A205E0"/>
    <w:rsid w:val="00A20E43"/>
    <w:rsid w:val="00A219DC"/>
    <w:rsid w:val="00A21FDB"/>
    <w:rsid w:val="00A26D42"/>
    <w:rsid w:val="00A326B4"/>
    <w:rsid w:val="00A34154"/>
    <w:rsid w:val="00A34460"/>
    <w:rsid w:val="00A35760"/>
    <w:rsid w:val="00A37EE1"/>
    <w:rsid w:val="00A50FF4"/>
    <w:rsid w:val="00A521BB"/>
    <w:rsid w:val="00A562D2"/>
    <w:rsid w:val="00A60182"/>
    <w:rsid w:val="00A6414F"/>
    <w:rsid w:val="00A66F19"/>
    <w:rsid w:val="00A67168"/>
    <w:rsid w:val="00A727AF"/>
    <w:rsid w:val="00A75C7B"/>
    <w:rsid w:val="00A83B56"/>
    <w:rsid w:val="00A92633"/>
    <w:rsid w:val="00AA246E"/>
    <w:rsid w:val="00AA35CA"/>
    <w:rsid w:val="00AA619D"/>
    <w:rsid w:val="00AB42E4"/>
    <w:rsid w:val="00AB70C1"/>
    <w:rsid w:val="00AD13A7"/>
    <w:rsid w:val="00AD61C4"/>
    <w:rsid w:val="00AD6494"/>
    <w:rsid w:val="00AD6897"/>
    <w:rsid w:val="00B01A56"/>
    <w:rsid w:val="00B12D88"/>
    <w:rsid w:val="00B2184D"/>
    <w:rsid w:val="00B26F78"/>
    <w:rsid w:val="00B27BB2"/>
    <w:rsid w:val="00B330A0"/>
    <w:rsid w:val="00B35C87"/>
    <w:rsid w:val="00B36401"/>
    <w:rsid w:val="00B36D8C"/>
    <w:rsid w:val="00B44D19"/>
    <w:rsid w:val="00B451F5"/>
    <w:rsid w:val="00B5325E"/>
    <w:rsid w:val="00B8299D"/>
    <w:rsid w:val="00B82EB8"/>
    <w:rsid w:val="00B86E91"/>
    <w:rsid w:val="00B87F01"/>
    <w:rsid w:val="00B90120"/>
    <w:rsid w:val="00B93911"/>
    <w:rsid w:val="00B973AD"/>
    <w:rsid w:val="00BA0A74"/>
    <w:rsid w:val="00BA5C55"/>
    <w:rsid w:val="00BA6D7B"/>
    <w:rsid w:val="00BB2815"/>
    <w:rsid w:val="00BB4792"/>
    <w:rsid w:val="00BC0745"/>
    <w:rsid w:val="00BC182D"/>
    <w:rsid w:val="00BC41D3"/>
    <w:rsid w:val="00BC7F0C"/>
    <w:rsid w:val="00BD3E4C"/>
    <w:rsid w:val="00BD7C76"/>
    <w:rsid w:val="00BE1C3C"/>
    <w:rsid w:val="00BE6D4C"/>
    <w:rsid w:val="00BF049C"/>
    <w:rsid w:val="00BF0E6A"/>
    <w:rsid w:val="00BF599F"/>
    <w:rsid w:val="00BF7DD1"/>
    <w:rsid w:val="00C02582"/>
    <w:rsid w:val="00C0286B"/>
    <w:rsid w:val="00C20A15"/>
    <w:rsid w:val="00C2187D"/>
    <w:rsid w:val="00C26D28"/>
    <w:rsid w:val="00C30931"/>
    <w:rsid w:val="00C3108A"/>
    <w:rsid w:val="00C31BA5"/>
    <w:rsid w:val="00C41298"/>
    <w:rsid w:val="00C4529B"/>
    <w:rsid w:val="00C45B04"/>
    <w:rsid w:val="00C46633"/>
    <w:rsid w:val="00C51739"/>
    <w:rsid w:val="00C550EB"/>
    <w:rsid w:val="00C56492"/>
    <w:rsid w:val="00C56CBB"/>
    <w:rsid w:val="00C66D7C"/>
    <w:rsid w:val="00C67D21"/>
    <w:rsid w:val="00C70A12"/>
    <w:rsid w:val="00C7431E"/>
    <w:rsid w:val="00C753C8"/>
    <w:rsid w:val="00C76282"/>
    <w:rsid w:val="00C77E84"/>
    <w:rsid w:val="00C81CAA"/>
    <w:rsid w:val="00C81DCF"/>
    <w:rsid w:val="00C934FD"/>
    <w:rsid w:val="00C95680"/>
    <w:rsid w:val="00CA4C29"/>
    <w:rsid w:val="00CA4E81"/>
    <w:rsid w:val="00CA6FE0"/>
    <w:rsid w:val="00CA751C"/>
    <w:rsid w:val="00CA77E6"/>
    <w:rsid w:val="00CB096D"/>
    <w:rsid w:val="00CB4C1B"/>
    <w:rsid w:val="00CC2537"/>
    <w:rsid w:val="00CD6265"/>
    <w:rsid w:val="00CE5024"/>
    <w:rsid w:val="00CE6B0B"/>
    <w:rsid w:val="00CF02FA"/>
    <w:rsid w:val="00CF354C"/>
    <w:rsid w:val="00D0222F"/>
    <w:rsid w:val="00D027FB"/>
    <w:rsid w:val="00D02894"/>
    <w:rsid w:val="00D1199B"/>
    <w:rsid w:val="00D175F7"/>
    <w:rsid w:val="00D20099"/>
    <w:rsid w:val="00D24CE7"/>
    <w:rsid w:val="00D27452"/>
    <w:rsid w:val="00D443BC"/>
    <w:rsid w:val="00D52DED"/>
    <w:rsid w:val="00D553C9"/>
    <w:rsid w:val="00D62B6B"/>
    <w:rsid w:val="00D65F2D"/>
    <w:rsid w:val="00D75213"/>
    <w:rsid w:val="00D8308A"/>
    <w:rsid w:val="00D85381"/>
    <w:rsid w:val="00D908AD"/>
    <w:rsid w:val="00D91179"/>
    <w:rsid w:val="00D931F0"/>
    <w:rsid w:val="00D976DC"/>
    <w:rsid w:val="00DA1EE2"/>
    <w:rsid w:val="00DA5AE9"/>
    <w:rsid w:val="00DB36FE"/>
    <w:rsid w:val="00DB5006"/>
    <w:rsid w:val="00DC5725"/>
    <w:rsid w:val="00DC57FC"/>
    <w:rsid w:val="00DD475C"/>
    <w:rsid w:val="00DD5EC8"/>
    <w:rsid w:val="00DD60B3"/>
    <w:rsid w:val="00DD7766"/>
    <w:rsid w:val="00DE02C3"/>
    <w:rsid w:val="00DE1D03"/>
    <w:rsid w:val="00DE7794"/>
    <w:rsid w:val="00DF6436"/>
    <w:rsid w:val="00DF74FE"/>
    <w:rsid w:val="00E079FC"/>
    <w:rsid w:val="00E120F8"/>
    <w:rsid w:val="00E120F9"/>
    <w:rsid w:val="00E13318"/>
    <w:rsid w:val="00E1332E"/>
    <w:rsid w:val="00E13E4F"/>
    <w:rsid w:val="00E15C12"/>
    <w:rsid w:val="00E1693B"/>
    <w:rsid w:val="00E25770"/>
    <w:rsid w:val="00E27C86"/>
    <w:rsid w:val="00E30386"/>
    <w:rsid w:val="00E3128C"/>
    <w:rsid w:val="00E320DA"/>
    <w:rsid w:val="00E36338"/>
    <w:rsid w:val="00E52AA9"/>
    <w:rsid w:val="00E75987"/>
    <w:rsid w:val="00E8070E"/>
    <w:rsid w:val="00E85D16"/>
    <w:rsid w:val="00E8649B"/>
    <w:rsid w:val="00E87AF2"/>
    <w:rsid w:val="00E9031A"/>
    <w:rsid w:val="00E942FD"/>
    <w:rsid w:val="00EA7EA5"/>
    <w:rsid w:val="00EB3E82"/>
    <w:rsid w:val="00EC0830"/>
    <w:rsid w:val="00EC230C"/>
    <w:rsid w:val="00EC2318"/>
    <w:rsid w:val="00EC28D3"/>
    <w:rsid w:val="00EC7B91"/>
    <w:rsid w:val="00ED2755"/>
    <w:rsid w:val="00ED3405"/>
    <w:rsid w:val="00ED6DA3"/>
    <w:rsid w:val="00EE0600"/>
    <w:rsid w:val="00EE0AF0"/>
    <w:rsid w:val="00EE7633"/>
    <w:rsid w:val="00EF7B78"/>
    <w:rsid w:val="00F16626"/>
    <w:rsid w:val="00F176DA"/>
    <w:rsid w:val="00F311B3"/>
    <w:rsid w:val="00F327B9"/>
    <w:rsid w:val="00F32D2A"/>
    <w:rsid w:val="00F37268"/>
    <w:rsid w:val="00F409F1"/>
    <w:rsid w:val="00F417E9"/>
    <w:rsid w:val="00F44F8A"/>
    <w:rsid w:val="00F55353"/>
    <w:rsid w:val="00F60848"/>
    <w:rsid w:val="00F6227B"/>
    <w:rsid w:val="00F63205"/>
    <w:rsid w:val="00F66A3D"/>
    <w:rsid w:val="00F66E17"/>
    <w:rsid w:val="00F74570"/>
    <w:rsid w:val="00F76113"/>
    <w:rsid w:val="00F80FF5"/>
    <w:rsid w:val="00F81C0B"/>
    <w:rsid w:val="00F91EFF"/>
    <w:rsid w:val="00F92A23"/>
    <w:rsid w:val="00F9547F"/>
    <w:rsid w:val="00FA3346"/>
    <w:rsid w:val="00FB07A0"/>
    <w:rsid w:val="00FC0D96"/>
    <w:rsid w:val="00FC160D"/>
    <w:rsid w:val="00FC34C1"/>
    <w:rsid w:val="00FC564A"/>
    <w:rsid w:val="00FC7DFC"/>
    <w:rsid w:val="00FE3992"/>
    <w:rsid w:val="00FE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E6FDC3-9D30-4FD0-B7A3-DEF71DC6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FB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D6FBA"/>
    <w:pPr>
      <w:keepNext/>
      <w:numPr>
        <w:numId w:val="3"/>
      </w:numPr>
      <w:outlineLvl w:val="0"/>
    </w:pPr>
    <w:rPr>
      <w:b/>
      <w:bCs/>
      <w:sz w:val="48"/>
    </w:rPr>
  </w:style>
  <w:style w:type="paragraph" w:styleId="Nadpis2">
    <w:name w:val="heading 2"/>
    <w:aliases w:val="Nadpis nižší úrovně,Nadpisspec2,1.1 Nadpis 2,Za 1.,clanek"/>
    <w:basedOn w:val="Normln"/>
    <w:next w:val="Normln"/>
    <w:link w:val="Nadpis2Char"/>
    <w:qFormat/>
    <w:rsid w:val="007D6FBA"/>
    <w:pPr>
      <w:keepNext/>
      <w:numPr>
        <w:ilvl w:val="1"/>
        <w:numId w:val="3"/>
      </w:numPr>
      <w:outlineLvl w:val="1"/>
    </w:pPr>
    <w:rPr>
      <w:sz w:val="40"/>
    </w:rPr>
  </w:style>
  <w:style w:type="paragraph" w:styleId="Nadpis3">
    <w:name w:val="heading 3"/>
    <w:basedOn w:val="Normln"/>
    <w:next w:val="Normln"/>
    <w:qFormat/>
    <w:rsid w:val="007D6FBA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7D6FBA"/>
    <w:pPr>
      <w:keepNext/>
      <w:widowControl w:val="0"/>
      <w:numPr>
        <w:ilvl w:val="3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40" w:lineRule="atLeast"/>
      <w:ind w:right="2267"/>
      <w:jc w:val="center"/>
      <w:outlineLvl w:val="3"/>
    </w:pPr>
    <w:rPr>
      <w:b/>
      <w:snapToGrid w:val="0"/>
      <w:sz w:val="28"/>
      <w:szCs w:val="20"/>
    </w:rPr>
  </w:style>
  <w:style w:type="paragraph" w:styleId="Nadpis5">
    <w:name w:val="heading 5"/>
    <w:basedOn w:val="Normln"/>
    <w:next w:val="Normln"/>
    <w:qFormat/>
    <w:rsid w:val="007D6FBA"/>
    <w:pPr>
      <w:keepNext/>
      <w:widowControl w:val="0"/>
      <w:numPr>
        <w:ilvl w:val="4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  <w:spacing w:before="120" w:line="240" w:lineRule="atLeast"/>
      <w:ind w:right="2267"/>
      <w:jc w:val="center"/>
      <w:outlineLvl w:val="4"/>
    </w:pPr>
    <w:rPr>
      <w:b/>
      <w:snapToGrid w:val="0"/>
      <w:sz w:val="28"/>
      <w:szCs w:val="20"/>
    </w:rPr>
  </w:style>
  <w:style w:type="paragraph" w:styleId="Nadpis6">
    <w:name w:val="heading 6"/>
    <w:basedOn w:val="Normln"/>
    <w:next w:val="Normln"/>
    <w:qFormat/>
    <w:rsid w:val="007D6FBA"/>
    <w:pPr>
      <w:keepNext/>
      <w:widowControl w:val="0"/>
      <w:numPr>
        <w:ilvl w:val="5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  <w:spacing w:before="120" w:line="240" w:lineRule="atLeast"/>
      <w:ind w:right="2267"/>
      <w:jc w:val="center"/>
      <w:outlineLvl w:val="5"/>
    </w:pPr>
    <w:rPr>
      <w:snapToGrid w:val="0"/>
      <w:sz w:val="28"/>
      <w:szCs w:val="20"/>
    </w:rPr>
  </w:style>
  <w:style w:type="paragraph" w:styleId="Nadpis7">
    <w:name w:val="heading 7"/>
    <w:basedOn w:val="Normln"/>
    <w:next w:val="Normln"/>
    <w:qFormat/>
    <w:rsid w:val="007D6FBA"/>
    <w:pPr>
      <w:keepNext/>
      <w:widowControl w:val="0"/>
      <w:numPr>
        <w:ilvl w:val="6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40" w:lineRule="atLeast"/>
      <w:ind w:right="2267"/>
      <w:jc w:val="center"/>
      <w:outlineLvl w:val="6"/>
    </w:pPr>
    <w:rPr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rsid w:val="007D6FBA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D6FBA"/>
    <w:pPr>
      <w:keepNext/>
      <w:widowControl w:val="0"/>
      <w:numPr>
        <w:ilvl w:val="8"/>
        <w:numId w:val="3"/>
      </w:numPr>
      <w:spacing w:before="120" w:line="240" w:lineRule="atLeast"/>
      <w:ind w:right="2267"/>
      <w:jc w:val="center"/>
      <w:outlineLvl w:val="8"/>
    </w:pPr>
    <w:rPr>
      <w:b/>
      <w:snapToGrid w:val="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418AB"/>
    <w:rPr>
      <w:b/>
      <w:bCs/>
      <w:sz w:val="48"/>
      <w:szCs w:val="24"/>
    </w:rPr>
  </w:style>
  <w:style w:type="character" w:customStyle="1" w:styleId="Nadpis2Char">
    <w:name w:val="Nadpis 2 Char"/>
    <w:aliases w:val="Nadpis nižší úrovně Char,Nadpisspec2 Char,1.1 Nadpis 2 Char,Za 1. Char,clanek Char"/>
    <w:basedOn w:val="Standardnpsmoodstavce"/>
    <w:link w:val="Nadpis2"/>
    <w:rsid w:val="009418AB"/>
    <w:rPr>
      <w:sz w:val="40"/>
      <w:szCs w:val="24"/>
    </w:rPr>
  </w:style>
  <w:style w:type="paragraph" w:styleId="Zhlav">
    <w:name w:val="header"/>
    <w:basedOn w:val="Normln"/>
    <w:link w:val="ZhlavChar"/>
    <w:rsid w:val="007D6F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418AB"/>
    <w:rPr>
      <w:sz w:val="24"/>
      <w:szCs w:val="24"/>
    </w:rPr>
  </w:style>
  <w:style w:type="paragraph" w:styleId="Zpat">
    <w:name w:val="footer"/>
    <w:basedOn w:val="Normln"/>
    <w:rsid w:val="007D6F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D6FBA"/>
  </w:style>
  <w:style w:type="paragraph" w:customStyle="1" w:styleId="normalodsazene">
    <w:name w:val="normalodsazene"/>
    <w:basedOn w:val="Normln"/>
    <w:rsid w:val="007D6FBA"/>
    <w:pPr>
      <w:spacing w:before="100" w:beforeAutospacing="1" w:after="100" w:afterAutospacing="1"/>
      <w:ind w:firstLine="480"/>
      <w:jc w:val="both"/>
    </w:pPr>
    <w:rPr>
      <w:rFonts w:ascii="MS Sans Serif" w:hAnsi="MS Sans Serif"/>
      <w:color w:val="585858"/>
      <w:sz w:val="15"/>
      <w:szCs w:val="15"/>
    </w:rPr>
  </w:style>
  <w:style w:type="paragraph" w:styleId="Normlnweb">
    <w:name w:val="Normal (Web)"/>
    <w:basedOn w:val="Normln"/>
    <w:uiPriority w:val="99"/>
    <w:rsid w:val="007D6FBA"/>
    <w:pPr>
      <w:spacing w:before="100" w:beforeAutospacing="1" w:after="100" w:afterAutospacing="1"/>
    </w:pPr>
    <w:rPr>
      <w:rFonts w:ascii="MS Sans Serif" w:hAnsi="MS Sans Serif"/>
      <w:color w:val="585858"/>
      <w:sz w:val="15"/>
      <w:szCs w:val="15"/>
    </w:rPr>
  </w:style>
  <w:style w:type="character" w:styleId="Hypertextovodkaz">
    <w:name w:val="Hyperlink"/>
    <w:basedOn w:val="Standardnpsmoodstavce"/>
    <w:uiPriority w:val="99"/>
    <w:rsid w:val="007D6FBA"/>
    <w:rPr>
      <w:color w:val="0000FF"/>
      <w:u w:val="single"/>
    </w:rPr>
  </w:style>
  <w:style w:type="paragraph" w:styleId="Zkladntext">
    <w:name w:val="Body Text"/>
    <w:basedOn w:val="Normln"/>
    <w:link w:val="ZkladntextChar"/>
    <w:rsid w:val="007D6FBA"/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rsid w:val="009418AB"/>
    <w:rPr>
      <w:rFonts w:ascii="Arial" w:hAnsi="Arial" w:cs="Arial"/>
      <w:szCs w:val="24"/>
    </w:rPr>
  </w:style>
  <w:style w:type="paragraph" w:styleId="Rozloendokumentu">
    <w:name w:val="Document Map"/>
    <w:basedOn w:val="Normln"/>
    <w:semiHidden/>
    <w:rsid w:val="007D6FB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3">
    <w:name w:val="Body Text 3"/>
    <w:basedOn w:val="Normln"/>
    <w:link w:val="Zkladntext3Char"/>
    <w:rsid w:val="007D6FBA"/>
    <w:rPr>
      <w:szCs w:val="20"/>
    </w:rPr>
  </w:style>
  <w:style w:type="character" w:customStyle="1" w:styleId="Zkladntext3Char">
    <w:name w:val="Základní text 3 Char"/>
    <w:basedOn w:val="Standardnpsmoodstavce"/>
    <w:link w:val="Zkladntext3"/>
    <w:rsid w:val="009418AB"/>
    <w:rPr>
      <w:sz w:val="24"/>
    </w:rPr>
  </w:style>
  <w:style w:type="paragraph" w:styleId="Zkladntextodsazen2">
    <w:name w:val="Body Text Indent 2"/>
    <w:basedOn w:val="Normln"/>
    <w:rsid w:val="007D6FBA"/>
    <w:pPr>
      <w:spacing w:after="120" w:line="480" w:lineRule="auto"/>
      <w:ind w:left="283"/>
    </w:pPr>
  </w:style>
  <w:style w:type="paragraph" w:styleId="Seznam2">
    <w:name w:val="List 2"/>
    <w:basedOn w:val="Normln"/>
    <w:rsid w:val="007D6FBA"/>
    <w:pPr>
      <w:ind w:left="566" w:hanging="283"/>
    </w:pPr>
  </w:style>
  <w:style w:type="paragraph" w:styleId="Obsah1">
    <w:name w:val="toc 1"/>
    <w:basedOn w:val="Normln"/>
    <w:next w:val="Normln"/>
    <w:autoRedefine/>
    <w:uiPriority w:val="39"/>
    <w:qFormat/>
    <w:rsid w:val="00811160"/>
    <w:pPr>
      <w:framePr w:hSpace="142" w:wrap="around" w:vAnchor="text" w:hAnchor="margin" w:y="482"/>
      <w:tabs>
        <w:tab w:val="left" w:pos="426"/>
        <w:tab w:val="right" w:leader="dot" w:pos="9062"/>
      </w:tabs>
      <w:spacing w:before="120" w:after="120"/>
      <w:suppressOverlap/>
    </w:pPr>
    <w:rPr>
      <w:rFonts w:ascii="Calibri" w:hAnsi="Calibri" w:cs="Calibr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semiHidden/>
    <w:qFormat/>
    <w:rsid w:val="007D6FBA"/>
    <w:pPr>
      <w:ind w:left="240"/>
    </w:pPr>
    <w:rPr>
      <w:rFonts w:ascii="Calibri" w:hAnsi="Calibri"/>
      <w:smallCaps/>
      <w:sz w:val="20"/>
      <w:szCs w:val="20"/>
    </w:rPr>
  </w:style>
  <w:style w:type="paragraph" w:styleId="Zkladntext2">
    <w:name w:val="Body Text 2"/>
    <w:basedOn w:val="Normln"/>
    <w:link w:val="Zkladntext2Char"/>
    <w:rsid w:val="007D6FBA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418AB"/>
  </w:style>
  <w:style w:type="paragraph" w:styleId="Zkladntextodsazen">
    <w:name w:val="Body Text Indent"/>
    <w:basedOn w:val="Normln"/>
    <w:link w:val="ZkladntextodsazenChar"/>
    <w:rsid w:val="007D6FBA"/>
    <w:pPr>
      <w:ind w:left="360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EC28D3"/>
    <w:rPr>
      <w:rFonts w:ascii="Arial" w:hAnsi="Arial" w:cs="Arial"/>
      <w:szCs w:val="24"/>
      <w:lang w:val="cs-CZ" w:eastAsia="cs-CZ" w:bidi="ar-SA"/>
    </w:rPr>
  </w:style>
  <w:style w:type="paragraph" w:styleId="Zkladntextodsazen3">
    <w:name w:val="Body Text Indent 3"/>
    <w:basedOn w:val="Normln"/>
    <w:rsid w:val="007D6FBA"/>
    <w:pPr>
      <w:ind w:left="720" w:hanging="180"/>
    </w:pPr>
    <w:rPr>
      <w:rFonts w:ascii="Arial" w:hAnsi="Arial" w:cs="Arial"/>
      <w:sz w:val="20"/>
    </w:rPr>
  </w:style>
  <w:style w:type="paragraph" w:customStyle="1" w:styleId="AHText">
    <w:name w:val="AHŘ Text"/>
    <w:basedOn w:val="Normln"/>
    <w:rsid w:val="007D6FBA"/>
    <w:pPr>
      <w:spacing w:before="220"/>
      <w:jc w:val="both"/>
    </w:pPr>
    <w:rPr>
      <w:rFonts w:ascii="Arial" w:hAnsi="Arial"/>
      <w:sz w:val="22"/>
      <w:szCs w:val="20"/>
    </w:rPr>
  </w:style>
  <w:style w:type="paragraph" w:customStyle="1" w:styleId="AHNadpis5">
    <w:name w:val="AHŘ Nadpis 5"/>
    <w:basedOn w:val="AHNadpis4"/>
    <w:next w:val="AHText"/>
    <w:rsid w:val="007D6FBA"/>
    <w:pPr>
      <w:tabs>
        <w:tab w:val="clear" w:pos="1021"/>
        <w:tab w:val="num" w:pos="1134"/>
      </w:tabs>
      <w:ind w:left="1134" w:hanging="1134"/>
      <w:outlineLvl w:val="4"/>
    </w:pPr>
    <w:rPr>
      <w:sz w:val="22"/>
    </w:rPr>
  </w:style>
  <w:style w:type="paragraph" w:customStyle="1" w:styleId="AHNadpis4">
    <w:name w:val="AHŘ Nadpis 4"/>
    <w:basedOn w:val="AHNadpis3"/>
    <w:next w:val="AHText"/>
    <w:rsid w:val="007D6FBA"/>
    <w:pPr>
      <w:tabs>
        <w:tab w:val="clear" w:pos="907"/>
        <w:tab w:val="num" w:pos="1021"/>
      </w:tabs>
      <w:ind w:left="1021" w:hanging="1021"/>
      <w:outlineLvl w:val="3"/>
    </w:pPr>
    <w:rPr>
      <w:sz w:val="24"/>
    </w:rPr>
  </w:style>
  <w:style w:type="paragraph" w:customStyle="1" w:styleId="AHNadpis3">
    <w:name w:val="AHŘ Nadpis 3"/>
    <w:basedOn w:val="AHNadpis2"/>
    <w:next w:val="AHText"/>
    <w:rsid w:val="007D6FBA"/>
    <w:pPr>
      <w:tabs>
        <w:tab w:val="clear" w:pos="680"/>
        <w:tab w:val="num" w:pos="907"/>
      </w:tabs>
      <w:ind w:left="907" w:hanging="907"/>
      <w:outlineLvl w:val="2"/>
    </w:pPr>
    <w:rPr>
      <w:sz w:val="28"/>
    </w:rPr>
  </w:style>
  <w:style w:type="paragraph" w:customStyle="1" w:styleId="AHNadpis2">
    <w:name w:val="AHŘ Nadpis 2"/>
    <w:basedOn w:val="AHNadpis1"/>
    <w:next w:val="AHText"/>
    <w:rsid w:val="007D6FBA"/>
    <w:pPr>
      <w:tabs>
        <w:tab w:val="clear" w:pos="454"/>
        <w:tab w:val="num" w:pos="680"/>
      </w:tabs>
      <w:ind w:left="680" w:hanging="680"/>
      <w:outlineLvl w:val="1"/>
    </w:pPr>
    <w:rPr>
      <w:sz w:val="32"/>
    </w:rPr>
  </w:style>
  <w:style w:type="paragraph" w:customStyle="1" w:styleId="AHNadpis1">
    <w:name w:val="AHŘ Nadpis 1"/>
    <w:basedOn w:val="Nadpis1"/>
    <w:next w:val="AHText"/>
    <w:rsid w:val="007D6FBA"/>
    <w:pPr>
      <w:numPr>
        <w:numId w:val="0"/>
      </w:numPr>
      <w:tabs>
        <w:tab w:val="num" w:pos="454"/>
      </w:tabs>
      <w:spacing w:before="440"/>
      <w:ind w:left="454" w:hanging="454"/>
      <w:jc w:val="both"/>
    </w:pPr>
    <w:rPr>
      <w:rFonts w:ascii="Arial" w:hAnsi="Arial"/>
      <w:bCs w:val="0"/>
      <w:kern w:val="28"/>
      <w:sz w:val="36"/>
      <w:szCs w:val="20"/>
    </w:rPr>
  </w:style>
  <w:style w:type="paragraph" w:customStyle="1" w:styleId="AHNadpis6">
    <w:name w:val="AHŘ Nadpis 6"/>
    <w:basedOn w:val="AHNadpis5"/>
    <w:next w:val="AHText"/>
    <w:rsid w:val="007D6FBA"/>
    <w:pPr>
      <w:tabs>
        <w:tab w:val="clear" w:pos="1134"/>
        <w:tab w:val="num" w:pos="1247"/>
      </w:tabs>
      <w:ind w:left="1247" w:hanging="1247"/>
      <w:outlineLvl w:val="5"/>
    </w:pPr>
    <w:rPr>
      <w:i/>
    </w:rPr>
  </w:style>
  <w:style w:type="paragraph" w:customStyle="1" w:styleId="AHOdrkovodstavec">
    <w:name w:val="AHŘ Odrážkový odstavec"/>
    <w:basedOn w:val="AHText"/>
    <w:next w:val="AHText"/>
    <w:rsid w:val="007D6FBA"/>
    <w:pPr>
      <w:tabs>
        <w:tab w:val="num" w:pos="1080"/>
      </w:tabs>
      <w:ind w:left="1077" w:hanging="357"/>
    </w:pPr>
  </w:style>
  <w:style w:type="paragraph" w:customStyle="1" w:styleId="Zkladntext21">
    <w:name w:val="Základní text 21"/>
    <w:basedOn w:val="Normln"/>
    <w:rsid w:val="007D6FBA"/>
    <w:pPr>
      <w:spacing w:before="120" w:line="240" w:lineRule="atLeast"/>
      <w:ind w:firstLine="426"/>
    </w:pPr>
    <w:rPr>
      <w:rFonts w:ascii="Arial" w:hAnsi="Arial"/>
      <w:szCs w:val="20"/>
    </w:rPr>
  </w:style>
  <w:style w:type="character" w:customStyle="1" w:styleId="titul">
    <w:name w:val="titul"/>
    <w:basedOn w:val="Standardnpsmoodstavce"/>
    <w:rsid w:val="007D6FBA"/>
  </w:style>
  <w:style w:type="character" w:styleId="Siln">
    <w:name w:val="Strong"/>
    <w:basedOn w:val="Standardnpsmoodstavce"/>
    <w:uiPriority w:val="22"/>
    <w:qFormat/>
    <w:rsid w:val="007D6FBA"/>
    <w:rPr>
      <w:b/>
      <w:bCs/>
    </w:rPr>
  </w:style>
  <w:style w:type="paragraph" w:styleId="FormtovanvHTML">
    <w:name w:val="HTML Preformatted"/>
    <w:basedOn w:val="Normln"/>
    <w:link w:val="FormtovanvHTMLChar"/>
    <w:uiPriority w:val="99"/>
    <w:rsid w:val="007D6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418AB"/>
    <w:rPr>
      <w:rFonts w:ascii="Arial Unicode MS" w:eastAsia="Arial Unicode MS" w:hAnsi="Arial Unicode MS" w:cs="Arial Unicode MS"/>
    </w:rPr>
  </w:style>
  <w:style w:type="paragraph" w:styleId="Nzev">
    <w:name w:val="Title"/>
    <w:basedOn w:val="Normln"/>
    <w:qFormat/>
    <w:rsid w:val="007D6FBA"/>
    <w:pPr>
      <w:shd w:val="pct15" w:color="auto" w:fill="FFFFFF"/>
      <w:jc w:val="center"/>
    </w:pPr>
    <w:rPr>
      <w:rFonts w:ascii="Arial" w:hAnsi="Arial"/>
      <w:b/>
      <w:sz w:val="28"/>
      <w:szCs w:val="20"/>
    </w:rPr>
  </w:style>
  <w:style w:type="paragraph" w:styleId="Nadpisobsahu">
    <w:name w:val="TOC Heading"/>
    <w:basedOn w:val="Nadpis1"/>
    <w:next w:val="Normln"/>
    <w:uiPriority w:val="39"/>
    <w:qFormat/>
    <w:rsid w:val="007D6FBA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7D6FBA"/>
    <w:pPr>
      <w:ind w:left="480"/>
    </w:pPr>
    <w:rPr>
      <w:rFonts w:ascii="Calibri" w:hAnsi="Calibri"/>
      <w:i/>
      <w:iCs/>
      <w:sz w:val="20"/>
      <w:szCs w:val="20"/>
    </w:rPr>
  </w:style>
  <w:style w:type="paragraph" w:styleId="Textbubliny">
    <w:name w:val="Balloon Text"/>
    <w:basedOn w:val="Normln"/>
    <w:rsid w:val="007D6F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7D6FBA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rsid w:val="007D6FBA"/>
    <w:pPr>
      <w:ind w:left="72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rsid w:val="007D6FBA"/>
    <w:pPr>
      <w:ind w:left="96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rsid w:val="007D6FBA"/>
    <w:pPr>
      <w:ind w:left="12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rsid w:val="007D6FBA"/>
    <w:pPr>
      <w:ind w:left="144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rsid w:val="007D6FBA"/>
    <w:pPr>
      <w:ind w:left="168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rsid w:val="007D6FBA"/>
    <w:pPr>
      <w:ind w:left="1920"/>
    </w:pPr>
    <w:rPr>
      <w:rFonts w:ascii="Calibri" w:hAnsi="Calibri"/>
      <w:sz w:val="18"/>
      <w:szCs w:val="18"/>
    </w:rPr>
  </w:style>
  <w:style w:type="character" w:customStyle="1" w:styleId="ZpatChar">
    <w:name w:val="Zápatí Char"/>
    <w:basedOn w:val="Standardnpsmoodstavce"/>
    <w:rsid w:val="007D6FB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D6FBA"/>
    <w:pPr>
      <w:ind w:left="708"/>
    </w:pPr>
  </w:style>
  <w:style w:type="paragraph" w:customStyle="1" w:styleId="Zkladntextodsazen21">
    <w:name w:val="Základní text odsazený 21"/>
    <w:basedOn w:val="Normln"/>
    <w:rsid w:val="007D6FBA"/>
    <w:pPr>
      <w:overflowPunct w:val="0"/>
      <w:autoSpaceDE w:val="0"/>
      <w:autoSpaceDN w:val="0"/>
      <w:adjustRightInd w:val="0"/>
      <w:ind w:firstLine="360"/>
      <w:textAlignment w:val="baseline"/>
    </w:pPr>
    <w:rPr>
      <w:rFonts w:ascii="Arial" w:hAnsi="Arial"/>
      <w:spacing w:val="-5"/>
      <w:szCs w:val="20"/>
    </w:rPr>
  </w:style>
  <w:style w:type="paragraph" w:customStyle="1" w:styleId="Style1">
    <w:name w:val="Style 1"/>
    <w:basedOn w:val="Normln"/>
    <w:rsid w:val="004647B9"/>
    <w:pPr>
      <w:widowControl w:val="0"/>
      <w:ind w:firstLine="360"/>
    </w:pPr>
    <w:rPr>
      <w:noProof/>
      <w:color w:val="000000"/>
      <w:sz w:val="20"/>
      <w:szCs w:val="20"/>
    </w:rPr>
  </w:style>
  <w:style w:type="paragraph" w:customStyle="1" w:styleId="Text">
    <w:name w:val="Text"/>
    <w:rsid w:val="004647B9"/>
    <w:pPr>
      <w:ind w:firstLine="709"/>
      <w:jc w:val="both"/>
    </w:pPr>
    <w:rPr>
      <w:sz w:val="24"/>
    </w:rPr>
  </w:style>
  <w:style w:type="paragraph" w:customStyle="1" w:styleId="ArielNormalni">
    <w:name w:val="Ariel Normalni"/>
    <w:basedOn w:val="Normln"/>
    <w:link w:val="ArielNormalniChar"/>
    <w:qFormat/>
    <w:rsid w:val="004647B9"/>
    <w:pPr>
      <w:ind w:left="567" w:hanging="567"/>
    </w:pPr>
    <w:rPr>
      <w:rFonts w:ascii="Arial" w:hAnsi="Arial" w:cs="Arial"/>
      <w:sz w:val="20"/>
      <w:szCs w:val="20"/>
    </w:rPr>
  </w:style>
  <w:style w:type="character" w:customStyle="1" w:styleId="ArielNormalniChar">
    <w:name w:val="Ariel Normalni Char"/>
    <w:basedOn w:val="Standardnpsmoodstavce"/>
    <w:link w:val="ArielNormalni"/>
    <w:rsid w:val="004647B9"/>
    <w:rPr>
      <w:rFonts w:ascii="Arial" w:hAnsi="Arial" w:cs="Arial"/>
    </w:rPr>
  </w:style>
  <w:style w:type="paragraph" w:customStyle="1" w:styleId="Normlnnew">
    <w:name w:val="Normální_new"/>
    <w:basedOn w:val="Normln"/>
    <w:rsid w:val="009418AB"/>
    <w:pPr>
      <w:ind w:firstLine="340"/>
      <w:jc w:val="both"/>
    </w:pPr>
    <w:rPr>
      <w:rFonts w:ascii="Arial" w:hAnsi="Arial"/>
      <w:sz w:val="22"/>
      <w:szCs w:val="20"/>
    </w:rPr>
  </w:style>
  <w:style w:type="paragraph" w:customStyle="1" w:styleId="Bntext">
    <w:name w:val="Běžný text"/>
    <w:basedOn w:val="Normln"/>
    <w:rsid w:val="009418AB"/>
    <w:pPr>
      <w:widowControl w:val="0"/>
      <w:spacing w:before="60" w:after="60"/>
      <w:jc w:val="both"/>
    </w:pPr>
    <w:rPr>
      <w:rFonts w:ascii="Arial" w:hAnsi="Arial"/>
      <w:sz w:val="20"/>
    </w:rPr>
  </w:style>
  <w:style w:type="paragraph" w:customStyle="1" w:styleId="Bentext">
    <w:name w:val="Bežný text"/>
    <w:basedOn w:val="Normln"/>
    <w:rsid w:val="009418AB"/>
    <w:pPr>
      <w:overflowPunct w:val="0"/>
      <w:autoSpaceDE w:val="0"/>
      <w:autoSpaceDN w:val="0"/>
      <w:adjustRightInd w:val="0"/>
      <w:spacing w:before="60" w:after="60"/>
      <w:ind w:firstLine="851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Rejstk">
    <w:name w:val="Rejstřík"/>
    <w:basedOn w:val="Normln"/>
    <w:rsid w:val="009418AB"/>
    <w:pPr>
      <w:suppressLineNumbers/>
      <w:suppressAutoHyphens/>
    </w:pPr>
    <w:rPr>
      <w:rFonts w:cs="Tahoma"/>
      <w:szCs w:val="20"/>
      <w:lang w:eastAsia="ar-SA"/>
    </w:rPr>
  </w:style>
  <w:style w:type="paragraph" w:customStyle="1" w:styleId="Pinka">
    <w:name w:val="Pinka"/>
    <w:basedOn w:val="Normln"/>
    <w:rsid w:val="009418AB"/>
    <w:pPr>
      <w:widowControl w:val="0"/>
    </w:pPr>
    <w:rPr>
      <w:szCs w:val="20"/>
    </w:rPr>
  </w:style>
  <w:style w:type="character" w:customStyle="1" w:styleId="abs">
    <w:name w:val="abs"/>
    <w:basedOn w:val="Standardnpsmoodstavce"/>
    <w:rsid w:val="009418AB"/>
  </w:style>
  <w:style w:type="character" w:styleId="Zdraznn">
    <w:name w:val="Emphasis"/>
    <w:basedOn w:val="Standardnpsmoodstavce"/>
    <w:uiPriority w:val="20"/>
    <w:qFormat/>
    <w:rsid w:val="009418AB"/>
    <w:rPr>
      <w:i/>
      <w:iCs/>
    </w:rPr>
  </w:style>
  <w:style w:type="paragraph" w:customStyle="1" w:styleId="text-kontakty">
    <w:name w:val="text-kontakty"/>
    <w:basedOn w:val="Normln"/>
    <w:rsid w:val="009418AB"/>
    <w:pPr>
      <w:spacing w:before="100" w:beforeAutospacing="1" w:after="100" w:afterAutospacing="1"/>
    </w:pPr>
  </w:style>
  <w:style w:type="character" w:customStyle="1" w:styleId="labels">
    <w:name w:val="labels"/>
    <w:basedOn w:val="Standardnpsmoodstavce"/>
    <w:rsid w:val="009418AB"/>
  </w:style>
  <w:style w:type="character" w:customStyle="1" w:styleId="fn">
    <w:name w:val="fn"/>
    <w:basedOn w:val="Standardnpsmoodstavce"/>
    <w:rsid w:val="009418AB"/>
  </w:style>
  <w:style w:type="character" w:customStyle="1" w:styleId="adr">
    <w:name w:val="adr"/>
    <w:basedOn w:val="Standardnpsmoodstavce"/>
    <w:rsid w:val="009418AB"/>
  </w:style>
  <w:style w:type="character" w:customStyle="1" w:styleId="street-address">
    <w:name w:val="street-address"/>
    <w:basedOn w:val="Standardnpsmoodstavce"/>
    <w:rsid w:val="009418AB"/>
  </w:style>
  <w:style w:type="character" w:customStyle="1" w:styleId="postal-code">
    <w:name w:val="postal-code"/>
    <w:basedOn w:val="Standardnpsmoodstavce"/>
    <w:rsid w:val="009418AB"/>
  </w:style>
  <w:style w:type="character" w:customStyle="1" w:styleId="locality">
    <w:name w:val="locality"/>
    <w:basedOn w:val="Standardnpsmoodstavce"/>
    <w:rsid w:val="009418AB"/>
  </w:style>
  <w:style w:type="paragraph" w:customStyle="1" w:styleId="tel">
    <w:name w:val="tel"/>
    <w:basedOn w:val="Normln"/>
    <w:rsid w:val="009418AB"/>
    <w:pPr>
      <w:spacing w:before="100" w:beforeAutospacing="1" w:after="100" w:afterAutospacing="1"/>
    </w:pPr>
  </w:style>
  <w:style w:type="character" w:customStyle="1" w:styleId="type">
    <w:name w:val="type"/>
    <w:basedOn w:val="Standardnpsmoodstavce"/>
    <w:rsid w:val="009418AB"/>
  </w:style>
  <w:style w:type="character" w:customStyle="1" w:styleId="value">
    <w:name w:val="value"/>
    <w:basedOn w:val="Standardnpsmoodstavce"/>
    <w:rsid w:val="009418AB"/>
  </w:style>
  <w:style w:type="paragraph" w:customStyle="1" w:styleId="email">
    <w:name w:val="email"/>
    <w:basedOn w:val="Normln"/>
    <w:rsid w:val="009418AB"/>
    <w:pPr>
      <w:spacing w:before="100" w:beforeAutospacing="1" w:after="100" w:afterAutospacing="1"/>
    </w:pPr>
  </w:style>
  <w:style w:type="paragraph" w:customStyle="1" w:styleId="Normln1">
    <w:name w:val="Normální1"/>
    <w:link w:val="Normln1Char"/>
    <w:rsid w:val="009418AB"/>
    <w:pPr>
      <w:widowControl w:val="0"/>
    </w:pPr>
    <w:rPr>
      <w:rFonts w:ascii="Arial" w:hAnsi="Arial"/>
      <w:sz w:val="24"/>
    </w:rPr>
  </w:style>
  <w:style w:type="character" w:customStyle="1" w:styleId="Normln1Char">
    <w:name w:val="Normální1 Char"/>
    <w:basedOn w:val="Standardnpsmoodstavce"/>
    <w:link w:val="Normln1"/>
    <w:rsid w:val="009418AB"/>
    <w:rPr>
      <w:rFonts w:ascii="Arial" w:hAnsi="Arial"/>
      <w:sz w:val="24"/>
      <w:lang w:val="cs-CZ" w:eastAsia="cs-CZ" w:bidi="ar-SA"/>
    </w:rPr>
  </w:style>
  <w:style w:type="paragraph" w:customStyle="1" w:styleId="nor">
    <w:name w:val="nor"/>
    <w:basedOn w:val="Zkladntext"/>
    <w:rsid w:val="009418AB"/>
    <w:pPr>
      <w:ind w:firstLine="708"/>
      <w:jc w:val="both"/>
    </w:pPr>
    <w:rPr>
      <w:rFonts w:ascii="Arial Narrow" w:hAnsi="Arial Narrow" w:cs="Times New Roman"/>
      <w:sz w:val="24"/>
      <w:szCs w:val="20"/>
    </w:rPr>
  </w:style>
  <w:style w:type="paragraph" w:customStyle="1" w:styleId="xl64">
    <w:name w:val="xl64"/>
    <w:basedOn w:val="Normln"/>
    <w:rsid w:val="009418A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pismeno">
    <w:name w:val="pismeno"/>
    <w:basedOn w:val="Normln"/>
    <w:rsid w:val="009418AB"/>
    <w:pPr>
      <w:spacing w:before="100" w:beforeAutospacing="1" w:after="100" w:afterAutospacing="1"/>
    </w:pPr>
  </w:style>
  <w:style w:type="paragraph" w:customStyle="1" w:styleId="bod">
    <w:name w:val="bod"/>
    <w:basedOn w:val="Normln"/>
    <w:rsid w:val="009418AB"/>
    <w:pPr>
      <w:spacing w:before="100" w:beforeAutospacing="1" w:after="100" w:afterAutospacing="1"/>
    </w:pPr>
  </w:style>
  <w:style w:type="paragraph" w:customStyle="1" w:styleId="odstavec">
    <w:name w:val="odstavec"/>
    <w:basedOn w:val="Normln"/>
    <w:rsid w:val="009418AB"/>
    <w:pPr>
      <w:spacing w:before="100" w:beforeAutospacing="1" w:after="100" w:afterAutospacing="1"/>
    </w:pPr>
  </w:style>
  <w:style w:type="character" w:customStyle="1" w:styleId="STPZvraznn">
    <w:name w:val="STP_Zvýraznění"/>
    <w:basedOn w:val="Standardnpsmoodstavce"/>
    <w:rsid w:val="009418AB"/>
    <w:rPr>
      <w:b/>
      <w:sz w:val="24"/>
    </w:rPr>
  </w:style>
  <w:style w:type="paragraph" w:customStyle="1" w:styleId="Textodstavce">
    <w:name w:val="Text odstavce"/>
    <w:basedOn w:val="Normln"/>
    <w:rsid w:val="009418AB"/>
    <w:pPr>
      <w:tabs>
        <w:tab w:val="num" w:pos="785"/>
        <w:tab w:val="left" w:pos="851"/>
      </w:tabs>
      <w:spacing w:before="120" w:after="120"/>
      <w:ind w:firstLine="425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18AB"/>
    <w:pPr>
      <w:tabs>
        <w:tab w:val="num" w:pos="851"/>
      </w:tabs>
      <w:ind w:left="851" w:hanging="426"/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18AB"/>
    <w:pPr>
      <w:tabs>
        <w:tab w:val="num" w:pos="425"/>
      </w:tabs>
      <w:ind w:left="425" w:hanging="425"/>
      <w:jc w:val="both"/>
      <w:outlineLvl w:val="7"/>
    </w:pPr>
    <w:rPr>
      <w:szCs w:val="20"/>
    </w:rPr>
  </w:style>
  <w:style w:type="character" w:customStyle="1" w:styleId="platne">
    <w:name w:val="platne"/>
    <w:basedOn w:val="Standardnpsmoodstavce"/>
    <w:rsid w:val="009418AB"/>
    <w:rPr>
      <w:rFonts w:cs="Times New Roman"/>
    </w:rPr>
  </w:style>
  <w:style w:type="character" w:customStyle="1" w:styleId="platne1">
    <w:name w:val="platne1"/>
    <w:basedOn w:val="Standardnpsmoodstavce"/>
    <w:rsid w:val="009418AB"/>
    <w:rPr>
      <w:rFonts w:cs="Times New Roman"/>
    </w:rPr>
  </w:style>
  <w:style w:type="paragraph" w:styleId="Titulek">
    <w:name w:val="caption"/>
    <w:basedOn w:val="Normln"/>
    <w:next w:val="Normln"/>
    <w:qFormat/>
    <w:rsid w:val="009418AB"/>
    <w:rPr>
      <w:b/>
      <w:bCs/>
      <w:sz w:val="20"/>
      <w:szCs w:val="20"/>
    </w:rPr>
  </w:style>
  <w:style w:type="paragraph" w:styleId="Zkladntext-prvnodsazen">
    <w:name w:val="Body Text First Indent"/>
    <w:basedOn w:val="Zkladntext"/>
    <w:link w:val="Zkladntext-prvnodsazenChar"/>
    <w:rsid w:val="009418AB"/>
    <w:pPr>
      <w:spacing w:after="120"/>
      <w:ind w:firstLine="210"/>
    </w:pPr>
    <w:rPr>
      <w:rFonts w:ascii="Times New Roman" w:hAnsi="Times New Roman" w:cs="Times New Roman"/>
      <w:sz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418AB"/>
    <w:rPr>
      <w:rFonts w:ascii="Arial" w:hAnsi="Arial" w:cs="Arial"/>
      <w:szCs w:val="24"/>
    </w:rPr>
  </w:style>
  <w:style w:type="character" w:customStyle="1" w:styleId="TextkomenteChar">
    <w:name w:val="Text komentáře Char"/>
    <w:basedOn w:val="Standardnpsmoodstavce"/>
    <w:link w:val="Textkomente"/>
    <w:semiHidden/>
    <w:rsid w:val="009418AB"/>
  </w:style>
  <w:style w:type="paragraph" w:styleId="Textkomente">
    <w:name w:val="annotation text"/>
    <w:basedOn w:val="Normln"/>
    <w:link w:val="TextkomenteChar"/>
    <w:semiHidden/>
    <w:rsid w:val="009418AB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9418AB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semiHidden/>
    <w:rsid w:val="009418AB"/>
    <w:rPr>
      <w:b/>
      <w:bCs/>
    </w:rPr>
  </w:style>
  <w:style w:type="character" w:customStyle="1" w:styleId="apple-converted-space">
    <w:name w:val="apple-converted-space"/>
    <w:basedOn w:val="Standardnpsmoodstavce"/>
    <w:rsid w:val="00C4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2382</TotalTime>
  <Pages>10</Pages>
  <Words>2826</Words>
  <Characters>16676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 okruhů znalostí pro ověření odborné způsobilosti koordinátorů BOZP</vt:lpstr>
    </vt:vector>
  </TitlesOfParts>
  <Company/>
  <LinksUpToDate>false</LinksUpToDate>
  <CharactersWithSpaces>19464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 okruhů znalostí pro ověření odborné způsobilosti koordinátorů BOZP</dc:title>
  <dc:creator>kopecny</dc:creator>
  <cp:lastModifiedBy>Dalibor Zapletal</cp:lastModifiedBy>
  <cp:revision>228</cp:revision>
  <cp:lastPrinted>2009-10-15T11:08:00Z</cp:lastPrinted>
  <dcterms:created xsi:type="dcterms:W3CDTF">2009-08-03T06:43:00Z</dcterms:created>
  <dcterms:modified xsi:type="dcterms:W3CDTF">2021-09-10T13:13:00Z</dcterms:modified>
</cp:coreProperties>
</file>