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58B57" w14:textId="77777777" w:rsidR="00B3497E" w:rsidRDefault="00B3497E" w:rsidP="000E11A0">
      <w:pPr>
        <w:pStyle w:val="Odstavecseseznamem"/>
        <w:tabs>
          <w:tab w:val="left" w:pos="284"/>
        </w:tabs>
        <w:ind w:left="0"/>
        <w:rPr>
          <w:rFonts w:ascii="Calibri" w:hAnsi="Calibri" w:cs="Calibri"/>
          <w:b/>
          <w:color w:val="808080"/>
          <w:sz w:val="20"/>
          <w:szCs w:val="20"/>
        </w:rPr>
      </w:pPr>
    </w:p>
    <w:p w14:paraId="78BD5BF9" w14:textId="7804F00D" w:rsidR="00F10C66" w:rsidRDefault="00B3497E" w:rsidP="000E11A0">
      <w:pPr>
        <w:pStyle w:val="Odstavecseseznamem"/>
        <w:tabs>
          <w:tab w:val="left" w:pos="284"/>
        </w:tabs>
        <w:ind w:left="0"/>
        <w:rPr>
          <w:rFonts w:ascii="Calibri" w:hAnsi="Calibri" w:cs="Calibri"/>
          <w:bCs/>
          <w:color w:val="808080"/>
          <w:sz w:val="20"/>
          <w:szCs w:val="20"/>
        </w:rPr>
      </w:pPr>
      <w:r>
        <w:rPr>
          <w:rFonts w:ascii="Calibri" w:hAnsi="Calibri" w:cs="Calibri"/>
          <w:b/>
          <w:color w:val="808080"/>
          <w:sz w:val="20"/>
          <w:szCs w:val="20"/>
        </w:rPr>
        <w:t>č</w:t>
      </w:r>
      <w:r w:rsidR="000E11A0">
        <w:rPr>
          <w:rFonts w:ascii="Calibri" w:hAnsi="Calibri" w:cs="Calibri"/>
          <w:b/>
          <w:color w:val="808080"/>
          <w:sz w:val="20"/>
          <w:szCs w:val="20"/>
        </w:rPr>
        <w:t xml:space="preserve">. smlouvy </w:t>
      </w:r>
      <w:r w:rsidR="000E11A0" w:rsidRPr="003605F6">
        <w:rPr>
          <w:rFonts w:ascii="Calibri" w:hAnsi="Calibri" w:cs="Calibri"/>
          <w:b/>
          <w:color w:val="808080"/>
          <w:sz w:val="20"/>
          <w:szCs w:val="20"/>
        </w:rPr>
        <w:t>objednatele:</w:t>
      </w:r>
      <w:r w:rsidR="006A7217" w:rsidRPr="003605F6">
        <w:rPr>
          <w:rFonts w:ascii="Calibri" w:hAnsi="Calibri" w:cs="Calibri"/>
          <w:b/>
          <w:color w:val="808080"/>
          <w:sz w:val="20"/>
          <w:szCs w:val="20"/>
        </w:rPr>
        <w:t xml:space="preserve"> </w:t>
      </w:r>
      <w:r w:rsidR="006A7217" w:rsidRPr="00B3497E">
        <w:rPr>
          <w:rFonts w:ascii="Calibri" w:hAnsi="Calibri" w:cs="Calibri"/>
          <w:b/>
          <w:bCs/>
          <w:sz w:val="20"/>
          <w:szCs w:val="20"/>
          <w:highlight w:val="lightGray"/>
        </w:rPr>
        <w:t>P2</w:t>
      </w:r>
      <w:r w:rsidR="00752ABE" w:rsidRPr="00B3497E">
        <w:rPr>
          <w:rFonts w:ascii="Calibri" w:hAnsi="Calibri" w:cs="Calibri"/>
          <w:b/>
          <w:bCs/>
          <w:sz w:val="20"/>
          <w:szCs w:val="20"/>
          <w:highlight w:val="lightGray"/>
        </w:rPr>
        <w:t>5</w:t>
      </w:r>
      <w:r w:rsidR="006A7217" w:rsidRPr="00B3497E">
        <w:rPr>
          <w:rFonts w:ascii="Calibri" w:hAnsi="Calibri" w:cs="Calibri"/>
          <w:b/>
          <w:bCs/>
          <w:sz w:val="20"/>
          <w:szCs w:val="20"/>
          <w:highlight w:val="lightGray"/>
        </w:rPr>
        <w:t>V00000</w:t>
      </w:r>
      <w:r w:rsidR="00E7036A" w:rsidRPr="00B3497E">
        <w:rPr>
          <w:rFonts w:ascii="Calibri" w:hAnsi="Calibri" w:cs="Calibri"/>
          <w:b/>
          <w:bCs/>
          <w:sz w:val="20"/>
          <w:szCs w:val="20"/>
          <w:highlight w:val="lightGray"/>
        </w:rPr>
        <w:t>0</w:t>
      </w:r>
      <w:r w:rsidRPr="00B3497E">
        <w:rPr>
          <w:rFonts w:ascii="Calibri" w:hAnsi="Calibri" w:cs="Calibri"/>
          <w:sz w:val="20"/>
          <w:szCs w:val="20"/>
          <w:highlight w:val="lightGray"/>
        </w:rPr>
        <w:t>……………….</w:t>
      </w:r>
      <w:r w:rsidR="00CA04B7">
        <w:rPr>
          <w:rFonts w:ascii="Calibri" w:hAnsi="Calibri" w:cs="Calibri"/>
          <w:b/>
          <w:color w:val="808080"/>
          <w:sz w:val="20"/>
          <w:szCs w:val="20"/>
        </w:rPr>
        <w:tab/>
      </w:r>
      <w:r w:rsidR="00CA04B7">
        <w:rPr>
          <w:rFonts w:ascii="Calibri" w:hAnsi="Calibri" w:cs="Calibri"/>
          <w:b/>
          <w:color w:val="808080"/>
          <w:sz w:val="20"/>
          <w:szCs w:val="20"/>
        </w:rPr>
        <w:tab/>
        <w:t>č. smlouvy zhotovitele:</w:t>
      </w:r>
      <w:r w:rsidRPr="00B3497E">
        <w:rPr>
          <w:rFonts w:ascii="Calibri" w:hAnsi="Calibri" w:cs="Calibri"/>
          <w:bCs/>
          <w:color w:val="808080"/>
          <w:sz w:val="20"/>
          <w:szCs w:val="20"/>
        </w:rPr>
        <w:t xml:space="preserve"> </w:t>
      </w:r>
      <w:r w:rsidRPr="00B3497E">
        <w:rPr>
          <w:rFonts w:ascii="Calibri" w:hAnsi="Calibri" w:cs="Calibri"/>
          <w:bCs/>
          <w:color w:val="808080"/>
          <w:sz w:val="20"/>
          <w:szCs w:val="20"/>
          <w:highlight w:val="lightGray"/>
        </w:rPr>
        <w:t>……………</w:t>
      </w:r>
      <w:r>
        <w:rPr>
          <w:rFonts w:ascii="Calibri" w:hAnsi="Calibri" w:cs="Calibri"/>
          <w:bCs/>
          <w:color w:val="808080"/>
          <w:sz w:val="20"/>
          <w:szCs w:val="20"/>
          <w:highlight w:val="lightGray"/>
        </w:rPr>
        <w:t>……</w:t>
      </w:r>
      <w:proofErr w:type="gramStart"/>
      <w:r>
        <w:rPr>
          <w:rFonts w:ascii="Calibri" w:hAnsi="Calibri" w:cs="Calibri"/>
          <w:bCs/>
          <w:color w:val="808080"/>
          <w:sz w:val="20"/>
          <w:szCs w:val="20"/>
          <w:highlight w:val="lightGray"/>
        </w:rPr>
        <w:t>…….</w:t>
      </w:r>
      <w:proofErr w:type="gramEnd"/>
      <w:r w:rsidRPr="00B3497E">
        <w:rPr>
          <w:rFonts w:ascii="Calibri" w:hAnsi="Calibri" w:cs="Calibri"/>
          <w:bCs/>
          <w:color w:val="808080"/>
          <w:sz w:val="20"/>
          <w:szCs w:val="20"/>
          <w:highlight w:val="lightGray"/>
        </w:rPr>
        <w:t>………………</w:t>
      </w:r>
    </w:p>
    <w:p w14:paraId="5DBFBF6D" w14:textId="77777777" w:rsidR="00B3497E" w:rsidRPr="000E11A0" w:rsidRDefault="00B3497E" w:rsidP="000E11A0">
      <w:pPr>
        <w:pStyle w:val="Odstavecseseznamem"/>
        <w:tabs>
          <w:tab w:val="left" w:pos="284"/>
        </w:tabs>
        <w:ind w:left="0"/>
        <w:rPr>
          <w:rFonts w:ascii="Calibri" w:hAnsi="Calibri" w:cs="Calibri"/>
          <w:b/>
          <w:color w:val="808080"/>
          <w:sz w:val="20"/>
          <w:szCs w:val="20"/>
        </w:rPr>
      </w:pPr>
    </w:p>
    <w:tbl>
      <w:tblPr>
        <w:tblW w:w="0" w:type="auto"/>
        <w:tblInd w:w="108" w:type="dxa"/>
        <w:tblBorders>
          <w:top w:val="single" w:sz="4" w:space="0" w:color="17365D"/>
          <w:left w:val="single" w:sz="4" w:space="0" w:color="17365D"/>
          <w:bottom w:val="single" w:sz="4" w:space="0" w:color="17365D"/>
          <w:right w:val="single" w:sz="4" w:space="0" w:color="17365D"/>
        </w:tblBorders>
        <w:shd w:val="clear" w:color="auto" w:fill="1F497D"/>
        <w:tblLook w:val="04A0" w:firstRow="1" w:lastRow="0" w:firstColumn="1" w:lastColumn="0" w:noHBand="0" w:noVBand="1"/>
      </w:tblPr>
      <w:tblGrid>
        <w:gridCol w:w="8952"/>
      </w:tblGrid>
      <w:tr w:rsidR="006024BD" w:rsidRPr="00E67B1B" w14:paraId="72E37FA8" w14:textId="77777777" w:rsidTr="001E704D">
        <w:tc>
          <w:tcPr>
            <w:tcW w:w="9072" w:type="dxa"/>
            <w:shd w:val="clear" w:color="auto" w:fill="1F497D"/>
          </w:tcPr>
          <w:p w14:paraId="137E6488" w14:textId="77777777" w:rsidR="006024BD" w:rsidRPr="00E67B1B" w:rsidRDefault="006024BD" w:rsidP="00A3553F">
            <w:pPr>
              <w:tabs>
                <w:tab w:val="left" w:pos="4395"/>
              </w:tabs>
              <w:jc w:val="center"/>
              <w:rPr>
                <w:rFonts w:ascii="Calibri" w:hAnsi="Calibri" w:cs="Calibri"/>
                <w:b/>
                <w:color w:val="FFFFFF"/>
                <w:sz w:val="38"/>
                <w:szCs w:val="38"/>
              </w:rPr>
            </w:pPr>
            <w:r w:rsidRPr="00E67B1B">
              <w:rPr>
                <w:rFonts w:ascii="Calibri" w:hAnsi="Calibri" w:cs="Calibri"/>
                <w:b/>
                <w:color w:val="FFFFFF"/>
                <w:sz w:val="38"/>
                <w:szCs w:val="38"/>
              </w:rPr>
              <w:t>SMLOUVA O DÍLO</w:t>
            </w:r>
            <w:r w:rsidR="00A3553F" w:rsidRPr="00E67B1B">
              <w:rPr>
                <w:rFonts w:ascii="Calibri" w:hAnsi="Calibri" w:cs="Calibri"/>
                <w:b/>
                <w:color w:val="FFFFFF"/>
                <w:sz w:val="38"/>
                <w:szCs w:val="38"/>
              </w:rPr>
              <w:t xml:space="preserve"> </w:t>
            </w:r>
          </w:p>
        </w:tc>
      </w:tr>
    </w:tbl>
    <w:p w14:paraId="1CA55076" w14:textId="05C9B61E" w:rsidR="00F265AF" w:rsidRPr="00FF781F" w:rsidRDefault="00C45543" w:rsidP="00F265AF">
      <w:pPr>
        <w:shd w:val="clear" w:color="auto" w:fill="DEEAF6"/>
        <w:jc w:val="center"/>
        <w:rPr>
          <w:rFonts w:ascii="Calibri" w:hAnsi="Calibri" w:cs="Calibri"/>
          <w:b/>
          <w:bCs/>
          <w:sz w:val="28"/>
          <w:szCs w:val="28"/>
        </w:rPr>
      </w:pPr>
      <w:r w:rsidRPr="00FF781F">
        <w:rPr>
          <w:rFonts w:ascii="Calibri" w:hAnsi="Calibri" w:cs="Calibri"/>
          <w:b/>
          <w:sz w:val="28"/>
          <w:szCs w:val="28"/>
        </w:rPr>
        <w:t>„</w:t>
      </w:r>
      <w:r w:rsidR="00637738" w:rsidRPr="00637738">
        <w:rPr>
          <w:rFonts w:ascii="Calibri" w:hAnsi="Calibri" w:cs="Calibri"/>
          <w:b/>
          <w:sz w:val="28"/>
          <w:szCs w:val="28"/>
        </w:rPr>
        <w:t xml:space="preserve">ČOV Krnov </w:t>
      </w:r>
      <w:r w:rsidR="00B3497E">
        <w:rPr>
          <w:rFonts w:ascii="Calibri" w:hAnsi="Calibri" w:cs="Calibri"/>
          <w:b/>
          <w:sz w:val="28"/>
          <w:szCs w:val="28"/>
        </w:rPr>
        <w:t>–</w:t>
      </w:r>
      <w:r w:rsidR="00637738" w:rsidRPr="00637738">
        <w:rPr>
          <w:rFonts w:ascii="Calibri" w:hAnsi="Calibri" w:cs="Calibri"/>
          <w:b/>
          <w:sz w:val="28"/>
          <w:szCs w:val="28"/>
        </w:rPr>
        <w:t xml:space="preserve"> </w:t>
      </w:r>
      <w:r w:rsidR="00B3497E">
        <w:rPr>
          <w:rFonts w:ascii="Calibri" w:hAnsi="Calibri" w:cs="Calibri"/>
          <w:b/>
          <w:sz w:val="28"/>
          <w:szCs w:val="28"/>
        </w:rPr>
        <w:t>Nástavba dispečinku</w:t>
      </w:r>
      <w:r w:rsidR="00CA04B7" w:rsidRPr="00FF781F">
        <w:rPr>
          <w:rFonts w:ascii="Calibri" w:hAnsi="Calibri" w:cs="Calibri"/>
          <w:b/>
          <w:sz w:val="28"/>
          <w:szCs w:val="28"/>
        </w:rPr>
        <w:t>“</w:t>
      </w:r>
    </w:p>
    <w:p w14:paraId="0D0C7F3C" w14:textId="77777777" w:rsidR="003F6AAF" w:rsidRPr="00E67B1B" w:rsidRDefault="00D35330" w:rsidP="00D35330">
      <w:pPr>
        <w:jc w:val="center"/>
        <w:rPr>
          <w:rFonts w:ascii="Calibri" w:hAnsi="Calibri" w:cs="Calibri"/>
          <w:color w:val="323232"/>
          <w:sz w:val="22"/>
          <w:szCs w:val="22"/>
        </w:rPr>
      </w:pPr>
      <w:r w:rsidRPr="00E67B1B">
        <w:rPr>
          <w:rFonts w:ascii="Calibri" w:hAnsi="Calibri" w:cs="Calibri"/>
          <w:color w:val="323232"/>
          <w:sz w:val="22"/>
          <w:szCs w:val="22"/>
        </w:rPr>
        <w:t xml:space="preserve">uzavřená ve smyslu </w:t>
      </w:r>
      <w:proofErr w:type="spellStart"/>
      <w:r w:rsidRPr="00E67B1B">
        <w:rPr>
          <w:rFonts w:ascii="Calibri" w:hAnsi="Calibri" w:cs="Calibri"/>
          <w:color w:val="323232"/>
          <w:sz w:val="22"/>
          <w:szCs w:val="22"/>
        </w:rPr>
        <w:t>ust</w:t>
      </w:r>
      <w:proofErr w:type="spellEnd"/>
      <w:r w:rsidRPr="00E67B1B">
        <w:rPr>
          <w:rFonts w:ascii="Calibri" w:hAnsi="Calibri" w:cs="Calibri"/>
          <w:color w:val="323232"/>
          <w:sz w:val="22"/>
          <w:szCs w:val="22"/>
        </w:rPr>
        <w:t>. § 2586 a násl. zákona č. 89/2012 Sb., občanský zákoník,</w:t>
      </w:r>
    </w:p>
    <w:p w14:paraId="3379D566" w14:textId="77777777" w:rsidR="008C50AF" w:rsidRPr="00E67B1B" w:rsidRDefault="00D35330" w:rsidP="00D35330">
      <w:pPr>
        <w:jc w:val="center"/>
        <w:rPr>
          <w:rFonts w:ascii="Calibri" w:hAnsi="Calibri" w:cs="Calibri"/>
          <w:color w:val="323232"/>
          <w:sz w:val="22"/>
          <w:szCs w:val="22"/>
        </w:rPr>
      </w:pPr>
      <w:r w:rsidRPr="00E67B1B">
        <w:rPr>
          <w:rFonts w:ascii="Calibri" w:hAnsi="Calibri" w:cs="Calibri"/>
          <w:color w:val="323232"/>
          <w:sz w:val="22"/>
          <w:szCs w:val="22"/>
        </w:rPr>
        <w:t>ve znění pozdějších předpisů</w:t>
      </w:r>
    </w:p>
    <w:p w14:paraId="668E1A31" w14:textId="77777777" w:rsidR="00EF6247" w:rsidRPr="00E67B1B" w:rsidRDefault="00EF6247" w:rsidP="00EF6247">
      <w:pPr>
        <w:numPr>
          <w:ilvl w:val="0"/>
          <w:numId w:val="15"/>
        </w:numPr>
        <w:rPr>
          <w:rFonts w:ascii="Calibri" w:hAnsi="Calibri" w:cs="Calibri"/>
          <w:b/>
          <w:sz w:val="22"/>
          <w:szCs w:val="22"/>
        </w:rPr>
      </w:pPr>
      <w:r w:rsidRPr="00E67B1B">
        <w:rPr>
          <w:rFonts w:ascii="Calibri" w:hAnsi="Calibri" w:cs="Calibri"/>
          <w:b/>
          <w:sz w:val="22"/>
          <w:szCs w:val="22"/>
        </w:rPr>
        <w:t>Město Krnov</w:t>
      </w:r>
    </w:p>
    <w:p w14:paraId="748FC402" w14:textId="71BC5907" w:rsidR="00EF6247" w:rsidRPr="00E67B1B" w:rsidRDefault="00EF6247" w:rsidP="00EF6247">
      <w:pPr>
        <w:tabs>
          <w:tab w:val="left" w:pos="2552"/>
        </w:tabs>
        <w:ind w:firstLine="360"/>
        <w:rPr>
          <w:rFonts w:ascii="Calibri" w:hAnsi="Calibri" w:cs="Calibri"/>
          <w:sz w:val="22"/>
          <w:szCs w:val="22"/>
        </w:rPr>
      </w:pPr>
      <w:r w:rsidRPr="00E67B1B">
        <w:rPr>
          <w:rFonts w:ascii="Calibri" w:hAnsi="Calibri" w:cs="Calibri"/>
          <w:sz w:val="22"/>
          <w:szCs w:val="22"/>
        </w:rPr>
        <w:t xml:space="preserve">se sídlem Městský úřad Krnov, Hlavní náměstí </w:t>
      </w:r>
      <w:r w:rsidR="00B3497E">
        <w:rPr>
          <w:rFonts w:ascii="Calibri" w:hAnsi="Calibri" w:cs="Calibri"/>
          <w:sz w:val="22"/>
          <w:szCs w:val="22"/>
        </w:rPr>
        <w:t>96/</w:t>
      </w:r>
      <w:r w:rsidRPr="00E67B1B">
        <w:rPr>
          <w:rFonts w:ascii="Calibri" w:hAnsi="Calibri" w:cs="Calibri"/>
          <w:sz w:val="22"/>
          <w:szCs w:val="22"/>
        </w:rPr>
        <w:t>1, 794 01 Krnov</w:t>
      </w:r>
    </w:p>
    <w:p w14:paraId="4A5F6462" w14:textId="77777777" w:rsidR="00EF6247" w:rsidRPr="00E67B1B" w:rsidRDefault="00EF6247" w:rsidP="00EF6247">
      <w:pPr>
        <w:tabs>
          <w:tab w:val="left" w:pos="2552"/>
        </w:tabs>
        <w:ind w:firstLine="360"/>
        <w:rPr>
          <w:rFonts w:ascii="Calibri" w:hAnsi="Calibri" w:cs="Calibri"/>
          <w:sz w:val="22"/>
          <w:szCs w:val="22"/>
        </w:rPr>
      </w:pPr>
      <w:r w:rsidRPr="00E67B1B">
        <w:rPr>
          <w:rFonts w:ascii="Calibri" w:hAnsi="Calibri" w:cs="Calibri"/>
          <w:sz w:val="22"/>
          <w:szCs w:val="22"/>
        </w:rPr>
        <w:t>IČO:</w:t>
      </w:r>
      <w:r w:rsidRPr="00E67B1B">
        <w:rPr>
          <w:rFonts w:ascii="Calibri" w:hAnsi="Calibri" w:cs="Calibri"/>
          <w:sz w:val="22"/>
          <w:szCs w:val="22"/>
        </w:rPr>
        <w:tab/>
        <w:t>002 96 139</w:t>
      </w:r>
    </w:p>
    <w:p w14:paraId="489ACD8E" w14:textId="77777777" w:rsidR="00EF6247" w:rsidRPr="00E67B1B" w:rsidRDefault="00EF6247" w:rsidP="00EF6247">
      <w:pPr>
        <w:tabs>
          <w:tab w:val="left" w:pos="2552"/>
        </w:tabs>
        <w:ind w:firstLine="360"/>
        <w:rPr>
          <w:rFonts w:ascii="Calibri" w:hAnsi="Calibri" w:cs="Calibri"/>
          <w:sz w:val="22"/>
          <w:szCs w:val="22"/>
        </w:rPr>
      </w:pPr>
      <w:r w:rsidRPr="00E67B1B">
        <w:rPr>
          <w:rFonts w:ascii="Calibri" w:hAnsi="Calibri" w:cs="Calibri"/>
          <w:sz w:val="22"/>
          <w:szCs w:val="22"/>
        </w:rPr>
        <w:t>DIČ:</w:t>
      </w:r>
      <w:r w:rsidRPr="00E67B1B">
        <w:rPr>
          <w:rFonts w:ascii="Calibri" w:hAnsi="Calibri" w:cs="Calibri"/>
          <w:sz w:val="22"/>
          <w:szCs w:val="22"/>
        </w:rPr>
        <w:tab/>
        <w:t>CZ 002 96 139</w:t>
      </w:r>
    </w:p>
    <w:p w14:paraId="75CCA523" w14:textId="77777777" w:rsidR="00EF6247" w:rsidRPr="00E67B1B" w:rsidRDefault="00EF6247" w:rsidP="00EF6247">
      <w:pPr>
        <w:tabs>
          <w:tab w:val="left" w:pos="2552"/>
        </w:tabs>
        <w:ind w:firstLine="360"/>
        <w:rPr>
          <w:rFonts w:ascii="Calibri" w:hAnsi="Calibri" w:cs="Calibri"/>
          <w:sz w:val="22"/>
          <w:szCs w:val="22"/>
        </w:rPr>
      </w:pPr>
      <w:r w:rsidRPr="00E67B1B">
        <w:rPr>
          <w:rFonts w:ascii="Calibri" w:hAnsi="Calibri" w:cs="Calibri"/>
          <w:sz w:val="22"/>
          <w:szCs w:val="22"/>
        </w:rPr>
        <w:t xml:space="preserve">Oprávněná osoba: </w:t>
      </w:r>
      <w:r w:rsidRPr="00E67B1B">
        <w:rPr>
          <w:rFonts w:ascii="Calibri" w:hAnsi="Calibri" w:cs="Calibri"/>
          <w:sz w:val="22"/>
          <w:szCs w:val="22"/>
        </w:rPr>
        <w:tab/>
      </w:r>
      <w:r w:rsidR="00387A3A" w:rsidRPr="00E67B1B">
        <w:rPr>
          <w:rFonts w:ascii="Calibri" w:hAnsi="Calibri" w:cs="Calibri"/>
          <w:sz w:val="22"/>
          <w:szCs w:val="22"/>
        </w:rPr>
        <w:t>Ing. Tomáš Hradil, starosta</w:t>
      </w:r>
      <w:r w:rsidR="00FE5830" w:rsidRPr="00E67B1B">
        <w:rPr>
          <w:rFonts w:ascii="Calibri" w:hAnsi="Calibri" w:cs="Calibri"/>
          <w:sz w:val="22"/>
          <w:szCs w:val="22"/>
        </w:rPr>
        <w:t xml:space="preserve"> města</w:t>
      </w:r>
    </w:p>
    <w:p w14:paraId="43BD0F80" w14:textId="11CC173B" w:rsidR="00B3497E" w:rsidRDefault="00690923" w:rsidP="00881C4A">
      <w:pPr>
        <w:tabs>
          <w:tab w:val="left" w:pos="2552"/>
        </w:tabs>
        <w:ind w:firstLine="360"/>
        <w:rPr>
          <w:rFonts w:ascii="Calibri" w:hAnsi="Calibri" w:cs="Calibri"/>
          <w:sz w:val="22"/>
          <w:szCs w:val="22"/>
        </w:rPr>
      </w:pPr>
      <w:r w:rsidRPr="00E67B1B">
        <w:rPr>
          <w:rFonts w:ascii="Calibri" w:hAnsi="Calibri" w:cs="Calibri"/>
          <w:sz w:val="22"/>
          <w:szCs w:val="22"/>
        </w:rPr>
        <w:t>Kontaktní osoby</w:t>
      </w:r>
      <w:r w:rsidR="002866F2" w:rsidRPr="00E67B1B">
        <w:rPr>
          <w:rFonts w:ascii="Calibri" w:hAnsi="Calibri" w:cs="Calibri"/>
          <w:sz w:val="22"/>
          <w:szCs w:val="22"/>
        </w:rPr>
        <w:t>:</w:t>
      </w:r>
      <w:r w:rsidR="002866F2" w:rsidRPr="00E67B1B">
        <w:rPr>
          <w:rFonts w:ascii="Calibri" w:hAnsi="Calibri" w:cs="Calibri"/>
          <w:sz w:val="22"/>
          <w:szCs w:val="22"/>
        </w:rPr>
        <w:tab/>
      </w:r>
      <w:r w:rsidR="00A82BB5" w:rsidRPr="00E67B1B">
        <w:rPr>
          <w:rFonts w:ascii="Calibri" w:hAnsi="Calibri" w:cs="Calibri"/>
          <w:sz w:val="22"/>
          <w:szCs w:val="22"/>
        </w:rPr>
        <w:t xml:space="preserve">Ing. </w:t>
      </w:r>
      <w:r w:rsidR="002866F2" w:rsidRPr="00E67B1B">
        <w:rPr>
          <w:rFonts w:ascii="Calibri" w:hAnsi="Calibri" w:cs="Calibri"/>
          <w:sz w:val="22"/>
          <w:szCs w:val="22"/>
        </w:rPr>
        <w:t xml:space="preserve">Klára </w:t>
      </w:r>
      <w:proofErr w:type="spellStart"/>
      <w:r w:rsidR="002866F2" w:rsidRPr="00E67B1B">
        <w:rPr>
          <w:rFonts w:ascii="Calibri" w:hAnsi="Calibri" w:cs="Calibri"/>
          <w:sz w:val="22"/>
          <w:szCs w:val="22"/>
        </w:rPr>
        <w:t>Hazuchová</w:t>
      </w:r>
      <w:proofErr w:type="spellEnd"/>
      <w:r w:rsidR="002866F2" w:rsidRPr="00E67B1B">
        <w:rPr>
          <w:rFonts w:ascii="Calibri" w:hAnsi="Calibri" w:cs="Calibri"/>
          <w:sz w:val="22"/>
          <w:szCs w:val="22"/>
        </w:rPr>
        <w:t xml:space="preserve">, </w:t>
      </w:r>
      <w:r w:rsidR="00FB0611" w:rsidRPr="00E67B1B">
        <w:rPr>
          <w:rFonts w:ascii="Calibri" w:hAnsi="Calibri" w:cs="Calibri"/>
          <w:sz w:val="22"/>
          <w:szCs w:val="22"/>
        </w:rPr>
        <w:t xml:space="preserve">odbor </w:t>
      </w:r>
      <w:r w:rsidR="00FB0611">
        <w:rPr>
          <w:rFonts w:ascii="Calibri" w:hAnsi="Calibri" w:cs="Calibri"/>
          <w:sz w:val="22"/>
          <w:szCs w:val="22"/>
        </w:rPr>
        <w:t>investic a správy majetku</w:t>
      </w:r>
      <w:r w:rsidR="002866F2" w:rsidRPr="00E67B1B">
        <w:rPr>
          <w:rFonts w:ascii="Calibri" w:hAnsi="Calibri" w:cs="Calibri"/>
          <w:sz w:val="22"/>
          <w:szCs w:val="22"/>
        </w:rPr>
        <w:t>, +420</w:t>
      </w:r>
      <w:r w:rsidR="00317C38" w:rsidRPr="00E67B1B">
        <w:rPr>
          <w:rFonts w:ascii="Calibri" w:hAnsi="Calibri" w:cs="Calibri"/>
          <w:sz w:val="22"/>
          <w:szCs w:val="22"/>
        </w:rPr>
        <w:t> 554 697</w:t>
      </w:r>
      <w:r w:rsidR="00881C4A" w:rsidRPr="00E67B1B">
        <w:rPr>
          <w:rFonts w:ascii="Calibri" w:hAnsi="Calibri" w:cs="Calibri"/>
          <w:sz w:val="22"/>
          <w:szCs w:val="22"/>
        </w:rPr>
        <w:t> </w:t>
      </w:r>
      <w:r w:rsidR="00317C38" w:rsidRPr="00E67B1B">
        <w:rPr>
          <w:rFonts w:ascii="Calibri" w:hAnsi="Calibri" w:cs="Calibri"/>
          <w:sz w:val="22"/>
          <w:szCs w:val="22"/>
        </w:rPr>
        <w:t>234</w:t>
      </w:r>
      <w:r w:rsidRPr="00E67B1B">
        <w:rPr>
          <w:rFonts w:ascii="Calibri" w:hAnsi="Calibri" w:cs="Calibri"/>
          <w:sz w:val="22"/>
          <w:szCs w:val="22"/>
        </w:rPr>
        <w:br/>
        <w:t xml:space="preserve"> </w:t>
      </w:r>
      <w:r w:rsidRPr="00E67B1B">
        <w:rPr>
          <w:rFonts w:ascii="Calibri" w:hAnsi="Calibri" w:cs="Calibri"/>
          <w:sz w:val="22"/>
          <w:szCs w:val="22"/>
        </w:rPr>
        <w:tab/>
      </w:r>
      <w:r w:rsidR="00B3497E" w:rsidRPr="00B3497E">
        <w:rPr>
          <w:rFonts w:ascii="Calibri" w:hAnsi="Calibri" w:cs="Calibri"/>
          <w:sz w:val="22"/>
          <w:szCs w:val="22"/>
        </w:rPr>
        <w:t xml:space="preserve">Bc. Pavel </w:t>
      </w:r>
      <w:proofErr w:type="spellStart"/>
      <w:r w:rsidR="00B3497E" w:rsidRPr="00B3497E">
        <w:rPr>
          <w:rFonts w:ascii="Calibri" w:hAnsi="Calibri" w:cs="Calibri"/>
          <w:sz w:val="22"/>
          <w:szCs w:val="22"/>
        </w:rPr>
        <w:t>Jachymčák</w:t>
      </w:r>
      <w:proofErr w:type="spellEnd"/>
      <w:r w:rsidR="00B3497E" w:rsidRPr="00B3497E">
        <w:rPr>
          <w:rFonts w:ascii="Calibri" w:hAnsi="Calibri" w:cs="Calibri"/>
          <w:sz w:val="22"/>
          <w:szCs w:val="22"/>
        </w:rPr>
        <w:t>, Dis.</w:t>
      </w:r>
      <w:r w:rsidR="00823BE5">
        <w:rPr>
          <w:rFonts w:ascii="Calibri" w:hAnsi="Calibri" w:cs="Calibri"/>
          <w:sz w:val="22"/>
          <w:szCs w:val="22"/>
        </w:rPr>
        <w:t xml:space="preserve">, </w:t>
      </w:r>
      <w:proofErr w:type="spellStart"/>
      <w:r w:rsidR="00823BE5">
        <w:rPr>
          <w:rFonts w:ascii="Calibri" w:hAnsi="Calibri" w:cs="Calibri"/>
          <w:sz w:val="22"/>
          <w:szCs w:val="22"/>
        </w:rPr>
        <w:t>v</w:t>
      </w:r>
      <w:r w:rsidR="00B3497E" w:rsidRPr="00B3497E">
        <w:rPr>
          <w:rFonts w:ascii="Calibri" w:hAnsi="Calibri" w:cs="Calibri"/>
          <w:sz w:val="22"/>
          <w:szCs w:val="22"/>
        </w:rPr>
        <w:t>ed</w:t>
      </w:r>
      <w:proofErr w:type="spellEnd"/>
      <w:r w:rsidR="00823BE5">
        <w:rPr>
          <w:rFonts w:ascii="Calibri" w:hAnsi="Calibri" w:cs="Calibri"/>
          <w:sz w:val="22"/>
          <w:szCs w:val="22"/>
        </w:rPr>
        <w:t>.</w:t>
      </w:r>
      <w:r w:rsidR="00B3497E" w:rsidRPr="00B3497E">
        <w:rPr>
          <w:rFonts w:ascii="Calibri" w:hAnsi="Calibri" w:cs="Calibri"/>
          <w:sz w:val="22"/>
          <w:szCs w:val="22"/>
        </w:rPr>
        <w:t xml:space="preserve"> odd</w:t>
      </w:r>
      <w:r w:rsidR="00B3497E">
        <w:rPr>
          <w:rFonts w:ascii="Calibri" w:hAnsi="Calibri" w:cs="Calibri"/>
          <w:sz w:val="22"/>
          <w:szCs w:val="22"/>
        </w:rPr>
        <w:t>.</w:t>
      </w:r>
      <w:r w:rsidR="00B3497E" w:rsidRPr="00B3497E">
        <w:rPr>
          <w:rFonts w:ascii="Calibri" w:hAnsi="Calibri" w:cs="Calibri"/>
          <w:sz w:val="22"/>
          <w:szCs w:val="22"/>
        </w:rPr>
        <w:t xml:space="preserve"> komunál</w:t>
      </w:r>
      <w:r w:rsidR="00B3497E">
        <w:rPr>
          <w:rFonts w:ascii="Calibri" w:hAnsi="Calibri" w:cs="Calibri"/>
          <w:sz w:val="22"/>
          <w:szCs w:val="22"/>
        </w:rPr>
        <w:t>.</w:t>
      </w:r>
      <w:r w:rsidR="00B3497E" w:rsidRPr="00B3497E">
        <w:rPr>
          <w:rFonts w:ascii="Calibri" w:hAnsi="Calibri" w:cs="Calibri"/>
          <w:sz w:val="22"/>
          <w:szCs w:val="22"/>
        </w:rPr>
        <w:t xml:space="preserve"> služeb,</w:t>
      </w:r>
      <w:r w:rsidR="00823BE5">
        <w:rPr>
          <w:rFonts w:ascii="Calibri" w:hAnsi="Calibri" w:cs="Calibri"/>
          <w:sz w:val="22"/>
          <w:szCs w:val="22"/>
        </w:rPr>
        <w:t xml:space="preserve"> </w:t>
      </w:r>
      <w:r w:rsidR="00B3497E" w:rsidRPr="00B3497E">
        <w:rPr>
          <w:rFonts w:ascii="Calibri" w:hAnsi="Calibri" w:cs="Calibri"/>
          <w:sz w:val="22"/>
          <w:szCs w:val="22"/>
        </w:rPr>
        <w:t>+420</w:t>
      </w:r>
      <w:r w:rsidR="00823BE5">
        <w:rPr>
          <w:rFonts w:ascii="Calibri" w:hAnsi="Calibri" w:cs="Calibri"/>
          <w:sz w:val="22"/>
          <w:szCs w:val="22"/>
        </w:rPr>
        <w:t> </w:t>
      </w:r>
      <w:r w:rsidR="00B3497E" w:rsidRPr="00B3497E">
        <w:rPr>
          <w:rFonts w:ascii="Calibri" w:hAnsi="Calibri" w:cs="Calibri"/>
          <w:sz w:val="22"/>
          <w:szCs w:val="22"/>
        </w:rPr>
        <w:t>554</w:t>
      </w:r>
      <w:r w:rsidR="00823BE5">
        <w:rPr>
          <w:rFonts w:ascii="Calibri" w:hAnsi="Calibri" w:cs="Calibri"/>
          <w:sz w:val="22"/>
          <w:szCs w:val="22"/>
        </w:rPr>
        <w:t> </w:t>
      </w:r>
      <w:r w:rsidR="00B3497E" w:rsidRPr="00B3497E">
        <w:rPr>
          <w:rFonts w:ascii="Calibri" w:hAnsi="Calibri" w:cs="Calibri"/>
          <w:sz w:val="22"/>
          <w:szCs w:val="22"/>
        </w:rPr>
        <w:t>697</w:t>
      </w:r>
      <w:r w:rsidR="00823BE5">
        <w:rPr>
          <w:rFonts w:ascii="Calibri" w:hAnsi="Calibri" w:cs="Calibri"/>
          <w:sz w:val="22"/>
          <w:szCs w:val="22"/>
        </w:rPr>
        <w:t xml:space="preserve"> </w:t>
      </w:r>
      <w:r w:rsidR="00B3497E" w:rsidRPr="00B3497E">
        <w:rPr>
          <w:rFonts w:ascii="Calibri" w:hAnsi="Calibri" w:cs="Calibri"/>
          <w:sz w:val="22"/>
          <w:szCs w:val="22"/>
        </w:rPr>
        <w:t>225</w:t>
      </w:r>
    </w:p>
    <w:p w14:paraId="46E826C7" w14:textId="35BF0A82" w:rsidR="00881C4A" w:rsidRPr="00E67B1B" w:rsidRDefault="00B3497E" w:rsidP="00881C4A">
      <w:pPr>
        <w:tabs>
          <w:tab w:val="left" w:pos="2552"/>
        </w:tabs>
        <w:ind w:firstLine="360"/>
        <w:rPr>
          <w:rFonts w:ascii="Calibri" w:hAnsi="Calibri" w:cs="Calibri"/>
          <w:sz w:val="22"/>
          <w:szCs w:val="22"/>
        </w:rPr>
      </w:pPr>
      <w:r>
        <w:rPr>
          <w:rFonts w:ascii="Calibri" w:hAnsi="Calibri" w:cs="Calibri"/>
          <w:sz w:val="22"/>
          <w:szCs w:val="22"/>
        </w:rPr>
        <w:tab/>
      </w:r>
      <w:r w:rsidR="00690923" w:rsidRPr="00E67B1B">
        <w:rPr>
          <w:rFonts w:ascii="Calibri" w:hAnsi="Calibri" w:cs="Calibri"/>
          <w:sz w:val="22"/>
          <w:szCs w:val="22"/>
        </w:rPr>
        <w:t xml:space="preserve">Bc. </w:t>
      </w:r>
      <w:r w:rsidR="00317C38" w:rsidRPr="00E67B1B">
        <w:rPr>
          <w:rFonts w:ascii="Calibri" w:hAnsi="Calibri" w:cs="Calibri"/>
          <w:sz w:val="22"/>
          <w:szCs w:val="22"/>
        </w:rPr>
        <w:t>Jan Šrubař</w:t>
      </w:r>
      <w:r w:rsidR="00690923" w:rsidRPr="00E67B1B">
        <w:rPr>
          <w:rFonts w:ascii="Calibri" w:hAnsi="Calibri" w:cs="Calibri"/>
          <w:sz w:val="22"/>
          <w:szCs w:val="22"/>
        </w:rPr>
        <w:t xml:space="preserve">, </w:t>
      </w:r>
      <w:r w:rsidR="00FB0611" w:rsidRPr="00E67B1B">
        <w:rPr>
          <w:rFonts w:ascii="Calibri" w:hAnsi="Calibri" w:cs="Calibri"/>
          <w:sz w:val="22"/>
          <w:szCs w:val="22"/>
        </w:rPr>
        <w:t xml:space="preserve">odbor </w:t>
      </w:r>
      <w:r w:rsidR="00FB0611">
        <w:rPr>
          <w:rFonts w:ascii="Calibri" w:hAnsi="Calibri" w:cs="Calibri"/>
          <w:sz w:val="22"/>
          <w:szCs w:val="22"/>
        </w:rPr>
        <w:t>investic a správy majetku</w:t>
      </w:r>
      <w:r w:rsidR="00317C38" w:rsidRPr="00E67B1B">
        <w:rPr>
          <w:rFonts w:ascii="Calibri" w:hAnsi="Calibri" w:cs="Calibri"/>
          <w:sz w:val="22"/>
          <w:szCs w:val="22"/>
        </w:rPr>
        <w:t>, +420 554 697 243</w:t>
      </w:r>
      <w:r w:rsidR="00690923" w:rsidRPr="00E67B1B">
        <w:rPr>
          <w:rFonts w:ascii="Calibri" w:hAnsi="Calibri" w:cs="Calibri"/>
          <w:sz w:val="22"/>
          <w:szCs w:val="22"/>
        </w:rPr>
        <w:br/>
        <w:t xml:space="preserve"> </w:t>
      </w:r>
      <w:r w:rsidR="00690923" w:rsidRPr="00E67B1B">
        <w:rPr>
          <w:rFonts w:ascii="Calibri" w:hAnsi="Calibri" w:cs="Calibri"/>
          <w:sz w:val="22"/>
          <w:szCs w:val="22"/>
        </w:rPr>
        <w:tab/>
      </w:r>
      <w:r w:rsidR="00CA04B7">
        <w:rPr>
          <w:rFonts w:ascii="Calibri" w:hAnsi="Calibri" w:cs="Calibri"/>
          <w:sz w:val="22"/>
          <w:szCs w:val="22"/>
        </w:rPr>
        <w:t>Roman Hradil</w:t>
      </w:r>
      <w:r w:rsidR="00690923" w:rsidRPr="00E67B1B">
        <w:rPr>
          <w:rFonts w:ascii="Calibri" w:hAnsi="Calibri" w:cs="Calibri"/>
          <w:sz w:val="22"/>
          <w:szCs w:val="22"/>
        </w:rPr>
        <w:t xml:space="preserve">, </w:t>
      </w:r>
      <w:r w:rsidR="00FB0611" w:rsidRPr="00E67B1B">
        <w:rPr>
          <w:rFonts w:ascii="Calibri" w:hAnsi="Calibri" w:cs="Calibri"/>
          <w:sz w:val="22"/>
          <w:szCs w:val="22"/>
        </w:rPr>
        <w:t xml:space="preserve">odbor </w:t>
      </w:r>
      <w:r w:rsidR="00FB0611">
        <w:rPr>
          <w:rFonts w:ascii="Calibri" w:hAnsi="Calibri" w:cs="Calibri"/>
          <w:sz w:val="22"/>
          <w:szCs w:val="22"/>
        </w:rPr>
        <w:t>investic a správy majetku</w:t>
      </w:r>
      <w:r w:rsidR="00690923" w:rsidRPr="00E67B1B">
        <w:rPr>
          <w:rFonts w:ascii="Calibri" w:hAnsi="Calibri" w:cs="Calibri"/>
          <w:sz w:val="22"/>
          <w:szCs w:val="22"/>
        </w:rPr>
        <w:t>, +420 554 697</w:t>
      </w:r>
      <w:r w:rsidR="00881C4A" w:rsidRPr="00E67B1B">
        <w:rPr>
          <w:rFonts w:ascii="Calibri" w:hAnsi="Calibri" w:cs="Calibri"/>
          <w:sz w:val="22"/>
          <w:szCs w:val="22"/>
        </w:rPr>
        <w:t> </w:t>
      </w:r>
      <w:r w:rsidR="00690923" w:rsidRPr="00E67B1B">
        <w:rPr>
          <w:rFonts w:ascii="Calibri" w:hAnsi="Calibri" w:cs="Calibri"/>
          <w:sz w:val="22"/>
          <w:szCs w:val="22"/>
        </w:rPr>
        <w:t>272</w:t>
      </w:r>
    </w:p>
    <w:p w14:paraId="374C1499" w14:textId="6133C91E" w:rsidR="00FB0611" w:rsidRDefault="00881C4A" w:rsidP="00881C4A">
      <w:pPr>
        <w:tabs>
          <w:tab w:val="left" w:pos="2552"/>
        </w:tabs>
        <w:ind w:firstLine="360"/>
        <w:rPr>
          <w:rFonts w:ascii="Calibri" w:hAnsi="Calibri" w:cs="Calibri"/>
          <w:sz w:val="22"/>
          <w:szCs w:val="22"/>
        </w:rPr>
      </w:pPr>
      <w:r w:rsidRPr="00E67B1B">
        <w:rPr>
          <w:rFonts w:ascii="Calibri" w:hAnsi="Calibri" w:cs="Calibri"/>
          <w:sz w:val="22"/>
          <w:szCs w:val="22"/>
        </w:rPr>
        <w:tab/>
      </w:r>
      <w:r w:rsidR="00587938" w:rsidRPr="00E67B1B">
        <w:rPr>
          <w:rFonts w:ascii="Calibri" w:hAnsi="Calibri" w:cs="Calibri"/>
          <w:sz w:val="22"/>
          <w:szCs w:val="22"/>
        </w:rPr>
        <w:t xml:space="preserve">Petr Mynář, </w:t>
      </w:r>
      <w:r w:rsidR="00FB0611" w:rsidRPr="00E67B1B">
        <w:rPr>
          <w:rFonts w:ascii="Calibri" w:hAnsi="Calibri" w:cs="Calibri"/>
          <w:sz w:val="22"/>
          <w:szCs w:val="22"/>
        </w:rPr>
        <w:t xml:space="preserve">odbor </w:t>
      </w:r>
      <w:r w:rsidR="00FB0611">
        <w:rPr>
          <w:rFonts w:ascii="Calibri" w:hAnsi="Calibri" w:cs="Calibri"/>
          <w:sz w:val="22"/>
          <w:szCs w:val="22"/>
        </w:rPr>
        <w:t>investic a správy majetku</w:t>
      </w:r>
      <w:r w:rsidR="00587938" w:rsidRPr="00E67B1B">
        <w:rPr>
          <w:rFonts w:ascii="Calibri" w:hAnsi="Calibri" w:cs="Calibri"/>
          <w:sz w:val="22"/>
          <w:szCs w:val="22"/>
        </w:rPr>
        <w:t>, +420 554 697 244</w:t>
      </w:r>
      <w:r w:rsidR="00690923" w:rsidRPr="00E67B1B">
        <w:rPr>
          <w:rFonts w:ascii="Calibri" w:hAnsi="Calibri" w:cs="Calibri"/>
          <w:sz w:val="22"/>
          <w:szCs w:val="22"/>
        </w:rPr>
        <w:br/>
      </w:r>
      <w:r w:rsidR="00690923" w:rsidRPr="00E67B1B">
        <w:rPr>
          <w:rFonts w:ascii="Calibri" w:hAnsi="Calibri" w:cs="Calibri"/>
          <w:sz w:val="22"/>
          <w:szCs w:val="22"/>
        </w:rPr>
        <w:tab/>
      </w:r>
      <w:r w:rsidR="00FB0611">
        <w:rPr>
          <w:rFonts w:ascii="Calibri" w:hAnsi="Calibri" w:cs="Calibri"/>
          <w:sz w:val="22"/>
          <w:szCs w:val="22"/>
        </w:rPr>
        <w:t xml:space="preserve">Arnošt Závodník, </w:t>
      </w:r>
      <w:r w:rsidR="00FB0611" w:rsidRPr="00E67B1B">
        <w:rPr>
          <w:rFonts w:ascii="Calibri" w:hAnsi="Calibri" w:cs="Calibri"/>
          <w:sz w:val="22"/>
          <w:szCs w:val="22"/>
        </w:rPr>
        <w:t xml:space="preserve">odbor </w:t>
      </w:r>
      <w:r w:rsidR="00FB0611">
        <w:rPr>
          <w:rFonts w:ascii="Calibri" w:hAnsi="Calibri" w:cs="Calibri"/>
          <w:sz w:val="22"/>
          <w:szCs w:val="22"/>
        </w:rPr>
        <w:t>investic a správy majetku, +420 554 697</w:t>
      </w:r>
      <w:r w:rsidR="00E50BF7">
        <w:rPr>
          <w:rFonts w:ascii="Calibri" w:hAnsi="Calibri" w:cs="Calibri"/>
          <w:sz w:val="22"/>
          <w:szCs w:val="22"/>
        </w:rPr>
        <w:t> </w:t>
      </w:r>
      <w:r w:rsidR="00FB0611">
        <w:rPr>
          <w:rFonts w:ascii="Calibri" w:hAnsi="Calibri" w:cs="Calibri"/>
          <w:sz w:val="22"/>
          <w:szCs w:val="22"/>
        </w:rPr>
        <w:t>426</w:t>
      </w:r>
    </w:p>
    <w:p w14:paraId="7CBEF457" w14:textId="77777777" w:rsidR="00E50BF7" w:rsidRDefault="00E50BF7" w:rsidP="00E50BF7">
      <w:pPr>
        <w:tabs>
          <w:tab w:val="left" w:pos="2552"/>
        </w:tabs>
        <w:ind w:firstLine="360"/>
        <w:rPr>
          <w:rFonts w:ascii="Calibri" w:hAnsi="Calibri" w:cs="Calibri"/>
          <w:sz w:val="22"/>
          <w:szCs w:val="22"/>
        </w:rPr>
      </w:pPr>
      <w:r>
        <w:rPr>
          <w:rFonts w:ascii="Calibri" w:hAnsi="Calibri" w:cs="Calibri"/>
          <w:sz w:val="22"/>
          <w:szCs w:val="22"/>
        </w:rPr>
        <w:tab/>
        <w:t>Pavel Hanzel, odbor investic a správy majetku, +420 554 697</w:t>
      </w:r>
      <w:r w:rsidR="00055418">
        <w:rPr>
          <w:rFonts w:ascii="Calibri" w:hAnsi="Calibri" w:cs="Calibri"/>
          <w:sz w:val="22"/>
          <w:szCs w:val="22"/>
        </w:rPr>
        <w:t> </w:t>
      </w:r>
      <w:r>
        <w:rPr>
          <w:rFonts w:ascii="Calibri" w:hAnsi="Calibri" w:cs="Calibri"/>
          <w:sz w:val="22"/>
          <w:szCs w:val="22"/>
        </w:rPr>
        <w:t>111</w:t>
      </w:r>
    </w:p>
    <w:p w14:paraId="44B0A7BD" w14:textId="27B78121" w:rsidR="00055418" w:rsidRDefault="00055418" w:rsidP="00E50BF7">
      <w:pPr>
        <w:tabs>
          <w:tab w:val="left" w:pos="2552"/>
        </w:tabs>
        <w:ind w:firstLine="360"/>
        <w:rPr>
          <w:rFonts w:ascii="Calibri" w:hAnsi="Calibri" w:cs="Calibri"/>
          <w:sz w:val="22"/>
          <w:szCs w:val="22"/>
        </w:rPr>
      </w:pPr>
      <w:r>
        <w:rPr>
          <w:rFonts w:ascii="Calibri" w:hAnsi="Calibri" w:cs="Calibri"/>
          <w:sz w:val="22"/>
          <w:szCs w:val="22"/>
        </w:rPr>
        <w:tab/>
        <w:t>Pavel Andrle, odbor investic a správy majetku, +420 554 697</w:t>
      </w:r>
      <w:r w:rsidR="00823BE5">
        <w:rPr>
          <w:rFonts w:ascii="Calibri" w:hAnsi="Calibri" w:cs="Calibri"/>
          <w:sz w:val="22"/>
          <w:szCs w:val="22"/>
        </w:rPr>
        <w:t> </w:t>
      </w:r>
      <w:r>
        <w:rPr>
          <w:rFonts w:ascii="Calibri" w:hAnsi="Calibri" w:cs="Calibri"/>
          <w:sz w:val="22"/>
          <w:szCs w:val="22"/>
        </w:rPr>
        <w:t>274</w:t>
      </w:r>
    </w:p>
    <w:p w14:paraId="0A3A4ED1" w14:textId="76F0E832" w:rsidR="00823BE5" w:rsidRPr="00E67B1B" w:rsidRDefault="00823BE5" w:rsidP="00E50BF7">
      <w:pPr>
        <w:tabs>
          <w:tab w:val="left" w:pos="2552"/>
        </w:tabs>
        <w:ind w:firstLine="360"/>
        <w:rPr>
          <w:rFonts w:ascii="Calibri" w:hAnsi="Calibri" w:cs="Calibri"/>
          <w:sz w:val="22"/>
          <w:szCs w:val="22"/>
        </w:rPr>
      </w:pPr>
      <w:r>
        <w:rPr>
          <w:rFonts w:ascii="Calibri" w:hAnsi="Calibri" w:cs="Calibri"/>
          <w:sz w:val="22"/>
          <w:szCs w:val="22"/>
        </w:rPr>
        <w:tab/>
      </w:r>
      <w:r w:rsidRPr="00823BE5">
        <w:rPr>
          <w:rFonts w:ascii="Calibri" w:hAnsi="Calibri" w:cs="Calibri"/>
          <w:sz w:val="22"/>
          <w:szCs w:val="22"/>
        </w:rPr>
        <w:t>Pavel Švestka, odbor investic a správy majetku, +420 554 697</w:t>
      </w:r>
      <w:r>
        <w:rPr>
          <w:rFonts w:ascii="Calibri" w:hAnsi="Calibri" w:cs="Calibri"/>
          <w:sz w:val="22"/>
          <w:szCs w:val="22"/>
        </w:rPr>
        <w:t> </w:t>
      </w:r>
      <w:r w:rsidRPr="00823BE5">
        <w:rPr>
          <w:rFonts w:ascii="Calibri" w:hAnsi="Calibri" w:cs="Calibri"/>
          <w:sz w:val="22"/>
          <w:szCs w:val="22"/>
        </w:rPr>
        <w:t>271</w:t>
      </w:r>
    </w:p>
    <w:p w14:paraId="38191A08" w14:textId="77777777" w:rsidR="00823BE5" w:rsidRPr="00823BE5" w:rsidRDefault="00823BE5" w:rsidP="00823BE5">
      <w:pPr>
        <w:tabs>
          <w:tab w:val="left" w:pos="2552"/>
        </w:tabs>
        <w:ind w:firstLine="360"/>
        <w:rPr>
          <w:rFonts w:ascii="Calibri" w:hAnsi="Calibri" w:cs="Calibri"/>
          <w:sz w:val="22"/>
          <w:szCs w:val="22"/>
        </w:rPr>
      </w:pPr>
      <w:r w:rsidRPr="00823BE5">
        <w:rPr>
          <w:rFonts w:ascii="Calibri" w:hAnsi="Calibri" w:cs="Calibri"/>
          <w:sz w:val="22"/>
          <w:szCs w:val="22"/>
        </w:rPr>
        <w:t>Osoby zmocněné</w:t>
      </w:r>
    </w:p>
    <w:p w14:paraId="36087D19" w14:textId="35D2FF63" w:rsidR="00823BE5" w:rsidRPr="00823BE5" w:rsidRDefault="00823BE5" w:rsidP="00823BE5">
      <w:pPr>
        <w:tabs>
          <w:tab w:val="left" w:pos="2552"/>
        </w:tabs>
        <w:ind w:firstLine="360"/>
        <w:rPr>
          <w:rFonts w:ascii="Calibri" w:hAnsi="Calibri" w:cs="Calibri"/>
          <w:sz w:val="22"/>
          <w:szCs w:val="22"/>
        </w:rPr>
      </w:pPr>
      <w:r w:rsidRPr="00823BE5">
        <w:rPr>
          <w:rFonts w:ascii="Calibri" w:hAnsi="Calibri" w:cs="Calibri"/>
          <w:sz w:val="22"/>
          <w:szCs w:val="22"/>
        </w:rPr>
        <w:t>k převzetí díla:</w:t>
      </w:r>
      <w:r w:rsidRPr="00823BE5">
        <w:rPr>
          <w:rFonts w:ascii="Calibri" w:hAnsi="Calibri" w:cs="Calibri"/>
          <w:sz w:val="22"/>
          <w:szCs w:val="22"/>
        </w:rPr>
        <w:tab/>
        <w:t xml:space="preserve">Ing. Klára </w:t>
      </w:r>
      <w:proofErr w:type="spellStart"/>
      <w:r w:rsidRPr="00823BE5">
        <w:rPr>
          <w:rFonts w:ascii="Calibri" w:hAnsi="Calibri" w:cs="Calibri"/>
          <w:sz w:val="22"/>
          <w:szCs w:val="22"/>
        </w:rPr>
        <w:t>Hazuchová</w:t>
      </w:r>
      <w:proofErr w:type="spellEnd"/>
    </w:p>
    <w:p w14:paraId="7EB3F9E6" w14:textId="77777777" w:rsidR="00823BE5" w:rsidRPr="00823BE5" w:rsidRDefault="00823BE5" w:rsidP="00823BE5">
      <w:pPr>
        <w:tabs>
          <w:tab w:val="left" w:pos="2552"/>
        </w:tabs>
        <w:ind w:firstLine="360"/>
        <w:rPr>
          <w:rFonts w:ascii="Calibri" w:hAnsi="Calibri" w:cs="Calibri"/>
          <w:sz w:val="22"/>
          <w:szCs w:val="22"/>
        </w:rPr>
      </w:pPr>
      <w:r w:rsidRPr="00823BE5">
        <w:rPr>
          <w:rFonts w:ascii="Calibri" w:hAnsi="Calibri" w:cs="Calibri"/>
          <w:sz w:val="22"/>
          <w:szCs w:val="22"/>
        </w:rPr>
        <w:tab/>
        <w:t>Bc. Jan Šrubař</w:t>
      </w:r>
    </w:p>
    <w:p w14:paraId="5986FA3E" w14:textId="77777777" w:rsidR="00823BE5" w:rsidRPr="00823BE5" w:rsidRDefault="00823BE5" w:rsidP="00823BE5">
      <w:pPr>
        <w:tabs>
          <w:tab w:val="left" w:pos="2552"/>
        </w:tabs>
        <w:ind w:firstLine="360"/>
        <w:rPr>
          <w:rFonts w:ascii="Calibri" w:hAnsi="Calibri" w:cs="Calibri"/>
          <w:sz w:val="22"/>
          <w:szCs w:val="22"/>
        </w:rPr>
      </w:pPr>
      <w:r w:rsidRPr="00823BE5">
        <w:rPr>
          <w:rFonts w:ascii="Calibri" w:hAnsi="Calibri" w:cs="Calibri"/>
          <w:sz w:val="22"/>
          <w:szCs w:val="22"/>
        </w:rPr>
        <w:tab/>
        <w:t xml:space="preserve">Bc. Pavel </w:t>
      </w:r>
      <w:proofErr w:type="spellStart"/>
      <w:r w:rsidRPr="00823BE5">
        <w:rPr>
          <w:rFonts w:ascii="Calibri" w:hAnsi="Calibri" w:cs="Calibri"/>
          <w:sz w:val="22"/>
          <w:szCs w:val="22"/>
        </w:rPr>
        <w:t>Jachymčák</w:t>
      </w:r>
      <w:proofErr w:type="spellEnd"/>
      <w:r w:rsidRPr="00823BE5">
        <w:rPr>
          <w:rFonts w:ascii="Calibri" w:hAnsi="Calibri" w:cs="Calibri"/>
          <w:sz w:val="22"/>
          <w:szCs w:val="22"/>
        </w:rPr>
        <w:t>, Dis.</w:t>
      </w:r>
    </w:p>
    <w:p w14:paraId="5397AB58" w14:textId="2A3B08F2" w:rsidR="00823BE5" w:rsidRDefault="00823BE5" w:rsidP="00823BE5">
      <w:pPr>
        <w:tabs>
          <w:tab w:val="left" w:pos="2552"/>
        </w:tabs>
        <w:ind w:firstLine="360"/>
        <w:rPr>
          <w:rFonts w:ascii="Calibri" w:hAnsi="Calibri" w:cs="Calibri"/>
          <w:sz w:val="22"/>
          <w:szCs w:val="22"/>
        </w:rPr>
      </w:pPr>
      <w:r w:rsidRPr="00823BE5">
        <w:rPr>
          <w:rFonts w:ascii="Calibri" w:hAnsi="Calibri" w:cs="Calibri"/>
          <w:sz w:val="22"/>
          <w:szCs w:val="22"/>
        </w:rPr>
        <w:tab/>
        <w:t>Roman Hradil</w:t>
      </w:r>
    </w:p>
    <w:p w14:paraId="02F1EBDD" w14:textId="77777777" w:rsidR="00823BE5" w:rsidRDefault="00823BE5" w:rsidP="00EF6247">
      <w:pPr>
        <w:tabs>
          <w:tab w:val="left" w:pos="2552"/>
        </w:tabs>
        <w:ind w:firstLine="360"/>
        <w:rPr>
          <w:rFonts w:ascii="Calibri" w:hAnsi="Calibri" w:cs="Calibri"/>
          <w:sz w:val="22"/>
          <w:szCs w:val="22"/>
        </w:rPr>
      </w:pPr>
    </w:p>
    <w:p w14:paraId="481FDA7F" w14:textId="7C9533D2" w:rsidR="00EF6247" w:rsidRPr="00E67B1B" w:rsidRDefault="00EF6247" w:rsidP="00EF6247">
      <w:pPr>
        <w:tabs>
          <w:tab w:val="left" w:pos="2552"/>
        </w:tabs>
        <w:ind w:firstLine="360"/>
        <w:rPr>
          <w:rFonts w:ascii="Calibri" w:hAnsi="Calibri" w:cs="Calibri"/>
          <w:sz w:val="22"/>
          <w:szCs w:val="22"/>
        </w:rPr>
      </w:pPr>
      <w:r w:rsidRPr="00E67B1B">
        <w:rPr>
          <w:rFonts w:ascii="Calibri" w:hAnsi="Calibri" w:cs="Calibri"/>
          <w:sz w:val="22"/>
          <w:szCs w:val="22"/>
        </w:rPr>
        <w:t>Bankovní spojení:</w:t>
      </w:r>
      <w:r w:rsidRPr="00E67B1B">
        <w:rPr>
          <w:rFonts w:ascii="Calibri" w:hAnsi="Calibri" w:cs="Calibri"/>
          <w:sz w:val="22"/>
          <w:szCs w:val="22"/>
        </w:rPr>
        <w:tab/>
        <w:t>Komerční banka a.s., expozitura Krnov</w:t>
      </w:r>
    </w:p>
    <w:p w14:paraId="090E1601" w14:textId="77777777" w:rsidR="00EF6247" w:rsidRPr="00E67B1B" w:rsidRDefault="00EF6247" w:rsidP="00EF6247">
      <w:pPr>
        <w:tabs>
          <w:tab w:val="left" w:pos="2552"/>
        </w:tabs>
        <w:ind w:firstLine="360"/>
        <w:rPr>
          <w:rFonts w:ascii="Calibri" w:hAnsi="Calibri" w:cs="Calibri"/>
          <w:noProof/>
          <w:sz w:val="22"/>
          <w:szCs w:val="22"/>
        </w:rPr>
      </w:pPr>
      <w:r w:rsidRPr="00E67B1B">
        <w:rPr>
          <w:rFonts w:ascii="Calibri" w:hAnsi="Calibri" w:cs="Calibri"/>
          <w:sz w:val="22"/>
          <w:szCs w:val="22"/>
        </w:rPr>
        <w:t>Číslo účtu:</w:t>
      </w:r>
      <w:r w:rsidRPr="00E67B1B">
        <w:rPr>
          <w:rFonts w:ascii="Calibri" w:hAnsi="Calibri" w:cs="Calibri"/>
          <w:sz w:val="22"/>
          <w:szCs w:val="22"/>
        </w:rPr>
        <w:tab/>
      </w:r>
      <w:r w:rsidR="00637738" w:rsidRPr="00637738">
        <w:rPr>
          <w:rFonts w:ascii="Calibri" w:hAnsi="Calibri" w:cs="Calibri"/>
          <w:noProof/>
          <w:sz w:val="22"/>
          <w:szCs w:val="22"/>
        </w:rPr>
        <w:t>107-6893430207 / 0100</w:t>
      </w:r>
    </w:p>
    <w:p w14:paraId="7C6ECBFF" w14:textId="77777777" w:rsidR="00731864" w:rsidRPr="00E67B1B" w:rsidRDefault="00EF6247" w:rsidP="00731864">
      <w:pPr>
        <w:tabs>
          <w:tab w:val="left" w:pos="2552"/>
        </w:tabs>
        <w:ind w:firstLine="360"/>
        <w:rPr>
          <w:rFonts w:ascii="Calibri" w:hAnsi="Calibri" w:cs="Calibri"/>
          <w:sz w:val="22"/>
          <w:szCs w:val="22"/>
        </w:rPr>
      </w:pPr>
      <w:r w:rsidRPr="00E67B1B">
        <w:rPr>
          <w:rFonts w:ascii="Calibri" w:hAnsi="Calibri" w:cs="Calibri"/>
          <w:noProof/>
          <w:sz w:val="22"/>
          <w:szCs w:val="22"/>
        </w:rPr>
        <w:t>Profil zadavatele:</w:t>
      </w:r>
      <w:r w:rsidRPr="00E67B1B">
        <w:rPr>
          <w:rFonts w:ascii="Calibri" w:hAnsi="Calibri" w:cs="Calibri"/>
          <w:noProof/>
          <w:sz w:val="22"/>
          <w:szCs w:val="22"/>
        </w:rPr>
        <w:tab/>
      </w:r>
      <w:r w:rsidR="00731864">
        <w:rPr>
          <w:rFonts w:ascii="Calibri" w:hAnsi="Calibri" w:cs="Calibri"/>
          <w:sz w:val="22"/>
          <w:szCs w:val="22"/>
        </w:rPr>
        <w:t>https://zakazky.krnov.cz</w:t>
      </w:r>
    </w:p>
    <w:p w14:paraId="4194F936" w14:textId="77777777" w:rsidR="008C50AF" w:rsidRPr="00E67B1B" w:rsidRDefault="008C50AF" w:rsidP="00237202">
      <w:pPr>
        <w:ind w:firstLine="360"/>
        <w:rPr>
          <w:rFonts w:ascii="Calibri" w:hAnsi="Calibri" w:cs="Calibri"/>
          <w:sz w:val="22"/>
          <w:szCs w:val="22"/>
        </w:rPr>
      </w:pPr>
      <w:r w:rsidRPr="00E67B1B">
        <w:rPr>
          <w:rFonts w:ascii="Calibri" w:hAnsi="Calibri" w:cs="Calibri"/>
          <w:sz w:val="22"/>
          <w:szCs w:val="22"/>
        </w:rPr>
        <w:t>na straně objednatele</w:t>
      </w:r>
    </w:p>
    <w:p w14:paraId="0B2964F6" w14:textId="77777777" w:rsidR="00237202" w:rsidRPr="00823BE5" w:rsidRDefault="00237202" w:rsidP="00237202">
      <w:pPr>
        <w:ind w:firstLine="360"/>
        <w:rPr>
          <w:rFonts w:ascii="Calibri" w:hAnsi="Calibri" w:cs="Calibri"/>
          <w:sz w:val="12"/>
          <w:szCs w:val="12"/>
        </w:rPr>
      </w:pPr>
    </w:p>
    <w:p w14:paraId="4E12EAC3" w14:textId="77777777" w:rsidR="008C50AF" w:rsidRPr="00E67B1B" w:rsidRDefault="008C50AF" w:rsidP="00722F70">
      <w:pPr>
        <w:rPr>
          <w:rFonts w:ascii="Calibri" w:hAnsi="Calibri" w:cs="Calibri"/>
          <w:sz w:val="22"/>
          <w:szCs w:val="22"/>
        </w:rPr>
      </w:pPr>
      <w:r w:rsidRPr="00E67B1B">
        <w:rPr>
          <w:rFonts w:ascii="Calibri" w:hAnsi="Calibri" w:cs="Calibri"/>
          <w:sz w:val="22"/>
          <w:szCs w:val="22"/>
        </w:rPr>
        <w:t>a</w:t>
      </w:r>
    </w:p>
    <w:p w14:paraId="46C519EC" w14:textId="77777777" w:rsidR="008C50AF" w:rsidRPr="00823BE5" w:rsidRDefault="008C50AF" w:rsidP="00722F70">
      <w:pPr>
        <w:rPr>
          <w:rFonts w:ascii="Calibri" w:hAnsi="Calibri" w:cs="Calibri"/>
          <w:sz w:val="12"/>
          <w:szCs w:val="12"/>
        </w:rPr>
      </w:pPr>
    </w:p>
    <w:p w14:paraId="12805FD5" w14:textId="77777777" w:rsidR="004B676F" w:rsidRPr="00823BE5" w:rsidRDefault="004B676F" w:rsidP="004B676F">
      <w:pPr>
        <w:numPr>
          <w:ilvl w:val="0"/>
          <w:numId w:val="15"/>
        </w:numPr>
        <w:rPr>
          <w:rFonts w:ascii="Calibri" w:hAnsi="Calibri" w:cs="Calibri"/>
          <w:sz w:val="22"/>
          <w:szCs w:val="22"/>
        </w:rPr>
      </w:pPr>
      <w:r w:rsidRPr="00823BE5">
        <w:rPr>
          <w:rFonts w:ascii="Calibri" w:hAnsi="Calibri" w:cs="Calibri"/>
          <w:b/>
          <w:sz w:val="22"/>
          <w:szCs w:val="22"/>
          <w:highlight w:val="yellow"/>
        </w:rPr>
        <w:t>……………………………………………………………………………………………...</w:t>
      </w:r>
    </w:p>
    <w:p w14:paraId="61E933D6"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 xml:space="preserve">se sídlem </w:t>
      </w:r>
    </w:p>
    <w:p w14:paraId="4A768131" w14:textId="0973C403"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 xml:space="preserve">Zapsaná v obchodním rejstříku vedeném </w:t>
      </w:r>
      <w:r w:rsidRPr="00823BE5">
        <w:rPr>
          <w:rFonts w:ascii="Calibri" w:hAnsi="Calibri" w:cs="Calibri"/>
          <w:sz w:val="22"/>
          <w:szCs w:val="22"/>
          <w:highlight w:val="yellow"/>
        </w:rPr>
        <w:t>……………</w:t>
      </w:r>
      <w:proofErr w:type="gramStart"/>
      <w:r w:rsidRPr="00823BE5">
        <w:rPr>
          <w:rFonts w:ascii="Calibri" w:hAnsi="Calibri" w:cs="Calibri"/>
          <w:sz w:val="22"/>
          <w:szCs w:val="22"/>
          <w:highlight w:val="yellow"/>
        </w:rPr>
        <w:t>…….</w:t>
      </w:r>
      <w:proofErr w:type="gramEnd"/>
      <w:r w:rsidRPr="00823BE5">
        <w:rPr>
          <w:rFonts w:ascii="Calibri" w:hAnsi="Calibri" w:cs="Calibri"/>
          <w:sz w:val="22"/>
          <w:szCs w:val="22"/>
          <w:highlight w:val="yellow"/>
        </w:rPr>
        <w:t>.</w:t>
      </w:r>
      <w:r w:rsidRPr="00823BE5">
        <w:rPr>
          <w:rFonts w:ascii="Calibri" w:hAnsi="Calibri" w:cs="Calibri"/>
          <w:sz w:val="22"/>
          <w:szCs w:val="22"/>
        </w:rPr>
        <w:t xml:space="preserve"> oddíl B, vložka </w:t>
      </w:r>
      <w:proofErr w:type="gramStart"/>
      <w:r w:rsidRPr="00823BE5">
        <w:rPr>
          <w:rFonts w:ascii="Calibri" w:hAnsi="Calibri" w:cs="Calibri"/>
          <w:sz w:val="22"/>
          <w:szCs w:val="22"/>
        </w:rPr>
        <w:t xml:space="preserve"> </w:t>
      </w:r>
      <w:r w:rsidRPr="00823BE5">
        <w:rPr>
          <w:rFonts w:ascii="Calibri" w:hAnsi="Calibri" w:cs="Calibri"/>
          <w:sz w:val="22"/>
          <w:szCs w:val="22"/>
          <w:highlight w:val="yellow"/>
        </w:rPr>
        <w:t>…</w:t>
      </w:r>
      <w:r w:rsidR="00823BE5">
        <w:rPr>
          <w:rFonts w:ascii="Calibri" w:hAnsi="Calibri" w:cs="Calibri"/>
          <w:sz w:val="22"/>
          <w:szCs w:val="22"/>
          <w:highlight w:val="yellow"/>
        </w:rPr>
        <w:t>.</w:t>
      </w:r>
      <w:r w:rsidRPr="00823BE5">
        <w:rPr>
          <w:rFonts w:ascii="Calibri" w:hAnsi="Calibri" w:cs="Calibri"/>
          <w:sz w:val="22"/>
          <w:szCs w:val="22"/>
          <w:highlight w:val="yellow"/>
        </w:rPr>
        <w:t>…..</w:t>
      </w:r>
      <w:proofErr w:type="gramEnd"/>
    </w:p>
    <w:p w14:paraId="3F471695"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IČO:</w:t>
      </w:r>
      <w:r w:rsidRPr="00823BE5">
        <w:rPr>
          <w:rFonts w:ascii="Calibri" w:hAnsi="Calibri" w:cs="Calibri"/>
          <w:sz w:val="22"/>
          <w:szCs w:val="22"/>
        </w:rPr>
        <w:tab/>
      </w:r>
      <w:r w:rsidRPr="00823BE5">
        <w:rPr>
          <w:rFonts w:ascii="Calibri" w:hAnsi="Calibri" w:cs="Calibri"/>
          <w:sz w:val="22"/>
          <w:szCs w:val="22"/>
        </w:rPr>
        <w:tab/>
      </w:r>
      <w:r w:rsidRPr="00823BE5">
        <w:rPr>
          <w:rFonts w:ascii="Calibri" w:hAnsi="Calibri" w:cs="Calibri"/>
          <w:sz w:val="22"/>
          <w:szCs w:val="22"/>
          <w:highlight w:val="yellow"/>
        </w:rPr>
        <w:t>…………………………….</w:t>
      </w:r>
    </w:p>
    <w:p w14:paraId="253A2D8B"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DIČ:</w:t>
      </w:r>
      <w:r w:rsidRPr="00823BE5">
        <w:rPr>
          <w:rFonts w:ascii="Calibri" w:hAnsi="Calibri" w:cs="Calibri"/>
          <w:sz w:val="22"/>
          <w:szCs w:val="22"/>
        </w:rPr>
        <w:tab/>
      </w:r>
      <w:r w:rsidRPr="00823BE5">
        <w:rPr>
          <w:rFonts w:ascii="Calibri" w:hAnsi="Calibri" w:cs="Calibri"/>
          <w:sz w:val="22"/>
          <w:szCs w:val="22"/>
        </w:rPr>
        <w:tab/>
      </w:r>
      <w:r w:rsidRPr="00823BE5">
        <w:rPr>
          <w:rFonts w:ascii="Calibri" w:hAnsi="Calibri" w:cs="Calibri"/>
          <w:sz w:val="22"/>
          <w:szCs w:val="22"/>
          <w:highlight w:val="yellow"/>
        </w:rPr>
        <w:t>…………………………….</w:t>
      </w:r>
    </w:p>
    <w:p w14:paraId="43F1F80D"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Jednající:</w:t>
      </w:r>
      <w:r w:rsidRPr="00823BE5">
        <w:rPr>
          <w:rFonts w:ascii="Calibri" w:hAnsi="Calibri" w:cs="Calibri"/>
          <w:sz w:val="22"/>
          <w:szCs w:val="22"/>
        </w:rPr>
        <w:tab/>
      </w:r>
      <w:r w:rsidRPr="00823BE5">
        <w:rPr>
          <w:rFonts w:ascii="Calibri" w:hAnsi="Calibri" w:cs="Calibri"/>
          <w:sz w:val="22"/>
          <w:szCs w:val="22"/>
        </w:rPr>
        <w:tab/>
      </w:r>
      <w:r w:rsidRPr="00823BE5">
        <w:rPr>
          <w:rFonts w:ascii="Calibri" w:hAnsi="Calibri" w:cs="Calibri"/>
          <w:sz w:val="22"/>
          <w:szCs w:val="22"/>
          <w:highlight w:val="yellow"/>
        </w:rPr>
        <w:t>…………………………….</w:t>
      </w:r>
    </w:p>
    <w:p w14:paraId="34C5DA4C"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Bankovní spojení:</w:t>
      </w:r>
      <w:r w:rsidRPr="00823BE5">
        <w:rPr>
          <w:rFonts w:ascii="Calibri" w:hAnsi="Calibri" w:cs="Calibri"/>
          <w:sz w:val="22"/>
          <w:szCs w:val="22"/>
        </w:rPr>
        <w:tab/>
      </w:r>
      <w:r w:rsidRPr="00823BE5">
        <w:rPr>
          <w:rFonts w:ascii="Calibri" w:hAnsi="Calibri" w:cs="Calibri"/>
          <w:sz w:val="22"/>
          <w:szCs w:val="22"/>
          <w:highlight w:val="yellow"/>
        </w:rPr>
        <w:t>…………………………….</w:t>
      </w:r>
    </w:p>
    <w:p w14:paraId="25546BB4"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Číslo účtu:</w:t>
      </w:r>
      <w:r w:rsidRPr="00823BE5">
        <w:rPr>
          <w:rFonts w:ascii="Calibri" w:hAnsi="Calibri" w:cs="Calibri"/>
          <w:sz w:val="22"/>
          <w:szCs w:val="22"/>
        </w:rPr>
        <w:tab/>
      </w:r>
      <w:r w:rsidRPr="00823BE5">
        <w:rPr>
          <w:rFonts w:ascii="Calibri" w:hAnsi="Calibri" w:cs="Calibri"/>
          <w:sz w:val="22"/>
          <w:szCs w:val="22"/>
        </w:rPr>
        <w:tab/>
      </w:r>
      <w:r w:rsidRPr="00823BE5">
        <w:rPr>
          <w:rFonts w:ascii="Calibri" w:hAnsi="Calibri" w:cs="Calibri"/>
          <w:sz w:val="22"/>
          <w:szCs w:val="22"/>
          <w:highlight w:val="yellow"/>
        </w:rPr>
        <w:t>…………………………….</w:t>
      </w:r>
    </w:p>
    <w:p w14:paraId="32B4A6EB"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Kontaktní osoba:</w:t>
      </w:r>
      <w:r w:rsidRPr="00823BE5">
        <w:rPr>
          <w:rFonts w:ascii="Calibri" w:hAnsi="Calibri" w:cs="Calibri"/>
          <w:sz w:val="22"/>
          <w:szCs w:val="22"/>
        </w:rPr>
        <w:tab/>
      </w:r>
      <w:r w:rsidRPr="00823BE5">
        <w:rPr>
          <w:rFonts w:ascii="Calibri" w:hAnsi="Calibri" w:cs="Calibri"/>
          <w:sz w:val="22"/>
          <w:szCs w:val="22"/>
          <w:highlight w:val="yellow"/>
        </w:rPr>
        <w:t>…………………………….</w:t>
      </w:r>
    </w:p>
    <w:p w14:paraId="577446A2" w14:textId="77777777" w:rsidR="004B676F" w:rsidRPr="00823BE5" w:rsidRDefault="004B676F" w:rsidP="004B676F">
      <w:pPr>
        <w:ind w:firstLine="360"/>
        <w:rPr>
          <w:rFonts w:ascii="Calibri" w:hAnsi="Calibri" w:cs="Calibri"/>
          <w:sz w:val="22"/>
          <w:szCs w:val="22"/>
        </w:rPr>
      </w:pPr>
      <w:r w:rsidRPr="00823BE5">
        <w:rPr>
          <w:rFonts w:ascii="Calibri" w:hAnsi="Calibri" w:cs="Calibri"/>
          <w:sz w:val="22"/>
          <w:szCs w:val="22"/>
        </w:rPr>
        <w:t>Telefon, e-mail:</w:t>
      </w:r>
      <w:r w:rsidRPr="00823BE5">
        <w:rPr>
          <w:rFonts w:ascii="Calibri" w:hAnsi="Calibri" w:cs="Calibri"/>
          <w:sz w:val="22"/>
          <w:szCs w:val="22"/>
        </w:rPr>
        <w:tab/>
      </w:r>
      <w:r w:rsidRPr="00823BE5">
        <w:rPr>
          <w:rFonts w:ascii="Calibri" w:hAnsi="Calibri" w:cs="Calibri"/>
          <w:sz w:val="22"/>
          <w:szCs w:val="22"/>
          <w:highlight w:val="yellow"/>
        </w:rPr>
        <w:t>…………………………….</w:t>
      </w:r>
    </w:p>
    <w:p w14:paraId="72C73C02" w14:textId="77777777" w:rsidR="00823BE5" w:rsidRPr="00823BE5" w:rsidRDefault="00823BE5" w:rsidP="00823BE5">
      <w:pPr>
        <w:ind w:firstLine="360"/>
        <w:rPr>
          <w:rFonts w:ascii="Calibri" w:hAnsi="Calibri" w:cs="Calibri"/>
          <w:sz w:val="22"/>
          <w:szCs w:val="22"/>
        </w:rPr>
      </w:pPr>
      <w:r w:rsidRPr="00823BE5">
        <w:rPr>
          <w:rFonts w:ascii="Calibri" w:hAnsi="Calibri" w:cs="Calibri"/>
          <w:sz w:val="22"/>
          <w:szCs w:val="22"/>
        </w:rPr>
        <w:t>Osoby zmocněné</w:t>
      </w:r>
    </w:p>
    <w:p w14:paraId="22C696B6" w14:textId="277E8CD6" w:rsidR="003610B4" w:rsidRPr="00E67B1B" w:rsidRDefault="00823BE5" w:rsidP="00823BE5">
      <w:pPr>
        <w:ind w:firstLine="360"/>
        <w:rPr>
          <w:rFonts w:ascii="Calibri" w:hAnsi="Calibri" w:cs="Calibri"/>
          <w:sz w:val="22"/>
          <w:szCs w:val="22"/>
        </w:rPr>
      </w:pPr>
      <w:r w:rsidRPr="00823BE5">
        <w:rPr>
          <w:rFonts w:ascii="Calibri" w:hAnsi="Calibri" w:cs="Calibri"/>
          <w:sz w:val="22"/>
          <w:szCs w:val="22"/>
        </w:rPr>
        <w:t>k předání díla:</w:t>
      </w:r>
      <w:r w:rsidRPr="00823BE5">
        <w:rPr>
          <w:rFonts w:ascii="Calibri" w:hAnsi="Calibri" w:cs="Calibri"/>
          <w:sz w:val="22"/>
          <w:szCs w:val="22"/>
        </w:rPr>
        <w:tab/>
      </w:r>
      <w:r w:rsidRPr="00823BE5">
        <w:rPr>
          <w:rFonts w:ascii="Calibri" w:hAnsi="Calibri" w:cs="Calibri"/>
          <w:sz w:val="22"/>
          <w:szCs w:val="22"/>
          <w:highlight w:val="yellow"/>
        </w:rPr>
        <w:t>………………………………………………………………………………………………</w:t>
      </w:r>
    </w:p>
    <w:p w14:paraId="37908023" w14:textId="77777777" w:rsidR="008C50AF" w:rsidRPr="00E67B1B" w:rsidRDefault="008C50AF" w:rsidP="009253CC">
      <w:pPr>
        <w:ind w:firstLine="360"/>
        <w:rPr>
          <w:rFonts w:ascii="Calibri" w:hAnsi="Calibri" w:cs="Calibri"/>
          <w:sz w:val="22"/>
          <w:szCs w:val="22"/>
        </w:rPr>
      </w:pPr>
      <w:r w:rsidRPr="00E67B1B">
        <w:rPr>
          <w:rFonts w:ascii="Calibri" w:hAnsi="Calibri" w:cs="Calibri"/>
          <w:sz w:val="22"/>
          <w:szCs w:val="22"/>
        </w:rPr>
        <w:t xml:space="preserve">na straně zhotovitele </w:t>
      </w:r>
    </w:p>
    <w:p w14:paraId="3D908526" w14:textId="77777777" w:rsidR="008C50AF" w:rsidRPr="00E67B1B" w:rsidRDefault="008C50AF" w:rsidP="00A13D4D">
      <w:pPr>
        <w:jc w:val="center"/>
        <w:rPr>
          <w:rFonts w:ascii="Calibri" w:hAnsi="Calibri" w:cs="Calibri"/>
          <w:b/>
          <w:sz w:val="22"/>
          <w:szCs w:val="22"/>
        </w:rPr>
      </w:pPr>
      <w:r w:rsidRPr="00E67B1B">
        <w:rPr>
          <w:rFonts w:ascii="Calibri" w:hAnsi="Calibri" w:cs="Calibri"/>
          <w:b/>
          <w:sz w:val="22"/>
          <w:szCs w:val="22"/>
        </w:rPr>
        <w:t>I.</w:t>
      </w:r>
    </w:p>
    <w:p w14:paraId="6C50D2C0" w14:textId="77777777" w:rsidR="008C50AF" w:rsidRPr="00E67B1B" w:rsidRDefault="008C50AF" w:rsidP="00A13D4D">
      <w:pPr>
        <w:jc w:val="center"/>
        <w:rPr>
          <w:rFonts w:ascii="Calibri" w:hAnsi="Calibri" w:cs="Calibri"/>
          <w:b/>
          <w:sz w:val="22"/>
          <w:szCs w:val="22"/>
        </w:rPr>
      </w:pPr>
      <w:r w:rsidRPr="00E67B1B">
        <w:rPr>
          <w:rFonts w:ascii="Calibri" w:hAnsi="Calibri" w:cs="Calibri"/>
          <w:b/>
          <w:sz w:val="22"/>
          <w:szCs w:val="22"/>
        </w:rPr>
        <w:t>Preambule</w:t>
      </w:r>
    </w:p>
    <w:p w14:paraId="73B208AE" w14:textId="25E5C445" w:rsidR="00237202" w:rsidRPr="00E67B1B" w:rsidRDefault="00237202" w:rsidP="002866F2">
      <w:pPr>
        <w:numPr>
          <w:ilvl w:val="0"/>
          <w:numId w:val="1"/>
        </w:numPr>
        <w:tabs>
          <w:tab w:val="clear" w:pos="705"/>
          <w:tab w:val="num" w:pos="426"/>
        </w:tabs>
        <w:ind w:left="426" w:hanging="426"/>
        <w:jc w:val="both"/>
        <w:rPr>
          <w:rFonts w:ascii="Calibri" w:hAnsi="Calibri" w:cs="Calibri"/>
          <w:sz w:val="22"/>
          <w:szCs w:val="22"/>
        </w:rPr>
      </w:pPr>
      <w:r w:rsidRPr="00E67B1B">
        <w:rPr>
          <w:rFonts w:ascii="Calibri" w:hAnsi="Calibri" w:cs="Calibri"/>
          <w:sz w:val="22"/>
          <w:szCs w:val="22"/>
        </w:rPr>
        <w:t xml:space="preserve">Smluvní strany shodně prohlašují, </w:t>
      </w:r>
      <w:r w:rsidRPr="00823BE5">
        <w:rPr>
          <w:rFonts w:ascii="Calibri" w:hAnsi="Calibri" w:cs="Calibri"/>
          <w:sz w:val="22"/>
          <w:szCs w:val="22"/>
        </w:rPr>
        <w:t>že identifikační údaje</w:t>
      </w:r>
      <w:r w:rsidRPr="00E67B1B">
        <w:rPr>
          <w:rFonts w:ascii="Calibri" w:hAnsi="Calibri" w:cs="Calibri"/>
          <w:b/>
          <w:sz w:val="22"/>
          <w:szCs w:val="22"/>
        </w:rPr>
        <w:t xml:space="preserve"> </w:t>
      </w:r>
      <w:r w:rsidRPr="00E67B1B">
        <w:rPr>
          <w:rFonts w:ascii="Calibri" w:hAnsi="Calibri" w:cs="Calibri"/>
          <w:sz w:val="22"/>
          <w:szCs w:val="22"/>
        </w:rPr>
        <w:t>uvedené ve smlouvě jsou v</w:t>
      </w:r>
      <w:r w:rsidR="00823BE5">
        <w:rPr>
          <w:rFonts w:ascii="Calibri" w:hAnsi="Calibri" w:cs="Calibri"/>
          <w:sz w:val="22"/>
          <w:szCs w:val="22"/>
        </w:rPr>
        <w:t> </w:t>
      </w:r>
      <w:r w:rsidRPr="00E67B1B">
        <w:rPr>
          <w:rFonts w:ascii="Calibri" w:hAnsi="Calibri" w:cs="Calibri"/>
          <w:sz w:val="22"/>
          <w:szCs w:val="22"/>
        </w:rPr>
        <w:t>souladu</w:t>
      </w:r>
      <w:r w:rsidR="00823BE5">
        <w:rPr>
          <w:rFonts w:ascii="Calibri" w:hAnsi="Calibri" w:cs="Calibri"/>
          <w:sz w:val="22"/>
          <w:szCs w:val="22"/>
        </w:rPr>
        <w:t> </w:t>
      </w:r>
      <w:r w:rsidRPr="00E67B1B">
        <w:rPr>
          <w:rFonts w:ascii="Calibri" w:hAnsi="Calibri" w:cs="Calibri"/>
          <w:sz w:val="22"/>
          <w:szCs w:val="22"/>
        </w:rPr>
        <w:t>s</w:t>
      </w:r>
      <w:r w:rsidR="00823BE5">
        <w:rPr>
          <w:rFonts w:ascii="Calibri" w:hAnsi="Calibri" w:cs="Calibri"/>
          <w:sz w:val="22"/>
          <w:szCs w:val="22"/>
        </w:rPr>
        <w:t> </w:t>
      </w:r>
      <w:r w:rsidRPr="00E67B1B">
        <w:rPr>
          <w:rFonts w:ascii="Calibri" w:hAnsi="Calibri" w:cs="Calibri"/>
          <w:sz w:val="22"/>
          <w:szCs w:val="22"/>
        </w:rPr>
        <w:t>právní skutečností v době uzavření smlouvy. Smluvní strany se zavazují, že změny dotčených údajů oznámí bez prodlení druhé smluvní straně. Smluvní strany prohlašují, že osoby podepisující smlouvu jsou k tomuto úkonu oprávněny.</w:t>
      </w:r>
    </w:p>
    <w:p w14:paraId="10040203" w14:textId="77777777" w:rsidR="00237202" w:rsidRDefault="00237202" w:rsidP="002866F2">
      <w:pPr>
        <w:numPr>
          <w:ilvl w:val="0"/>
          <w:numId w:val="1"/>
        </w:numPr>
        <w:tabs>
          <w:tab w:val="clear" w:pos="705"/>
          <w:tab w:val="num" w:pos="426"/>
        </w:tabs>
        <w:ind w:left="426" w:hanging="426"/>
        <w:jc w:val="both"/>
        <w:rPr>
          <w:rFonts w:ascii="Calibri" w:hAnsi="Calibri" w:cs="Calibri"/>
          <w:sz w:val="22"/>
          <w:szCs w:val="22"/>
        </w:rPr>
      </w:pPr>
      <w:r w:rsidRPr="00E67B1B">
        <w:rPr>
          <w:rFonts w:ascii="Calibri" w:hAnsi="Calibri" w:cs="Calibri"/>
          <w:sz w:val="22"/>
          <w:szCs w:val="22"/>
        </w:rPr>
        <w:lastRenderedPageBreak/>
        <w:t xml:space="preserve">Zhotovitel prohlašuje, že je oprávněn na základě příslušných právních předpisů k podnikání v oboru </w:t>
      </w:r>
      <w:r w:rsidR="00BB597C" w:rsidRPr="00E67B1B">
        <w:rPr>
          <w:rFonts w:ascii="Calibri" w:hAnsi="Calibri" w:cs="Calibri"/>
          <w:sz w:val="22"/>
          <w:szCs w:val="22"/>
        </w:rPr>
        <w:t>Provádění staveb, jejich změn a odstraňování</w:t>
      </w:r>
      <w:r w:rsidRPr="00E67B1B">
        <w:rPr>
          <w:rFonts w:ascii="Calibri" w:hAnsi="Calibri" w:cs="Calibri"/>
          <w:sz w:val="22"/>
          <w:szCs w:val="22"/>
        </w:rPr>
        <w:t xml:space="preserve">, přičemž toto jeho oprávnění není žádným způsobem omezeno a že je </w:t>
      </w:r>
      <w:r w:rsidR="00D97375" w:rsidRPr="00E67B1B">
        <w:rPr>
          <w:rFonts w:ascii="Calibri" w:hAnsi="Calibri" w:cs="Calibri"/>
          <w:sz w:val="22"/>
          <w:szCs w:val="22"/>
        </w:rPr>
        <w:t>dle příslušných právních předpisů postačující</w:t>
      </w:r>
      <w:r w:rsidRPr="00E67B1B">
        <w:rPr>
          <w:rFonts w:ascii="Calibri" w:hAnsi="Calibri" w:cs="Calibri"/>
          <w:sz w:val="22"/>
          <w:szCs w:val="22"/>
        </w:rPr>
        <w:t xml:space="preserve"> k provedení díla dle této smlouvy. Zhotovitel prohlašuje, že jakékoli změny v rozsahu svého oprávnění k podnikání týkající se provádění díla dle této smlouvy oznámí bez prodlení druhé smluvní straně.</w:t>
      </w:r>
    </w:p>
    <w:p w14:paraId="375E05DB" w14:textId="77777777" w:rsidR="00705707" w:rsidRDefault="001E4660" w:rsidP="00705707">
      <w:pPr>
        <w:numPr>
          <w:ilvl w:val="0"/>
          <w:numId w:val="1"/>
        </w:numPr>
        <w:tabs>
          <w:tab w:val="clear" w:pos="705"/>
          <w:tab w:val="num" w:pos="426"/>
        </w:tabs>
        <w:ind w:left="426" w:hanging="426"/>
        <w:jc w:val="both"/>
        <w:rPr>
          <w:rFonts w:ascii="Calibri" w:hAnsi="Calibri" w:cs="Calibri"/>
          <w:b/>
          <w:sz w:val="22"/>
          <w:szCs w:val="22"/>
        </w:rPr>
      </w:pPr>
      <w:r w:rsidRPr="00E67B1B">
        <w:rPr>
          <w:rFonts w:ascii="Calibri" w:hAnsi="Calibri" w:cs="Calibri"/>
          <w:sz w:val="22"/>
          <w:szCs w:val="22"/>
        </w:rPr>
        <w:t xml:space="preserve">Zhotovitel prohlašuje, že si řádně </w:t>
      </w:r>
      <w:r w:rsidR="00E77162" w:rsidRPr="00E67B1B">
        <w:rPr>
          <w:rFonts w:ascii="Calibri" w:hAnsi="Calibri" w:cs="Calibri"/>
          <w:sz w:val="22"/>
          <w:szCs w:val="22"/>
        </w:rPr>
        <w:t>prostudoval zadávací podmínky</w:t>
      </w:r>
      <w:r w:rsidRPr="00E67B1B">
        <w:rPr>
          <w:rFonts w:ascii="Calibri" w:hAnsi="Calibri" w:cs="Calibri"/>
          <w:sz w:val="22"/>
          <w:szCs w:val="22"/>
        </w:rPr>
        <w:t xml:space="preserve"> a po jejím prostudování prohlašuje, že je plně odborně způsobilý provést řádně dílo dle této smlouvy. Zhotovitel prohlašuje, že provedení díla v níže sjednaném rozsahu a za podmínek této smlouvy není plněním nemožným. </w:t>
      </w:r>
    </w:p>
    <w:p w14:paraId="723D4435" w14:textId="77777777" w:rsidR="00705707" w:rsidRPr="00705707" w:rsidRDefault="00705707" w:rsidP="00705707">
      <w:pPr>
        <w:numPr>
          <w:ilvl w:val="0"/>
          <w:numId w:val="1"/>
        </w:numPr>
        <w:tabs>
          <w:tab w:val="clear" w:pos="705"/>
          <w:tab w:val="num" w:pos="426"/>
        </w:tabs>
        <w:ind w:left="426" w:hanging="426"/>
        <w:jc w:val="both"/>
        <w:rPr>
          <w:rFonts w:ascii="Calibri" w:hAnsi="Calibri" w:cs="Calibri"/>
          <w:bCs/>
          <w:sz w:val="22"/>
          <w:szCs w:val="22"/>
        </w:rPr>
      </w:pPr>
      <w:r w:rsidRPr="00705707">
        <w:rPr>
          <w:rFonts w:ascii="Calibri" w:hAnsi="Calibri" w:cs="Calibri"/>
          <w:bCs/>
          <w:sz w:val="22"/>
          <w:szCs w:val="22"/>
        </w:rPr>
        <w:t xml:space="preserve">Zhotovitel prohlašuje, že k datu podpisu smlouvy: </w:t>
      </w:r>
    </w:p>
    <w:p w14:paraId="56AAC24E" w14:textId="77777777" w:rsidR="00705707" w:rsidRPr="00705707" w:rsidRDefault="00705707" w:rsidP="00705707">
      <w:pPr>
        <w:numPr>
          <w:ilvl w:val="1"/>
          <w:numId w:val="1"/>
        </w:numPr>
        <w:jc w:val="both"/>
        <w:rPr>
          <w:rFonts w:ascii="Calibri" w:hAnsi="Calibri" w:cs="Calibri"/>
          <w:bCs/>
          <w:sz w:val="22"/>
          <w:szCs w:val="22"/>
        </w:rPr>
      </w:pPr>
      <w:r w:rsidRPr="00705707">
        <w:rPr>
          <w:rFonts w:ascii="Calibri" w:hAnsi="Calibri" w:cs="Calibri"/>
          <w:bCs/>
          <w:sz w:val="22"/>
          <w:szCs w:val="22"/>
        </w:rPr>
        <w:t xml:space="preserve">všechny nejasné podmínky pro realizaci díla si vyjasnil s oprávněnými zástupci objednatele a místním šetřením, </w:t>
      </w:r>
    </w:p>
    <w:p w14:paraId="4DC45C35" w14:textId="37050558" w:rsidR="00705707" w:rsidRPr="00705707" w:rsidRDefault="00705707" w:rsidP="00705707">
      <w:pPr>
        <w:numPr>
          <w:ilvl w:val="1"/>
          <w:numId w:val="1"/>
        </w:numPr>
        <w:jc w:val="both"/>
        <w:rPr>
          <w:rFonts w:ascii="Calibri" w:hAnsi="Calibri" w:cs="Calibri"/>
          <w:bCs/>
          <w:sz w:val="22"/>
          <w:szCs w:val="22"/>
        </w:rPr>
      </w:pPr>
      <w:r w:rsidRPr="00705707">
        <w:rPr>
          <w:rFonts w:ascii="Calibri" w:hAnsi="Calibri" w:cs="Calibri"/>
          <w:bCs/>
          <w:sz w:val="22"/>
          <w:szCs w:val="22"/>
        </w:rPr>
        <w:t>všechny technické a dodací, jakožto i jakékoliv jiné podmínky díla zahrnul do kalkulace cen.</w:t>
      </w:r>
    </w:p>
    <w:p w14:paraId="5AB36790" w14:textId="0F0428E9" w:rsidR="00705707" w:rsidRDefault="002866F2" w:rsidP="00705707">
      <w:pPr>
        <w:numPr>
          <w:ilvl w:val="0"/>
          <w:numId w:val="1"/>
        </w:numPr>
        <w:tabs>
          <w:tab w:val="clear" w:pos="705"/>
          <w:tab w:val="num" w:pos="426"/>
        </w:tabs>
        <w:ind w:left="426" w:hanging="426"/>
        <w:jc w:val="both"/>
        <w:rPr>
          <w:rFonts w:ascii="Calibri" w:hAnsi="Calibri" w:cs="Calibri"/>
          <w:sz w:val="22"/>
          <w:szCs w:val="22"/>
        </w:rPr>
      </w:pPr>
      <w:r w:rsidRPr="00E67B1B">
        <w:rPr>
          <w:rFonts w:ascii="Calibri" w:hAnsi="Calibri" w:cs="Calibri"/>
          <w:sz w:val="22"/>
          <w:szCs w:val="22"/>
        </w:rPr>
        <w:t xml:space="preserve">Zhotovitel se zavazuje, že po celou dobu trvání závazku bude mít účinnou pojistnou smlouvu pro případ způsobení škody v souvislosti s výkonem předmětu této smlouvy s pojistnou částkou minimálně </w:t>
      </w:r>
      <w:r w:rsidR="00A63EDD" w:rsidRPr="0098248F">
        <w:rPr>
          <w:rFonts w:ascii="Calibri" w:hAnsi="Calibri" w:cs="Calibri"/>
          <w:sz w:val="22"/>
          <w:szCs w:val="22"/>
        </w:rPr>
        <w:t xml:space="preserve">ve výši </w:t>
      </w:r>
      <w:r w:rsidR="00E36F0F">
        <w:rPr>
          <w:rFonts w:ascii="Calibri" w:hAnsi="Calibri" w:cs="Calibri"/>
          <w:sz w:val="22"/>
          <w:szCs w:val="22"/>
        </w:rPr>
        <w:t>1</w:t>
      </w:r>
      <w:r w:rsidR="009D4F94" w:rsidRPr="0098248F">
        <w:rPr>
          <w:rFonts w:ascii="Calibri" w:hAnsi="Calibri" w:cs="Calibri"/>
          <w:sz w:val="22"/>
          <w:szCs w:val="22"/>
        </w:rPr>
        <w:t>.000.000,00</w:t>
      </w:r>
      <w:r w:rsidR="00A63EDD" w:rsidRPr="0098248F">
        <w:rPr>
          <w:rFonts w:ascii="Calibri" w:hAnsi="Calibri" w:cs="Calibri"/>
          <w:sz w:val="22"/>
          <w:szCs w:val="22"/>
        </w:rPr>
        <w:t xml:space="preserve"> Kč</w:t>
      </w:r>
      <w:r w:rsidRPr="0098248F">
        <w:rPr>
          <w:rFonts w:ascii="Calibri" w:hAnsi="Calibri" w:cs="Calibri"/>
          <w:sz w:val="22"/>
          <w:szCs w:val="22"/>
        </w:rPr>
        <w:t>. Pojistnou</w:t>
      </w:r>
      <w:r w:rsidRPr="00E67B1B">
        <w:rPr>
          <w:rFonts w:ascii="Calibri" w:hAnsi="Calibri" w:cs="Calibri"/>
          <w:sz w:val="22"/>
          <w:szCs w:val="22"/>
        </w:rPr>
        <w:t xml:space="preserve"> smlouvu je zhotovitel povinen kdykoliv objednateli na jeho požádání předložit k nahlédnutí.</w:t>
      </w:r>
      <w:r w:rsidR="00A63EDD" w:rsidRPr="00E67B1B">
        <w:rPr>
          <w:rFonts w:ascii="Calibri" w:hAnsi="Calibri" w:cs="Calibri"/>
          <w:sz w:val="22"/>
          <w:szCs w:val="22"/>
        </w:rPr>
        <w:t xml:space="preserve"> Pojistná smlouva tvoří přílohu č. 2 této smlouvy a</w:t>
      </w:r>
      <w:r w:rsidR="00705707">
        <w:rPr>
          <w:rFonts w:ascii="Calibri" w:hAnsi="Calibri" w:cs="Calibri"/>
          <w:sz w:val="22"/>
          <w:szCs w:val="22"/>
        </w:rPr>
        <w:t> </w:t>
      </w:r>
      <w:r w:rsidR="00A63EDD" w:rsidRPr="00E67B1B">
        <w:rPr>
          <w:rFonts w:ascii="Calibri" w:hAnsi="Calibri" w:cs="Calibri"/>
          <w:sz w:val="22"/>
          <w:szCs w:val="22"/>
        </w:rPr>
        <w:t>nedílnou součást této smlouvy.</w:t>
      </w:r>
    </w:p>
    <w:p w14:paraId="2EF3AAD7" w14:textId="100CEB81" w:rsidR="00705707" w:rsidRPr="00705707" w:rsidRDefault="00705707" w:rsidP="00705707">
      <w:pPr>
        <w:numPr>
          <w:ilvl w:val="0"/>
          <w:numId w:val="1"/>
        </w:numPr>
        <w:tabs>
          <w:tab w:val="clear" w:pos="705"/>
          <w:tab w:val="num" w:pos="426"/>
        </w:tabs>
        <w:ind w:left="426" w:hanging="426"/>
        <w:jc w:val="both"/>
        <w:rPr>
          <w:rFonts w:ascii="Calibri" w:hAnsi="Calibri" w:cs="Calibri"/>
          <w:sz w:val="22"/>
          <w:szCs w:val="22"/>
        </w:rPr>
      </w:pPr>
      <w:r w:rsidRPr="00705707">
        <w:rPr>
          <w:rFonts w:ascii="Calibri" w:hAnsi="Calibri" w:cs="Calibri"/>
          <w:sz w:val="22"/>
          <w:szCs w:val="22"/>
        </w:rPr>
        <w:t>Zhotovitel předloží a předá objednateli kopie platných a účinných pojistných smluv dle tohoto článku této smlouvy nejpozději do 14 kalendářních dní po podpisu této smlouvy. Zhotovitel se dále zavazuje řádně a včas plnit veškeré závazky z těchto pojistných smluv pro něj plynoucí po celou dobu trvání této smlouvy. V případě zániku pojistné smlouvy dle tohoto článku této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038BF069" w14:textId="77777777" w:rsidR="008C50AF" w:rsidRPr="00E67B1B" w:rsidRDefault="008C50AF" w:rsidP="00A13D4D">
      <w:pPr>
        <w:jc w:val="center"/>
        <w:rPr>
          <w:rFonts w:ascii="Calibri" w:hAnsi="Calibri" w:cs="Calibri"/>
          <w:b/>
          <w:sz w:val="22"/>
          <w:szCs w:val="22"/>
        </w:rPr>
      </w:pPr>
      <w:r w:rsidRPr="00E67B1B">
        <w:rPr>
          <w:rFonts w:ascii="Calibri" w:hAnsi="Calibri" w:cs="Calibri"/>
          <w:b/>
          <w:sz w:val="22"/>
          <w:szCs w:val="22"/>
        </w:rPr>
        <w:t>II.</w:t>
      </w:r>
    </w:p>
    <w:p w14:paraId="2A928EEA" w14:textId="77777777" w:rsidR="008C50AF" w:rsidRPr="00E67B1B" w:rsidRDefault="008C50AF" w:rsidP="00A13D4D">
      <w:pPr>
        <w:jc w:val="center"/>
        <w:rPr>
          <w:rFonts w:ascii="Calibri" w:hAnsi="Calibri" w:cs="Calibri"/>
          <w:b/>
          <w:sz w:val="22"/>
          <w:szCs w:val="22"/>
        </w:rPr>
      </w:pPr>
      <w:r w:rsidRPr="00E67B1B">
        <w:rPr>
          <w:rFonts w:ascii="Calibri" w:hAnsi="Calibri" w:cs="Calibri"/>
          <w:b/>
          <w:sz w:val="22"/>
          <w:szCs w:val="22"/>
        </w:rPr>
        <w:t>Předmět smlouvy</w:t>
      </w:r>
    </w:p>
    <w:p w14:paraId="53816546" w14:textId="65583414" w:rsidR="008C50AF" w:rsidRPr="00902173" w:rsidRDefault="008C50AF" w:rsidP="00A44413">
      <w:pPr>
        <w:numPr>
          <w:ilvl w:val="0"/>
          <w:numId w:val="16"/>
        </w:numPr>
        <w:tabs>
          <w:tab w:val="clear" w:pos="705"/>
          <w:tab w:val="num" w:pos="426"/>
        </w:tabs>
        <w:ind w:left="426" w:hanging="426"/>
        <w:jc w:val="both"/>
        <w:rPr>
          <w:rFonts w:ascii="Calibri" w:hAnsi="Calibri" w:cs="Calibri"/>
          <w:sz w:val="22"/>
          <w:szCs w:val="22"/>
        </w:rPr>
      </w:pPr>
      <w:r w:rsidRPr="00E67B1B">
        <w:rPr>
          <w:rFonts w:ascii="Calibri" w:hAnsi="Calibri" w:cs="Calibri"/>
          <w:sz w:val="22"/>
          <w:szCs w:val="22"/>
        </w:rPr>
        <w:t xml:space="preserve">Předmětem této smlouvy je závazek zhotovitele v rozsahu a za podmínek stanovených touto </w:t>
      </w:r>
      <w:r w:rsidRPr="00D000B2">
        <w:rPr>
          <w:rFonts w:ascii="Calibri" w:hAnsi="Calibri" w:cs="Calibri"/>
          <w:sz w:val="22"/>
          <w:szCs w:val="22"/>
        </w:rPr>
        <w:t xml:space="preserve">smlouvou provést </w:t>
      </w:r>
      <w:r w:rsidR="002A694F" w:rsidRPr="00D000B2">
        <w:rPr>
          <w:rFonts w:ascii="Calibri" w:hAnsi="Calibri" w:cs="Calibri"/>
          <w:sz w:val="22"/>
          <w:szCs w:val="22"/>
        </w:rPr>
        <w:t xml:space="preserve">svým jménem, </w:t>
      </w:r>
      <w:r w:rsidRPr="00D000B2">
        <w:rPr>
          <w:rFonts w:ascii="Calibri" w:hAnsi="Calibri" w:cs="Calibri"/>
          <w:sz w:val="22"/>
          <w:szCs w:val="22"/>
        </w:rPr>
        <w:t>na svůj náklad a své nebezpečí pro objednatele</w:t>
      </w:r>
      <w:r w:rsidR="00E14B22" w:rsidRPr="00D000B2">
        <w:rPr>
          <w:rFonts w:ascii="Calibri" w:hAnsi="Calibri" w:cs="Calibri"/>
          <w:sz w:val="22"/>
          <w:szCs w:val="22"/>
        </w:rPr>
        <w:t xml:space="preserve"> </w:t>
      </w:r>
      <w:r w:rsidRPr="00D000B2">
        <w:rPr>
          <w:rFonts w:ascii="Calibri" w:hAnsi="Calibri" w:cs="Calibri"/>
          <w:sz w:val="22"/>
          <w:szCs w:val="22"/>
        </w:rPr>
        <w:t>dílo</w:t>
      </w:r>
      <w:r w:rsidR="00E14B22" w:rsidRPr="00D000B2">
        <w:rPr>
          <w:rFonts w:ascii="Calibri" w:hAnsi="Calibri" w:cs="Calibri"/>
          <w:sz w:val="22"/>
          <w:szCs w:val="22"/>
        </w:rPr>
        <w:t xml:space="preserve"> </w:t>
      </w:r>
      <w:r w:rsidR="007B5C81" w:rsidRPr="008F6C6C">
        <w:rPr>
          <w:rFonts w:ascii="Calibri" w:hAnsi="Calibri" w:cs="Calibri"/>
          <w:i/>
          <w:iCs/>
          <w:sz w:val="22"/>
          <w:szCs w:val="22"/>
        </w:rPr>
        <w:t>„</w:t>
      </w:r>
      <w:r w:rsidR="00637738" w:rsidRPr="008F6C6C">
        <w:rPr>
          <w:rFonts w:ascii="Calibri" w:hAnsi="Calibri" w:cs="Calibri"/>
          <w:i/>
          <w:iCs/>
          <w:sz w:val="22"/>
          <w:szCs w:val="22"/>
        </w:rPr>
        <w:t xml:space="preserve">ČOV Krnov </w:t>
      </w:r>
      <w:r w:rsidR="00705707" w:rsidRPr="008F6C6C">
        <w:rPr>
          <w:rFonts w:ascii="Calibri" w:hAnsi="Calibri" w:cs="Calibri"/>
          <w:i/>
          <w:iCs/>
          <w:sz w:val="22"/>
          <w:szCs w:val="22"/>
        </w:rPr>
        <w:t>–</w:t>
      </w:r>
      <w:r w:rsidR="00637738" w:rsidRPr="008F6C6C">
        <w:rPr>
          <w:rFonts w:ascii="Calibri" w:hAnsi="Calibri" w:cs="Calibri"/>
          <w:i/>
          <w:iCs/>
          <w:sz w:val="22"/>
          <w:szCs w:val="22"/>
        </w:rPr>
        <w:t xml:space="preserve"> </w:t>
      </w:r>
      <w:r w:rsidR="00705707" w:rsidRPr="008F6C6C">
        <w:rPr>
          <w:rFonts w:ascii="Calibri" w:hAnsi="Calibri" w:cs="Calibri"/>
          <w:i/>
          <w:iCs/>
          <w:sz w:val="22"/>
          <w:szCs w:val="22"/>
        </w:rPr>
        <w:t>Nástavba dispečinku</w:t>
      </w:r>
      <w:r w:rsidR="00CE46F9" w:rsidRPr="008F6C6C">
        <w:rPr>
          <w:rFonts w:ascii="Calibri" w:hAnsi="Calibri" w:cs="Calibri"/>
          <w:i/>
          <w:iCs/>
          <w:sz w:val="22"/>
          <w:szCs w:val="22"/>
        </w:rPr>
        <w:t>“</w:t>
      </w:r>
      <w:r w:rsidR="002866F2" w:rsidRPr="00D000B2">
        <w:rPr>
          <w:rFonts w:ascii="Calibri" w:hAnsi="Calibri" w:cs="Calibri"/>
          <w:sz w:val="22"/>
          <w:szCs w:val="22"/>
        </w:rPr>
        <w:t xml:space="preserve"> </w:t>
      </w:r>
      <w:r w:rsidR="000E4CD7" w:rsidRPr="00D000B2">
        <w:rPr>
          <w:rFonts w:ascii="Calibri" w:hAnsi="Calibri" w:cs="Calibri"/>
          <w:sz w:val="22"/>
          <w:szCs w:val="22"/>
        </w:rPr>
        <w:t xml:space="preserve">(dále </w:t>
      </w:r>
      <w:r w:rsidR="00BB4B74" w:rsidRPr="00D000B2">
        <w:rPr>
          <w:rFonts w:ascii="Calibri" w:hAnsi="Calibri" w:cs="Calibri"/>
          <w:sz w:val="22"/>
          <w:szCs w:val="22"/>
        </w:rPr>
        <w:t>jen také jako dílo)</w:t>
      </w:r>
      <w:r w:rsidR="00D97375" w:rsidRPr="00D000B2">
        <w:rPr>
          <w:rFonts w:ascii="Calibri" w:hAnsi="Calibri" w:cs="Calibri"/>
          <w:sz w:val="22"/>
          <w:szCs w:val="22"/>
        </w:rPr>
        <w:t>,</w:t>
      </w:r>
      <w:r w:rsidR="00CA04B7" w:rsidRPr="00D000B2">
        <w:rPr>
          <w:rFonts w:ascii="Calibri" w:hAnsi="Calibri" w:cs="Calibri"/>
          <w:sz w:val="22"/>
          <w:szCs w:val="22"/>
        </w:rPr>
        <w:t xml:space="preserve"> </w:t>
      </w:r>
      <w:r w:rsidR="00D97375" w:rsidRPr="00D000B2">
        <w:rPr>
          <w:rFonts w:ascii="Calibri" w:hAnsi="Calibri" w:cs="Calibri"/>
          <w:sz w:val="22"/>
          <w:szCs w:val="22"/>
        </w:rPr>
        <w:t xml:space="preserve">a to </w:t>
      </w:r>
      <w:r w:rsidRPr="00D000B2">
        <w:rPr>
          <w:rFonts w:ascii="Calibri" w:hAnsi="Calibri" w:cs="Calibri"/>
          <w:sz w:val="22"/>
          <w:szCs w:val="22"/>
        </w:rPr>
        <w:t>na pozem</w:t>
      </w:r>
      <w:r w:rsidR="00A13D4D" w:rsidRPr="00D000B2">
        <w:rPr>
          <w:rFonts w:ascii="Calibri" w:hAnsi="Calibri" w:cs="Calibri"/>
          <w:sz w:val="22"/>
          <w:szCs w:val="22"/>
        </w:rPr>
        <w:t xml:space="preserve">cích </w:t>
      </w:r>
      <w:r w:rsidR="006059C6">
        <w:rPr>
          <w:rFonts w:ascii="Calibri" w:hAnsi="Calibri" w:cs="Calibri"/>
          <w:sz w:val="22"/>
          <w:szCs w:val="22"/>
        </w:rPr>
        <w:t>objednatele</w:t>
      </w:r>
      <w:r w:rsidR="00E50BF7" w:rsidRPr="00D000B2">
        <w:rPr>
          <w:rFonts w:ascii="Calibri" w:hAnsi="Calibri" w:cs="Calibri"/>
          <w:sz w:val="22"/>
          <w:szCs w:val="22"/>
        </w:rPr>
        <w:t xml:space="preserve"> </w:t>
      </w:r>
      <w:proofErr w:type="spellStart"/>
      <w:r w:rsidR="00E50BF7" w:rsidRPr="00D000B2">
        <w:rPr>
          <w:rFonts w:ascii="Calibri" w:hAnsi="Calibri" w:cs="Calibri"/>
          <w:sz w:val="22"/>
          <w:szCs w:val="22"/>
        </w:rPr>
        <w:t>parc</w:t>
      </w:r>
      <w:proofErr w:type="spellEnd"/>
      <w:r w:rsidR="00E50BF7" w:rsidRPr="00D000B2">
        <w:rPr>
          <w:rFonts w:ascii="Calibri" w:hAnsi="Calibri" w:cs="Calibri"/>
          <w:sz w:val="22"/>
          <w:szCs w:val="22"/>
        </w:rPr>
        <w:t>.</w:t>
      </w:r>
      <w:r w:rsidR="00705707">
        <w:rPr>
          <w:rFonts w:ascii="Calibri" w:hAnsi="Calibri" w:cs="Calibri"/>
          <w:sz w:val="22"/>
          <w:szCs w:val="22"/>
        </w:rPr>
        <w:t> </w:t>
      </w:r>
      <w:r w:rsidR="00E50BF7" w:rsidRPr="00D000B2">
        <w:rPr>
          <w:rFonts w:ascii="Calibri" w:hAnsi="Calibri" w:cs="Calibri"/>
          <w:sz w:val="22"/>
          <w:szCs w:val="22"/>
        </w:rPr>
        <w:t xml:space="preserve">č. </w:t>
      </w:r>
      <w:r w:rsidR="000C6891">
        <w:rPr>
          <w:rFonts w:ascii="Calibri" w:hAnsi="Calibri" w:cs="Calibri"/>
          <w:sz w:val="22"/>
          <w:szCs w:val="22"/>
        </w:rPr>
        <w:t>1532</w:t>
      </w:r>
      <w:r w:rsidR="00E50BF7" w:rsidRPr="00D000B2">
        <w:rPr>
          <w:rFonts w:ascii="Calibri" w:hAnsi="Calibri" w:cs="Calibri"/>
          <w:sz w:val="22"/>
          <w:szCs w:val="22"/>
        </w:rPr>
        <w:t>, k.</w:t>
      </w:r>
      <w:r w:rsidR="00D000B2" w:rsidRPr="00D000B2">
        <w:rPr>
          <w:rFonts w:ascii="Calibri" w:hAnsi="Calibri" w:cs="Calibri"/>
          <w:sz w:val="22"/>
          <w:szCs w:val="22"/>
        </w:rPr>
        <w:t xml:space="preserve"> </w:t>
      </w:r>
      <w:proofErr w:type="spellStart"/>
      <w:r w:rsidR="00D000B2" w:rsidRPr="00D000B2">
        <w:rPr>
          <w:rFonts w:ascii="Calibri" w:hAnsi="Calibri" w:cs="Calibri"/>
          <w:sz w:val="22"/>
          <w:szCs w:val="22"/>
        </w:rPr>
        <w:t>ú.</w:t>
      </w:r>
      <w:proofErr w:type="spellEnd"/>
      <w:r w:rsidR="00D000B2" w:rsidRPr="00D000B2">
        <w:rPr>
          <w:rFonts w:ascii="Calibri" w:hAnsi="Calibri" w:cs="Calibri"/>
          <w:sz w:val="22"/>
          <w:szCs w:val="22"/>
        </w:rPr>
        <w:t xml:space="preserve"> </w:t>
      </w:r>
      <w:r w:rsidR="000C6891">
        <w:rPr>
          <w:rFonts w:ascii="Calibri" w:hAnsi="Calibri" w:cs="Calibri"/>
          <w:sz w:val="22"/>
          <w:szCs w:val="22"/>
        </w:rPr>
        <w:t>Opavské Předměstí</w:t>
      </w:r>
      <w:r w:rsidR="003D4C8E">
        <w:rPr>
          <w:rFonts w:ascii="Calibri" w:hAnsi="Calibri" w:cs="Calibri"/>
          <w:sz w:val="22"/>
          <w:szCs w:val="22"/>
        </w:rPr>
        <w:t xml:space="preserve">, na adrese </w:t>
      </w:r>
      <w:r w:rsidR="00EA6C3E">
        <w:rPr>
          <w:rFonts w:ascii="Calibri" w:hAnsi="Calibri" w:cs="Calibri"/>
          <w:sz w:val="22"/>
          <w:szCs w:val="22"/>
        </w:rPr>
        <w:t>papírový mlýn 598/10</w:t>
      </w:r>
      <w:r w:rsidR="00E50BF7" w:rsidRPr="00D000B2">
        <w:rPr>
          <w:rFonts w:ascii="Calibri" w:hAnsi="Calibri" w:cs="Calibri"/>
          <w:sz w:val="22"/>
          <w:szCs w:val="22"/>
        </w:rPr>
        <w:t xml:space="preserve">, Krnov </w:t>
      </w:r>
      <w:r w:rsidRPr="00D000B2">
        <w:rPr>
          <w:rFonts w:ascii="Calibri" w:hAnsi="Calibri" w:cs="Calibri"/>
          <w:sz w:val="22"/>
          <w:szCs w:val="22"/>
        </w:rPr>
        <w:t xml:space="preserve">a závazek objednatele za řádně a včas zhotovené a předané bezvadné dílo zaplatit zhotoviteli </w:t>
      </w:r>
      <w:r w:rsidR="007409CC" w:rsidRPr="00D000B2">
        <w:rPr>
          <w:rFonts w:ascii="Calibri" w:hAnsi="Calibri" w:cs="Calibri"/>
          <w:sz w:val="22"/>
          <w:szCs w:val="22"/>
        </w:rPr>
        <w:t xml:space="preserve">dle podmínek této smlouvy </w:t>
      </w:r>
      <w:r w:rsidRPr="00D000B2">
        <w:rPr>
          <w:rFonts w:ascii="Calibri" w:hAnsi="Calibri" w:cs="Calibri"/>
          <w:sz w:val="22"/>
          <w:szCs w:val="22"/>
        </w:rPr>
        <w:t xml:space="preserve">níže sjednanou cenu </w:t>
      </w:r>
      <w:r w:rsidRPr="00902173">
        <w:rPr>
          <w:rFonts w:ascii="Calibri" w:hAnsi="Calibri" w:cs="Calibri"/>
          <w:sz w:val="22"/>
          <w:szCs w:val="22"/>
        </w:rPr>
        <w:t>díla.</w:t>
      </w:r>
    </w:p>
    <w:p w14:paraId="3BA070EA" w14:textId="77777777" w:rsidR="00E27B55" w:rsidRDefault="006059C6" w:rsidP="003D4C8E">
      <w:pPr>
        <w:numPr>
          <w:ilvl w:val="0"/>
          <w:numId w:val="16"/>
        </w:numPr>
        <w:tabs>
          <w:tab w:val="clear" w:pos="705"/>
          <w:tab w:val="num" w:pos="426"/>
        </w:tabs>
        <w:ind w:left="426" w:hanging="426"/>
        <w:jc w:val="both"/>
        <w:rPr>
          <w:rFonts w:ascii="Calibri" w:hAnsi="Calibri" w:cs="Calibri"/>
          <w:sz w:val="22"/>
          <w:szCs w:val="22"/>
        </w:rPr>
      </w:pPr>
      <w:r w:rsidRPr="00D927B6">
        <w:rPr>
          <w:rFonts w:ascii="Calibri" w:hAnsi="Calibri" w:cs="Calibri"/>
          <w:sz w:val="22"/>
          <w:szCs w:val="22"/>
        </w:rPr>
        <w:t>Rozsah předmětu díla</w:t>
      </w:r>
      <w:r>
        <w:rPr>
          <w:rFonts w:ascii="Calibri" w:hAnsi="Calibri" w:cs="Calibri"/>
          <w:sz w:val="22"/>
          <w:szCs w:val="22"/>
        </w:rPr>
        <w:t xml:space="preserve"> </w:t>
      </w:r>
      <w:r w:rsidR="003D4C8E">
        <w:rPr>
          <w:rFonts w:ascii="Calibri" w:hAnsi="Calibri" w:cs="Calibri"/>
          <w:sz w:val="22"/>
          <w:szCs w:val="22"/>
        </w:rPr>
        <w:t xml:space="preserve">je konkrétně </w:t>
      </w:r>
      <w:r w:rsidR="003D4C8E" w:rsidRPr="00902173">
        <w:rPr>
          <w:rFonts w:ascii="Calibri" w:hAnsi="Calibri" w:cs="Calibri"/>
          <w:sz w:val="22"/>
          <w:szCs w:val="22"/>
        </w:rPr>
        <w:t>vymezen</w:t>
      </w:r>
      <w:r w:rsidR="00E27B55">
        <w:rPr>
          <w:rFonts w:ascii="Calibri" w:hAnsi="Calibri" w:cs="Calibri"/>
          <w:sz w:val="22"/>
          <w:szCs w:val="22"/>
        </w:rPr>
        <w:t>:</w:t>
      </w:r>
      <w:r w:rsidR="003D4C8E">
        <w:rPr>
          <w:rFonts w:ascii="Calibri" w:hAnsi="Calibri" w:cs="Calibri"/>
          <w:sz w:val="22"/>
          <w:szCs w:val="22"/>
        </w:rPr>
        <w:t xml:space="preserve"> </w:t>
      </w:r>
    </w:p>
    <w:p w14:paraId="52CA8E72" w14:textId="7A081019" w:rsidR="00E27B55" w:rsidRDefault="00E27B55" w:rsidP="00E27B55">
      <w:pPr>
        <w:numPr>
          <w:ilvl w:val="1"/>
          <w:numId w:val="16"/>
        </w:numPr>
        <w:jc w:val="both"/>
        <w:rPr>
          <w:rFonts w:ascii="Calibri" w:hAnsi="Calibri" w:cs="Calibri"/>
          <w:sz w:val="22"/>
          <w:szCs w:val="22"/>
        </w:rPr>
      </w:pPr>
      <w:r>
        <w:rPr>
          <w:rFonts w:ascii="Calibri" w:hAnsi="Calibri" w:cs="Calibri"/>
          <w:sz w:val="22"/>
          <w:szCs w:val="22"/>
        </w:rPr>
        <w:t>p</w:t>
      </w:r>
      <w:r w:rsidR="00705707">
        <w:rPr>
          <w:rFonts w:ascii="Calibri" w:hAnsi="Calibri" w:cs="Calibri"/>
          <w:sz w:val="22"/>
          <w:szCs w:val="22"/>
        </w:rPr>
        <w:t xml:space="preserve">rojektovou dokumentací pro společné povolení, vypracovanou Ing. Janou Fišarovou, IČO 45174377, Albrechtická </w:t>
      </w:r>
      <w:r>
        <w:rPr>
          <w:rFonts w:ascii="Calibri" w:hAnsi="Calibri" w:cs="Calibri"/>
          <w:sz w:val="22"/>
          <w:szCs w:val="22"/>
        </w:rPr>
        <w:t>1796/194, Krnov (dále jen projektová dokumentace),</w:t>
      </w:r>
    </w:p>
    <w:p w14:paraId="38C1BF3C" w14:textId="28012AA7" w:rsidR="00E27B55" w:rsidRPr="00E27B55" w:rsidRDefault="00E27B55" w:rsidP="00E27B55">
      <w:pPr>
        <w:numPr>
          <w:ilvl w:val="1"/>
          <w:numId w:val="16"/>
        </w:numPr>
        <w:jc w:val="both"/>
        <w:rPr>
          <w:rFonts w:ascii="Calibri" w:hAnsi="Calibri" w:cs="Calibri"/>
          <w:sz w:val="22"/>
          <w:szCs w:val="22"/>
        </w:rPr>
      </w:pPr>
      <w:r>
        <w:rPr>
          <w:rFonts w:ascii="Calibri" w:hAnsi="Calibri" w:cs="Calibri"/>
          <w:sz w:val="22"/>
          <w:szCs w:val="22"/>
        </w:rPr>
        <w:t>naceněným s</w:t>
      </w:r>
      <w:r w:rsidR="00705707">
        <w:rPr>
          <w:rFonts w:ascii="Calibri" w:hAnsi="Calibri" w:cs="Calibri"/>
          <w:sz w:val="22"/>
          <w:szCs w:val="22"/>
        </w:rPr>
        <w:t>oupisem stavebních prací, dodávek a služeb</w:t>
      </w:r>
      <w:r>
        <w:rPr>
          <w:rFonts w:ascii="Calibri" w:hAnsi="Calibri" w:cs="Calibri"/>
          <w:sz w:val="22"/>
          <w:szCs w:val="22"/>
        </w:rPr>
        <w:t xml:space="preserve"> (dále jen položkový rozpočet)</w:t>
      </w:r>
      <w:r w:rsidR="00705707">
        <w:rPr>
          <w:rFonts w:ascii="Calibri" w:hAnsi="Calibri" w:cs="Calibri"/>
          <w:sz w:val="22"/>
          <w:szCs w:val="22"/>
        </w:rPr>
        <w:t xml:space="preserve">, </w:t>
      </w:r>
      <w:r w:rsidR="003D4C8E" w:rsidRPr="000E2802">
        <w:rPr>
          <w:rFonts w:ascii="Calibri" w:hAnsi="Calibri" w:cs="Calibri"/>
          <w:sz w:val="22"/>
          <w:szCs w:val="22"/>
        </w:rPr>
        <w:t>který</w:t>
      </w:r>
      <w:r w:rsidR="003D4C8E" w:rsidRPr="00902173">
        <w:rPr>
          <w:rFonts w:ascii="Calibri" w:hAnsi="Calibri" w:cs="Calibri"/>
          <w:sz w:val="22"/>
          <w:szCs w:val="22"/>
        </w:rPr>
        <w:t xml:space="preserve"> </w:t>
      </w:r>
      <w:r>
        <w:rPr>
          <w:rFonts w:ascii="Calibri" w:hAnsi="Calibri" w:cs="Calibri"/>
          <w:sz w:val="22"/>
          <w:szCs w:val="22"/>
        </w:rPr>
        <w:t>je nedílnou součástí této smlouvy jako Příloha č. 1,</w:t>
      </w:r>
    </w:p>
    <w:p w14:paraId="26170619" w14:textId="1B7D8729" w:rsidR="008C50AF" w:rsidRPr="003D4C8E" w:rsidRDefault="003D4C8E" w:rsidP="00E27B55">
      <w:pPr>
        <w:numPr>
          <w:ilvl w:val="1"/>
          <w:numId w:val="16"/>
        </w:numPr>
        <w:jc w:val="both"/>
        <w:rPr>
          <w:rFonts w:ascii="Calibri" w:hAnsi="Calibri" w:cs="Calibri"/>
          <w:sz w:val="22"/>
          <w:szCs w:val="22"/>
        </w:rPr>
      </w:pPr>
      <w:r w:rsidRPr="00902173">
        <w:rPr>
          <w:rFonts w:ascii="Calibri" w:hAnsi="Calibri" w:cs="Calibri"/>
          <w:sz w:val="22"/>
          <w:szCs w:val="22"/>
        </w:rPr>
        <w:t xml:space="preserve">zadávacími podmínkami </w:t>
      </w:r>
      <w:r w:rsidR="00705707">
        <w:rPr>
          <w:rFonts w:ascii="Calibri" w:hAnsi="Calibri" w:cs="Calibri"/>
          <w:sz w:val="22"/>
          <w:szCs w:val="22"/>
        </w:rPr>
        <w:t>výběrového</w:t>
      </w:r>
      <w:r w:rsidRPr="00D000B2">
        <w:rPr>
          <w:rFonts w:ascii="Calibri" w:hAnsi="Calibri" w:cs="Calibri"/>
          <w:sz w:val="22"/>
          <w:szCs w:val="22"/>
        </w:rPr>
        <w:t xml:space="preserve"> řízení.</w:t>
      </w:r>
    </w:p>
    <w:p w14:paraId="5C51B47D" w14:textId="4E76EC33" w:rsidR="002866F2" w:rsidRPr="00D000B2" w:rsidRDefault="002866F2" w:rsidP="002866F2">
      <w:pPr>
        <w:pStyle w:val="Odstavecseseznamem"/>
        <w:keepNext/>
        <w:numPr>
          <w:ilvl w:val="0"/>
          <w:numId w:val="16"/>
        </w:numPr>
        <w:tabs>
          <w:tab w:val="clear" w:pos="705"/>
          <w:tab w:val="num" w:pos="426"/>
        </w:tabs>
        <w:ind w:left="426" w:hanging="426"/>
        <w:contextualSpacing/>
        <w:jc w:val="both"/>
        <w:rPr>
          <w:rFonts w:ascii="Calibri" w:eastAsia="Arial Narrow" w:hAnsi="Calibri" w:cs="Calibri"/>
          <w:sz w:val="22"/>
          <w:szCs w:val="22"/>
        </w:rPr>
      </w:pPr>
      <w:r w:rsidRPr="00D000B2">
        <w:rPr>
          <w:rFonts w:ascii="Calibri" w:eastAsia="Arial Narrow" w:hAnsi="Calibri" w:cs="Calibri"/>
          <w:sz w:val="22"/>
          <w:szCs w:val="22"/>
        </w:rPr>
        <w:t xml:space="preserve">Objednatel předal </w:t>
      </w:r>
      <w:r w:rsidR="00E27B55">
        <w:rPr>
          <w:rFonts w:ascii="Calibri" w:eastAsia="Arial Narrow" w:hAnsi="Calibri" w:cs="Calibri"/>
          <w:sz w:val="22"/>
          <w:szCs w:val="22"/>
        </w:rPr>
        <w:t>Projektovou dokumentaci s Položkový rozpočet</w:t>
      </w:r>
      <w:r w:rsidR="003D4C8E" w:rsidRPr="00D000B2">
        <w:rPr>
          <w:rFonts w:ascii="Calibri" w:eastAsia="Arial Narrow" w:hAnsi="Calibri" w:cs="Calibri"/>
          <w:sz w:val="22"/>
          <w:szCs w:val="22"/>
        </w:rPr>
        <w:t xml:space="preserve"> zhotoviteli </w:t>
      </w:r>
      <w:r w:rsidR="003D4C8E" w:rsidRPr="00D000B2">
        <w:rPr>
          <w:rFonts w:ascii="Calibri" w:hAnsi="Calibri" w:cs="Calibri"/>
          <w:sz w:val="22"/>
          <w:szCs w:val="22"/>
        </w:rPr>
        <w:t xml:space="preserve">po podpisu </w:t>
      </w:r>
      <w:r w:rsidR="003D4C8E" w:rsidRPr="00D000B2">
        <w:rPr>
          <w:rFonts w:ascii="Calibri" w:eastAsia="Arial Narrow" w:hAnsi="Calibri" w:cs="Calibri"/>
          <w:sz w:val="22"/>
          <w:szCs w:val="22"/>
        </w:rPr>
        <w:t>této smlouvy, a to v jednom (1) vyhotovení. Objednatel nese odpovědnos</w:t>
      </w:r>
      <w:r w:rsidR="003D4C8E">
        <w:rPr>
          <w:rFonts w:ascii="Calibri" w:eastAsia="Arial Narrow" w:hAnsi="Calibri" w:cs="Calibri"/>
          <w:sz w:val="22"/>
          <w:szCs w:val="22"/>
        </w:rPr>
        <w:t>t za správnost a úplnost</w:t>
      </w:r>
      <w:r w:rsidR="003D4C8E" w:rsidRPr="00D000B2">
        <w:rPr>
          <w:rFonts w:ascii="Calibri" w:eastAsia="Arial Narrow" w:hAnsi="Calibri" w:cs="Calibri"/>
          <w:sz w:val="22"/>
          <w:szCs w:val="22"/>
        </w:rPr>
        <w:t xml:space="preserve"> předaného </w:t>
      </w:r>
      <w:r w:rsidR="00E27B55">
        <w:rPr>
          <w:rFonts w:ascii="Calibri" w:eastAsia="Arial Narrow" w:hAnsi="Calibri" w:cs="Calibri"/>
          <w:sz w:val="22"/>
          <w:szCs w:val="22"/>
        </w:rPr>
        <w:t>soupisu stavebních prací, dodávek a služeb</w:t>
      </w:r>
      <w:r w:rsidR="003D4C8E" w:rsidRPr="00D000B2">
        <w:rPr>
          <w:rFonts w:ascii="Calibri" w:eastAsia="Arial Narrow" w:hAnsi="Calibri" w:cs="Calibri"/>
          <w:sz w:val="22"/>
          <w:szCs w:val="22"/>
        </w:rPr>
        <w:t xml:space="preserve">. Zhotovitel prohlašuje, že </w:t>
      </w:r>
      <w:r w:rsidR="00E27B55">
        <w:rPr>
          <w:rFonts w:ascii="Calibri" w:eastAsia="Arial Narrow" w:hAnsi="Calibri" w:cs="Calibri"/>
          <w:sz w:val="22"/>
          <w:szCs w:val="22"/>
        </w:rPr>
        <w:t xml:space="preserve">soupis stavebních prací, dodávek a služeb </w:t>
      </w:r>
      <w:r w:rsidR="003D4C8E" w:rsidRPr="00D000B2">
        <w:rPr>
          <w:rFonts w:ascii="Calibri" w:eastAsia="Arial Narrow" w:hAnsi="Calibri" w:cs="Calibri"/>
          <w:sz w:val="22"/>
          <w:szCs w:val="22"/>
        </w:rPr>
        <w:t>s </w:t>
      </w:r>
      <w:r w:rsidR="00E27B55">
        <w:rPr>
          <w:rFonts w:ascii="Calibri" w:eastAsia="Arial Narrow" w:hAnsi="Calibri" w:cs="Calibri"/>
          <w:sz w:val="22"/>
          <w:szCs w:val="22"/>
        </w:rPr>
        <w:t>p</w:t>
      </w:r>
      <w:r w:rsidR="003D4C8E" w:rsidRPr="00D000B2">
        <w:rPr>
          <w:rFonts w:ascii="Calibri" w:eastAsia="Arial Narrow" w:hAnsi="Calibri" w:cs="Calibri"/>
          <w:sz w:val="22"/>
          <w:szCs w:val="22"/>
        </w:rPr>
        <w:t>oložkovým rozpočtem přijal od objednatele kompletní, že</w:t>
      </w:r>
      <w:r w:rsidR="003D4C8E">
        <w:rPr>
          <w:rFonts w:ascii="Calibri" w:eastAsia="Arial Narrow" w:hAnsi="Calibri" w:cs="Calibri"/>
          <w:sz w:val="22"/>
          <w:szCs w:val="22"/>
        </w:rPr>
        <w:t xml:space="preserve"> jej</w:t>
      </w:r>
      <w:r w:rsidR="003D4C8E" w:rsidRPr="00D000B2">
        <w:rPr>
          <w:rFonts w:ascii="Calibri" w:eastAsia="Arial Narrow" w:hAnsi="Calibri" w:cs="Calibri"/>
          <w:sz w:val="22"/>
          <w:szCs w:val="22"/>
        </w:rPr>
        <w:t xml:space="preserve"> považuje za plně dostačující pro zhotovení celého díla bez nároků na jakékoliv vícepráce </w:t>
      </w:r>
      <w:r w:rsidRPr="00D000B2">
        <w:rPr>
          <w:rFonts w:ascii="Calibri" w:eastAsia="Arial Narrow" w:hAnsi="Calibri" w:cs="Calibri"/>
          <w:sz w:val="22"/>
          <w:szCs w:val="22"/>
        </w:rPr>
        <w:t>s výhradou těch</w:t>
      </w:r>
      <w:r w:rsidR="000C26A4" w:rsidRPr="00D000B2">
        <w:rPr>
          <w:rFonts w:ascii="Calibri" w:eastAsia="Arial Narrow" w:hAnsi="Calibri" w:cs="Calibri"/>
          <w:sz w:val="22"/>
          <w:szCs w:val="22"/>
        </w:rPr>
        <w:t>,</w:t>
      </w:r>
      <w:r w:rsidR="003D4C8E" w:rsidRPr="003D4C8E">
        <w:rPr>
          <w:rFonts w:ascii="Calibri" w:eastAsia="Arial Narrow" w:hAnsi="Calibri" w:cs="Calibri"/>
          <w:sz w:val="22"/>
          <w:szCs w:val="22"/>
        </w:rPr>
        <w:t xml:space="preserve"> </w:t>
      </w:r>
      <w:r w:rsidR="003D4C8E" w:rsidRPr="00D000B2">
        <w:rPr>
          <w:rFonts w:ascii="Calibri" w:eastAsia="Arial Narrow" w:hAnsi="Calibri" w:cs="Calibri"/>
          <w:sz w:val="22"/>
          <w:szCs w:val="22"/>
        </w:rPr>
        <w:t xml:space="preserve">které nebyly součástí předaného </w:t>
      </w:r>
      <w:r w:rsidR="00E27B55">
        <w:rPr>
          <w:rFonts w:ascii="Calibri" w:eastAsia="Arial Narrow" w:hAnsi="Calibri" w:cs="Calibri"/>
          <w:sz w:val="22"/>
          <w:szCs w:val="22"/>
        </w:rPr>
        <w:t xml:space="preserve">soupisu stavebních prací, dodávek a služeb </w:t>
      </w:r>
      <w:r w:rsidR="003D4C8E" w:rsidRPr="00D000B2">
        <w:rPr>
          <w:rFonts w:ascii="Calibri" w:eastAsia="Arial Narrow" w:hAnsi="Calibri" w:cs="Calibri"/>
          <w:sz w:val="22"/>
          <w:szCs w:val="22"/>
        </w:rPr>
        <w:t>s položkovým rozpočtem a jejichž provedení je nutné k řádnému a úplnému dokončení předmětu smlouvy nebo které vyplynou z dodatečných písemných požadavků objednatele</w:t>
      </w:r>
      <w:r w:rsidRPr="00D000B2">
        <w:rPr>
          <w:rFonts w:ascii="Calibri" w:eastAsia="Arial Narrow" w:hAnsi="Calibri" w:cs="Calibri"/>
          <w:sz w:val="22"/>
          <w:szCs w:val="22"/>
        </w:rPr>
        <w:t xml:space="preserve">. </w:t>
      </w:r>
    </w:p>
    <w:p w14:paraId="4585FD38" w14:textId="77777777" w:rsidR="001E4660" w:rsidRPr="00D927B6" w:rsidRDefault="001E4660" w:rsidP="00814425">
      <w:pPr>
        <w:numPr>
          <w:ilvl w:val="0"/>
          <w:numId w:val="16"/>
        </w:numPr>
        <w:tabs>
          <w:tab w:val="clear" w:pos="705"/>
          <w:tab w:val="num" w:pos="426"/>
        </w:tabs>
        <w:ind w:left="426" w:hanging="426"/>
        <w:jc w:val="both"/>
        <w:rPr>
          <w:rFonts w:ascii="Calibri" w:hAnsi="Calibri" w:cs="Calibri"/>
          <w:sz w:val="22"/>
          <w:szCs w:val="22"/>
        </w:rPr>
      </w:pPr>
      <w:r w:rsidRPr="00D000B2">
        <w:rPr>
          <w:rFonts w:ascii="Calibri" w:hAnsi="Calibri" w:cs="Calibri"/>
          <w:sz w:val="22"/>
          <w:szCs w:val="22"/>
        </w:rPr>
        <w:t>Provedením díla se rozumí úplné a standardní provedení všech stavebních a montážních prací, konstrukcí, dodávek materiálů, technických a technologických zařízení, včetně všech činností spojených s plněním předmětu smlouvy a nezbytných pro uvedení předmětu</w:t>
      </w:r>
      <w:r w:rsidRPr="00D927B6">
        <w:rPr>
          <w:rFonts w:ascii="Calibri" w:hAnsi="Calibri" w:cs="Calibri"/>
          <w:sz w:val="22"/>
          <w:szCs w:val="22"/>
        </w:rPr>
        <w:t xml:space="preserve"> smlouvy do užívání.</w:t>
      </w:r>
    </w:p>
    <w:p w14:paraId="40503711" w14:textId="4D216E55" w:rsidR="006B029E" w:rsidRPr="00D927B6" w:rsidRDefault="002866F2" w:rsidP="002866F2">
      <w:pPr>
        <w:numPr>
          <w:ilvl w:val="0"/>
          <w:numId w:val="16"/>
        </w:numPr>
        <w:tabs>
          <w:tab w:val="clear" w:pos="705"/>
          <w:tab w:val="num" w:pos="426"/>
        </w:tabs>
        <w:ind w:left="426" w:hanging="426"/>
        <w:jc w:val="both"/>
        <w:rPr>
          <w:rFonts w:ascii="Calibri" w:hAnsi="Calibri" w:cs="Calibri"/>
          <w:sz w:val="22"/>
          <w:szCs w:val="22"/>
        </w:rPr>
      </w:pPr>
      <w:r w:rsidRPr="00D927B6">
        <w:rPr>
          <w:rFonts w:ascii="Calibri" w:hAnsi="Calibri" w:cs="Calibri"/>
          <w:sz w:val="22"/>
          <w:szCs w:val="22"/>
        </w:rPr>
        <w:lastRenderedPageBreak/>
        <w:t xml:space="preserve">Předmět smlouvy může být rozšířen o </w:t>
      </w:r>
      <w:r w:rsidR="0050639E" w:rsidRPr="00D927B6">
        <w:rPr>
          <w:rFonts w:ascii="Calibri" w:hAnsi="Calibri" w:cs="Calibri"/>
          <w:sz w:val="22"/>
          <w:szCs w:val="22"/>
        </w:rPr>
        <w:t xml:space="preserve">další </w:t>
      </w:r>
      <w:r w:rsidRPr="00D927B6">
        <w:rPr>
          <w:rFonts w:ascii="Calibri" w:hAnsi="Calibri" w:cs="Calibri"/>
          <w:sz w:val="22"/>
          <w:szCs w:val="22"/>
        </w:rPr>
        <w:t>práce a činn</w:t>
      </w:r>
      <w:r w:rsidR="009253CC" w:rsidRPr="00D927B6">
        <w:rPr>
          <w:rFonts w:ascii="Calibri" w:hAnsi="Calibri" w:cs="Calibri"/>
          <w:sz w:val="22"/>
          <w:szCs w:val="22"/>
        </w:rPr>
        <w:t xml:space="preserve">osti, výhradně však na základě </w:t>
      </w:r>
      <w:r w:rsidRPr="00D927B6">
        <w:rPr>
          <w:rFonts w:ascii="Calibri" w:hAnsi="Calibri" w:cs="Calibri"/>
          <w:sz w:val="22"/>
          <w:szCs w:val="22"/>
        </w:rPr>
        <w:t>požadavku objednatele (vícepráce). Zhotovitel se tyto práce a činnosti zavazuje</w:t>
      </w:r>
      <w:r w:rsidR="006B029E" w:rsidRPr="00D927B6">
        <w:rPr>
          <w:rFonts w:ascii="Calibri" w:hAnsi="Calibri" w:cs="Calibri"/>
          <w:sz w:val="22"/>
          <w:szCs w:val="22"/>
        </w:rPr>
        <w:t xml:space="preserve"> vždy</w:t>
      </w:r>
      <w:r w:rsidRPr="00D927B6">
        <w:rPr>
          <w:rFonts w:ascii="Calibri" w:hAnsi="Calibri" w:cs="Calibri"/>
          <w:sz w:val="22"/>
          <w:szCs w:val="22"/>
        </w:rPr>
        <w:t xml:space="preserve"> realizovat. Předmětné vícepráce může zhotovitel začít provádět pouze na základě vzájemně odsouhlaseného písemného dodatku k této smlouvě podepsaného oběma smluvními stranami</w:t>
      </w:r>
      <w:r w:rsidR="002400CB" w:rsidRPr="00D927B6">
        <w:rPr>
          <w:rFonts w:ascii="Calibri" w:hAnsi="Calibri" w:cs="Calibri"/>
          <w:sz w:val="22"/>
          <w:szCs w:val="22"/>
        </w:rPr>
        <w:t>, tento dodatek musí obsahovat také dohodu o ceně víceprací</w:t>
      </w:r>
      <w:r w:rsidR="00C6722F" w:rsidRPr="00D927B6">
        <w:rPr>
          <w:rFonts w:ascii="Calibri" w:hAnsi="Calibri" w:cs="Calibri"/>
          <w:sz w:val="22"/>
          <w:szCs w:val="22"/>
        </w:rPr>
        <w:t>, nemusí ale obsahovat dohodu</w:t>
      </w:r>
      <w:r w:rsidR="00E27B55">
        <w:rPr>
          <w:rFonts w:ascii="Calibri" w:hAnsi="Calibri" w:cs="Calibri"/>
          <w:sz w:val="22"/>
          <w:szCs w:val="22"/>
        </w:rPr>
        <w:t> </w:t>
      </w:r>
      <w:r w:rsidR="00C6722F" w:rsidRPr="00D927B6">
        <w:rPr>
          <w:rFonts w:ascii="Calibri" w:hAnsi="Calibri" w:cs="Calibri"/>
          <w:sz w:val="22"/>
          <w:szCs w:val="22"/>
        </w:rPr>
        <w:t>o prodloužení termínu pro dokončení díla v souvislosti s prováděním víceprací, tato může být uzavřena až následně, postupem popsaným v odstavci 7. této části smlouvy.</w:t>
      </w:r>
      <w:r w:rsidR="002400CB" w:rsidRPr="00D927B6">
        <w:rPr>
          <w:rFonts w:ascii="Calibri" w:hAnsi="Calibri" w:cs="Calibri"/>
          <w:sz w:val="22"/>
          <w:szCs w:val="22"/>
        </w:rPr>
        <w:t xml:space="preserve"> </w:t>
      </w:r>
    </w:p>
    <w:p w14:paraId="605D6C54" w14:textId="77777777" w:rsidR="00180E3F" w:rsidRPr="00D927B6" w:rsidRDefault="002400CB" w:rsidP="00180E3F">
      <w:pPr>
        <w:numPr>
          <w:ilvl w:val="0"/>
          <w:numId w:val="16"/>
        </w:numPr>
        <w:tabs>
          <w:tab w:val="clear" w:pos="705"/>
          <w:tab w:val="num" w:pos="426"/>
        </w:tabs>
        <w:ind w:left="426" w:hanging="426"/>
        <w:jc w:val="both"/>
        <w:rPr>
          <w:rFonts w:ascii="Calibri" w:hAnsi="Calibri" w:cs="Calibri"/>
          <w:sz w:val="22"/>
          <w:szCs w:val="22"/>
        </w:rPr>
      </w:pPr>
      <w:r w:rsidRPr="00D927B6">
        <w:rPr>
          <w:rFonts w:ascii="Calibri" w:hAnsi="Calibri" w:cs="Calibri"/>
          <w:sz w:val="22"/>
          <w:szCs w:val="22"/>
        </w:rPr>
        <w:t>V</w:t>
      </w:r>
      <w:r w:rsidR="00757F22" w:rsidRPr="00D927B6">
        <w:rPr>
          <w:rFonts w:ascii="Calibri" w:hAnsi="Calibri" w:cs="Calibri"/>
          <w:sz w:val="22"/>
          <w:szCs w:val="22"/>
        </w:rPr>
        <w:t> </w:t>
      </w:r>
      <w:r w:rsidRPr="00D927B6">
        <w:rPr>
          <w:rFonts w:ascii="Calibri" w:hAnsi="Calibri" w:cs="Calibri"/>
          <w:sz w:val="22"/>
          <w:szCs w:val="22"/>
        </w:rPr>
        <w:t>případě</w:t>
      </w:r>
      <w:r w:rsidR="00757F22" w:rsidRPr="00D927B6">
        <w:rPr>
          <w:rFonts w:ascii="Calibri" w:hAnsi="Calibri" w:cs="Calibri"/>
          <w:sz w:val="22"/>
          <w:szCs w:val="22"/>
        </w:rPr>
        <w:t xml:space="preserve"> požadavku objednatele na provedení víceprací</w:t>
      </w:r>
      <w:r w:rsidR="00180E3F" w:rsidRPr="00D927B6">
        <w:rPr>
          <w:rFonts w:ascii="Calibri" w:hAnsi="Calibri" w:cs="Calibri"/>
          <w:sz w:val="22"/>
          <w:szCs w:val="22"/>
        </w:rPr>
        <w:t xml:space="preserve"> je zhotovitel povinen posoudit, zda je schopen požadované vícepráce provést v termínu pro dokončení díla dle čl. III. odst. 2. Pokud zhotovitel v souvislosti s požadovanými vícepracemi nepožádá objednatele o prodloužení termínu dokončení díla má se za to, že zhotovitel je schopen provést celé dílo včetně víceprací v termínu dle čl. III. odst. 2. </w:t>
      </w:r>
      <w:r w:rsidR="003C566F" w:rsidRPr="00D927B6">
        <w:rPr>
          <w:rFonts w:ascii="Calibri" w:hAnsi="Calibri" w:cs="Calibri"/>
          <w:sz w:val="22"/>
          <w:szCs w:val="22"/>
        </w:rPr>
        <w:t xml:space="preserve">V takovém případě také zhotovitel </w:t>
      </w:r>
      <w:r w:rsidR="00180E3F" w:rsidRPr="00D927B6">
        <w:rPr>
          <w:rFonts w:ascii="Calibri" w:hAnsi="Calibri" w:cs="Calibri"/>
          <w:sz w:val="22"/>
          <w:szCs w:val="22"/>
        </w:rPr>
        <w:t>ne</w:t>
      </w:r>
      <w:r w:rsidR="003C566F" w:rsidRPr="00D927B6">
        <w:rPr>
          <w:rFonts w:ascii="Calibri" w:hAnsi="Calibri" w:cs="Calibri"/>
          <w:sz w:val="22"/>
          <w:szCs w:val="22"/>
        </w:rPr>
        <w:t>ní</w:t>
      </w:r>
      <w:r w:rsidR="00180E3F" w:rsidRPr="00D927B6">
        <w:rPr>
          <w:rFonts w:ascii="Calibri" w:hAnsi="Calibri" w:cs="Calibri"/>
          <w:sz w:val="22"/>
          <w:szCs w:val="22"/>
        </w:rPr>
        <w:t xml:space="preserve"> v budoucnu </w:t>
      </w:r>
      <w:r w:rsidR="003C566F" w:rsidRPr="00D927B6">
        <w:rPr>
          <w:rFonts w:ascii="Calibri" w:hAnsi="Calibri" w:cs="Calibri"/>
          <w:sz w:val="22"/>
          <w:szCs w:val="22"/>
        </w:rPr>
        <w:t xml:space="preserve">oprávněn </w:t>
      </w:r>
      <w:r w:rsidR="00180E3F" w:rsidRPr="00D927B6">
        <w:rPr>
          <w:rFonts w:ascii="Calibri" w:hAnsi="Calibri" w:cs="Calibri"/>
          <w:sz w:val="22"/>
          <w:szCs w:val="22"/>
        </w:rPr>
        <w:t>požadovat prodloužení termínu pro dokončení díla v souvislosti s provedením víceprací</w:t>
      </w:r>
      <w:r w:rsidR="003C566F" w:rsidRPr="00D927B6">
        <w:rPr>
          <w:rFonts w:ascii="Calibri" w:hAnsi="Calibri" w:cs="Calibri"/>
          <w:sz w:val="22"/>
          <w:szCs w:val="22"/>
        </w:rPr>
        <w:t xml:space="preserve"> nebo namítat neplnění termínu pro dokončení díla v souvislosti s</w:t>
      </w:r>
      <w:r w:rsidR="00C6722F" w:rsidRPr="00D927B6">
        <w:rPr>
          <w:rFonts w:ascii="Calibri" w:hAnsi="Calibri" w:cs="Calibri"/>
          <w:sz w:val="22"/>
          <w:szCs w:val="22"/>
        </w:rPr>
        <w:t xml:space="preserve"> takto </w:t>
      </w:r>
      <w:r w:rsidR="003C566F" w:rsidRPr="00D927B6">
        <w:rPr>
          <w:rFonts w:ascii="Calibri" w:hAnsi="Calibri" w:cs="Calibri"/>
          <w:sz w:val="22"/>
          <w:szCs w:val="22"/>
        </w:rPr>
        <w:t>proveden</w:t>
      </w:r>
      <w:r w:rsidR="00C6722F" w:rsidRPr="00D927B6">
        <w:rPr>
          <w:rFonts w:ascii="Calibri" w:hAnsi="Calibri" w:cs="Calibri"/>
          <w:sz w:val="22"/>
          <w:szCs w:val="22"/>
        </w:rPr>
        <w:t xml:space="preserve">ými </w:t>
      </w:r>
      <w:r w:rsidR="003C566F" w:rsidRPr="00D927B6">
        <w:rPr>
          <w:rFonts w:ascii="Calibri" w:hAnsi="Calibri" w:cs="Calibri"/>
          <w:sz w:val="22"/>
          <w:szCs w:val="22"/>
        </w:rPr>
        <w:t>víceprac</w:t>
      </w:r>
      <w:r w:rsidR="00C6722F" w:rsidRPr="00D927B6">
        <w:rPr>
          <w:rFonts w:ascii="Calibri" w:hAnsi="Calibri" w:cs="Calibri"/>
          <w:sz w:val="22"/>
          <w:szCs w:val="22"/>
        </w:rPr>
        <w:t>emi</w:t>
      </w:r>
      <w:r w:rsidR="00180E3F" w:rsidRPr="00D927B6">
        <w:rPr>
          <w:rFonts w:ascii="Calibri" w:hAnsi="Calibri" w:cs="Calibri"/>
          <w:sz w:val="22"/>
          <w:szCs w:val="22"/>
        </w:rPr>
        <w:t>.</w:t>
      </w:r>
    </w:p>
    <w:p w14:paraId="7B11B498" w14:textId="0DD25AC2" w:rsidR="00C6722F" w:rsidRPr="00D927B6" w:rsidRDefault="00974D03" w:rsidP="005B1E2A">
      <w:pPr>
        <w:numPr>
          <w:ilvl w:val="0"/>
          <w:numId w:val="16"/>
        </w:numPr>
        <w:tabs>
          <w:tab w:val="clear" w:pos="705"/>
          <w:tab w:val="num" w:pos="426"/>
        </w:tabs>
        <w:ind w:left="426" w:hanging="426"/>
        <w:jc w:val="both"/>
        <w:rPr>
          <w:rFonts w:ascii="Calibri" w:hAnsi="Calibri" w:cs="Calibri"/>
          <w:sz w:val="22"/>
          <w:szCs w:val="22"/>
        </w:rPr>
      </w:pPr>
      <w:r w:rsidRPr="00D927B6">
        <w:rPr>
          <w:rFonts w:ascii="Calibri" w:hAnsi="Calibri" w:cs="Calibri"/>
          <w:color w:val="000000"/>
          <w:sz w:val="22"/>
          <w:szCs w:val="22"/>
        </w:rPr>
        <w:t xml:space="preserve">Pokud zhotovitel požádá o prodloužení termínu pro dokončení díla dle čl. III. odst. 2 v souvislosti s požadovanými vícepracemi, je povinen svůj požadavek na prodloužení termínu objektivizovat tak, že u </w:t>
      </w:r>
      <w:r w:rsidRPr="00D927B6">
        <w:rPr>
          <w:rFonts w:ascii="Calibri" w:hAnsi="Calibri" w:cs="Calibri"/>
          <w:sz w:val="22"/>
          <w:szCs w:val="22"/>
        </w:rPr>
        <w:t xml:space="preserve">každé položky </w:t>
      </w:r>
      <w:r w:rsidR="00E27B55">
        <w:rPr>
          <w:rFonts w:ascii="Calibri" w:hAnsi="Calibri" w:cs="Calibri"/>
          <w:sz w:val="22"/>
          <w:szCs w:val="22"/>
        </w:rPr>
        <w:t xml:space="preserve">položkového </w:t>
      </w:r>
      <w:r w:rsidRPr="00D927B6">
        <w:rPr>
          <w:rFonts w:ascii="Calibri" w:hAnsi="Calibri" w:cs="Calibri"/>
          <w:sz w:val="22"/>
          <w:szCs w:val="22"/>
        </w:rPr>
        <w:t>rozpočtu</w:t>
      </w:r>
      <w:r w:rsidR="004727A4">
        <w:rPr>
          <w:rFonts w:ascii="Calibri" w:hAnsi="Calibri" w:cs="Calibri"/>
          <w:sz w:val="22"/>
          <w:szCs w:val="22"/>
        </w:rPr>
        <w:t xml:space="preserve"> víceprací</w:t>
      </w:r>
      <w:r w:rsidRPr="00D927B6">
        <w:rPr>
          <w:rFonts w:ascii="Calibri" w:hAnsi="Calibri" w:cs="Calibri"/>
          <w:sz w:val="22"/>
          <w:szCs w:val="22"/>
        </w:rPr>
        <w:t xml:space="preserve"> vyjádří časovou náročnost na její realizaci v souladu s metodikou </w:t>
      </w:r>
      <w:r w:rsidR="004727A4">
        <w:rPr>
          <w:rFonts w:ascii="Calibri" w:hAnsi="Calibri" w:cs="Calibri"/>
          <w:sz w:val="22"/>
          <w:szCs w:val="22"/>
        </w:rPr>
        <w:t>Ú</w:t>
      </w:r>
      <w:r w:rsidRPr="00D927B6">
        <w:rPr>
          <w:rFonts w:ascii="Calibri" w:hAnsi="Calibri" w:cs="Calibri"/>
          <w:sz w:val="22"/>
          <w:szCs w:val="22"/>
        </w:rPr>
        <w:t xml:space="preserve">RS nebo </w:t>
      </w:r>
      <w:proofErr w:type="gramStart"/>
      <w:r w:rsidRPr="00D927B6">
        <w:rPr>
          <w:rFonts w:ascii="Calibri" w:hAnsi="Calibri" w:cs="Calibri"/>
          <w:sz w:val="22"/>
          <w:szCs w:val="22"/>
        </w:rPr>
        <w:t>RTS</w:t>
      </w:r>
      <w:proofErr w:type="gramEnd"/>
      <w:r w:rsidRPr="00D927B6">
        <w:rPr>
          <w:rFonts w:ascii="Calibri" w:hAnsi="Calibri" w:cs="Calibri"/>
          <w:sz w:val="22"/>
          <w:szCs w:val="22"/>
        </w:rPr>
        <w:t xml:space="preserve"> a to na základě normohodin (</w:t>
      </w:r>
      <w:proofErr w:type="spellStart"/>
      <w:r w:rsidRPr="00D927B6">
        <w:rPr>
          <w:rFonts w:ascii="Calibri" w:hAnsi="Calibri" w:cs="Calibri"/>
          <w:sz w:val="22"/>
          <w:szCs w:val="22"/>
        </w:rPr>
        <w:t>Nh</w:t>
      </w:r>
      <w:proofErr w:type="spellEnd"/>
      <w:r w:rsidRPr="00D927B6">
        <w:rPr>
          <w:rFonts w:ascii="Calibri" w:hAnsi="Calibri" w:cs="Calibri"/>
          <w:sz w:val="22"/>
          <w:szCs w:val="22"/>
        </w:rPr>
        <w:t>) profesí a strojů. Takto</w:t>
      </w:r>
      <w:r w:rsidRPr="00D927B6">
        <w:rPr>
          <w:rFonts w:ascii="Calibri" w:hAnsi="Calibri" w:cs="Calibri"/>
          <w:color w:val="000000"/>
          <w:sz w:val="22"/>
          <w:szCs w:val="22"/>
        </w:rPr>
        <w:t xml:space="preserve"> objektivně vyjádřená časová náročnost pro realizaci víceprací bude podkladem pro jednání o uzavření dodatku smlouvy, kterým bude termín pro dokončení díla případně prodloužen.</w:t>
      </w:r>
      <w:r w:rsidR="006B029E" w:rsidRPr="00D927B6">
        <w:rPr>
          <w:rFonts w:ascii="Calibri" w:hAnsi="Calibri" w:cs="Calibri"/>
          <w:sz w:val="22"/>
          <w:szCs w:val="22"/>
        </w:rPr>
        <w:t xml:space="preserve"> </w:t>
      </w:r>
    </w:p>
    <w:p w14:paraId="714A2280" w14:textId="319DC15C" w:rsidR="002866F2" w:rsidRPr="00D927B6" w:rsidRDefault="0050639E" w:rsidP="005B1E2A">
      <w:pPr>
        <w:numPr>
          <w:ilvl w:val="0"/>
          <w:numId w:val="16"/>
        </w:numPr>
        <w:tabs>
          <w:tab w:val="clear" w:pos="705"/>
          <w:tab w:val="num" w:pos="426"/>
        </w:tabs>
        <w:ind w:left="426" w:hanging="426"/>
        <w:jc w:val="both"/>
        <w:rPr>
          <w:rFonts w:ascii="Calibri" w:hAnsi="Calibri" w:cs="Calibri"/>
          <w:sz w:val="22"/>
          <w:szCs w:val="22"/>
        </w:rPr>
      </w:pPr>
      <w:r w:rsidRPr="00D927B6">
        <w:rPr>
          <w:rFonts w:ascii="Calibri" w:hAnsi="Calibri" w:cs="Calibri"/>
          <w:sz w:val="22"/>
          <w:szCs w:val="22"/>
        </w:rPr>
        <w:t>Stejné podmínky</w:t>
      </w:r>
      <w:r w:rsidR="00E27B55">
        <w:rPr>
          <w:rFonts w:ascii="Calibri" w:hAnsi="Calibri" w:cs="Calibri"/>
          <w:sz w:val="22"/>
          <w:szCs w:val="22"/>
        </w:rPr>
        <w:t xml:space="preserve">, </w:t>
      </w:r>
      <w:r w:rsidR="006B029E" w:rsidRPr="00D927B6">
        <w:rPr>
          <w:rFonts w:ascii="Calibri" w:hAnsi="Calibri" w:cs="Calibri"/>
          <w:sz w:val="22"/>
          <w:szCs w:val="22"/>
        </w:rPr>
        <w:t>jak jsou uvedeny v odstavci 5. této části smlouvy</w:t>
      </w:r>
      <w:r w:rsidR="00E27B55">
        <w:rPr>
          <w:rFonts w:ascii="Calibri" w:hAnsi="Calibri" w:cs="Calibri"/>
          <w:sz w:val="22"/>
          <w:szCs w:val="22"/>
        </w:rPr>
        <w:t>,</w:t>
      </w:r>
      <w:r w:rsidRPr="00D927B6">
        <w:rPr>
          <w:rFonts w:ascii="Calibri" w:hAnsi="Calibri" w:cs="Calibri"/>
          <w:sz w:val="22"/>
          <w:szCs w:val="22"/>
        </w:rPr>
        <w:t xml:space="preserve"> platí i v případě méně prací s tím, že zhotovitel je povinen respektovat </w:t>
      </w:r>
      <w:r w:rsidR="004527B5" w:rsidRPr="00D927B6">
        <w:rPr>
          <w:rFonts w:ascii="Calibri" w:hAnsi="Calibri" w:cs="Calibri"/>
          <w:sz w:val="22"/>
          <w:szCs w:val="22"/>
        </w:rPr>
        <w:t xml:space="preserve">písemné </w:t>
      </w:r>
      <w:r w:rsidRPr="00D927B6">
        <w:rPr>
          <w:rFonts w:ascii="Calibri" w:hAnsi="Calibri" w:cs="Calibri"/>
          <w:sz w:val="22"/>
          <w:szCs w:val="22"/>
        </w:rPr>
        <w:t>rozhodnutí zadavatele</w:t>
      </w:r>
      <w:r w:rsidR="00716287" w:rsidRPr="00D927B6">
        <w:rPr>
          <w:rFonts w:ascii="Calibri" w:hAnsi="Calibri" w:cs="Calibri"/>
          <w:sz w:val="22"/>
          <w:szCs w:val="22"/>
        </w:rPr>
        <w:t xml:space="preserve"> o neprovedení </w:t>
      </w:r>
      <w:r w:rsidR="004527B5" w:rsidRPr="00D927B6">
        <w:rPr>
          <w:rFonts w:ascii="Calibri" w:hAnsi="Calibri" w:cs="Calibri"/>
          <w:sz w:val="22"/>
          <w:szCs w:val="22"/>
        </w:rPr>
        <w:t>u</w:t>
      </w:r>
      <w:r w:rsidR="00716287" w:rsidRPr="00D927B6">
        <w:rPr>
          <w:rFonts w:ascii="Calibri" w:hAnsi="Calibri" w:cs="Calibri"/>
          <w:sz w:val="22"/>
          <w:szCs w:val="22"/>
        </w:rPr>
        <w:t>rčené části prací</w:t>
      </w:r>
      <w:r w:rsidR="006B029E" w:rsidRPr="00D927B6">
        <w:rPr>
          <w:rFonts w:ascii="Calibri" w:hAnsi="Calibri" w:cs="Calibri"/>
          <w:sz w:val="22"/>
          <w:szCs w:val="22"/>
        </w:rPr>
        <w:t xml:space="preserve"> okamžitě a předmět díla bude o tyto méně práce upraven v nejblíže uzavíraném dodatku smlouvy, nejpozději </w:t>
      </w:r>
      <w:r w:rsidR="00F33F24" w:rsidRPr="00D927B6">
        <w:rPr>
          <w:rFonts w:ascii="Calibri" w:hAnsi="Calibri" w:cs="Calibri"/>
          <w:sz w:val="22"/>
          <w:szCs w:val="22"/>
        </w:rPr>
        <w:t>bude</w:t>
      </w:r>
      <w:r w:rsidR="00F87F00" w:rsidRPr="00D927B6">
        <w:rPr>
          <w:rFonts w:ascii="Calibri" w:hAnsi="Calibri" w:cs="Calibri"/>
          <w:sz w:val="22"/>
          <w:szCs w:val="22"/>
        </w:rPr>
        <w:t xml:space="preserve"> takový dodatek</w:t>
      </w:r>
      <w:r w:rsidR="00F33F24" w:rsidRPr="00D927B6">
        <w:rPr>
          <w:rFonts w:ascii="Calibri" w:hAnsi="Calibri" w:cs="Calibri"/>
          <w:sz w:val="22"/>
          <w:szCs w:val="22"/>
        </w:rPr>
        <w:t xml:space="preserve"> uzavřen </w:t>
      </w:r>
      <w:r w:rsidR="006B029E" w:rsidRPr="00D927B6">
        <w:rPr>
          <w:rFonts w:ascii="Calibri" w:hAnsi="Calibri" w:cs="Calibri"/>
          <w:sz w:val="22"/>
          <w:szCs w:val="22"/>
        </w:rPr>
        <w:t>před předáním díla.</w:t>
      </w:r>
    </w:p>
    <w:p w14:paraId="441A8F4C" w14:textId="2AC2C6BB" w:rsidR="009F422F" w:rsidRPr="00D000B2" w:rsidRDefault="009F422F" w:rsidP="007020F5">
      <w:pPr>
        <w:numPr>
          <w:ilvl w:val="0"/>
          <w:numId w:val="16"/>
        </w:numPr>
        <w:tabs>
          <w:tab w:val="clear" w:pos="705"/>
          <w:tab w:val="num" w:pos="426"/>
        </w:tabs>
        <w:ind w:left="426" w:hanging="426"/>
        <w:jc w:val="both"/>
        <w:rPr>
          <w:rFonts w:ascii="Calibri" w:hAnsi="Calibri" w:cs="Calibri"/>
          <w:sz w:val="22"/>
          <w:szCs w:val="22"/>
        </w:rPr>
      </w:pPr>
      <w:r w:rsidRPr="00D927B6">
        <w:rPr>
          <w:rFonts w:ascii="Calibri" w:hAnsi="Calibri" w:cs="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o vybudování, provoz a demontáž staveniště, zajištění a obstarání veškerých nezbytných stanovisek, vyjádření, rozhodnutí, souhlasů dotčených orgánů a organizací, resp. účastníků správních řízení, zajištění záborů, vytýčení inženýrských sítí, jakož i místní a </w:t>
      </w:r>
      <w:r w:rsidRPr="00D000B2">
        <w:rPr>
          <w:rFonts w:ascii="Calibri" w:hAnsi="Calibri" w:cs="Calibri"/>
          <w:sz w:val="22"/>
          <w:szCs w:val="22"/>
        </w:rPr>
        <w:t>správní poplatky vč. poplatků za zábory či zvláštní užívání komunikací a ploch potřebných pro realizací díla, práce spojené se sledováním vlivů stavby a případnými nutnými či potřebnými průzkumy, vypracování provozního řádu a dokumentace skutečného prove</w:t>
      </w:r>
      <w:r w:rsidR="009816E6" w:rsidRPr="00D000B2">
        <w:rPr>
          <w:rFonts w:ascii="Calibri" w:hAnsi="Calibri" w:cs="Calibri"/>
          <w:sz w:val="22"/>
          <w:szCs w:val="22"/>
        </w:rPr>
        <w:t>dení stavby vč. zaměření stavby</w:t>
      </w:r>
      <w:r w:rsidR="002866F2" w:rsidRPr="00D000B2">
        <w:rPr>
          <w:rFonts w:ascii="Calibri" w:hAnsi="Calibri" w:cs="Calibri"/>
          <w:sz w:val="22"/>
          <w:szCs w:val="22"/>
        </w:rPr>
        <w:t xml:space="preserve"> a zpracování geometrického plánu.</w:t>
      </w:r>
    </w:p>
    <w:p w14:paraId="49F827C2" w14:textId="77777777" w:rsidR="00862C5E" w:rsidRPr="00D000B2" w:rsidRDefault="00862C5E" w:rsidP="002866F2">
      <w:pPr>
        <w:numPr>
          <w:ilvl w:val="0"/>
          <w:numId w:val="16"/>
        </w:numPr>
        <w:tabs>
          <w:tab w:val="clear" w:pos="705"/>
          <w:tab w:val="num" w:pos="426"/>
        </w:tabs>
        <w:ind w:left="426" w:hanging="426"/>
        <w:jc w:val="both"/>
        <w:rPr>
          <w:rFonts w:ascii="Calibri" w:hAnsi="Calibri" w:cs="Calibri"/>
          <w:sz w:val="22"/>
          <w:szCs w:val="22"/>
        </w:rPr>
      </w:pPr>
      <w:r w:rsidRPr="00D000B2">
        <w:rPr>
          <w:rFonts w:ascii="Calibri" w:hAnsi="Calibri" w:cs="Calibri"/>
          <w:sz w:val="22"/>
          <w:szCs w:val="22"/>
        </w:rPr>
        <w:t>Vlastníkem díla i v době jeho provádění je objednatel.</w:t>
      </w:r>
    </w:p>
    <w:p w14:paraId="501A0C73" w14:textId="77777777" w:rsidR="00E43691" w:rsidRPr="00D000B2" w:rsidRDefault="00E43691" w:rsidP="007020F5">
      <w:pPr>
        <w:pStyle w:val="Zkladntext"/>
        <w:numPr>
          <w:ilvl w:val="0"/>
          <w:numId w:val="16"/>
        </w:numPr>
        <w:tabs>
          <w:tab w:val="clear" w:pos="705"/>
          <w:tab w:val="num" w:pos="426"/>
        </w:tabs>
        <w:suppressAutoHyphens/>
        <w:rPr>
          <w:rFonts w:ascii="Calibri" w:hAnsi="Calibri" w:cs="Calibri"/>
          <w:sz w:val="22"/>
          <w:szCs w:val="22"/>
        </w:rPr>
      </w:pPr>
      <w:r w:rsidRPr="00D000B2">
        <w:rPr>
          <w:rFonts w:ascii="Calibri" w:hAnsi="Calibri" w:cs="Calibri"/>
          <w:sz w:val="22"/>
          <w:szCs w:val="22"/>
        </w:rPr>
        <w:t>Nedílnou součástí díla jsou dále:</w:t>
      </w:r>
    </w:p>
    <w:p w14:paraId="125C82DA"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000B2">
        <w:rPr>
          <w:rFonts w:ascii="Calibri" w:hAnsi="Calibri" w:cs="Calibri"/>
          <w:sz w:val="22"/>
          <w:szCs w:val="22"/>
        </w:rPr>
        <w:t>a)</w:t>
      </w:r>
      <w:r w:rsidRPr="00D000B2">
        <w:rPr>
          <w:rFonts w:ascii="Calibri" w:hAnsi="Calibri" w:cs="Calibri"/>
          <w:sz w:val="22"/>
          <w:szCs w:val="22"/>
        </w:rPr>
        <w:tab/>
        <w:t>zajištění a zabezpečení vytýčení veškerých inženýrských</w:t>
      </w:r>
      <w:r w:rsidRPr="00D927B6">
        <w:rPr>
          <w:rFonts w:ascii="Calibri" w:hAnsi="Calibri" w:cs="Calibri"/>
          <w:sz w:val="22"/>
          <w:szCs w:val="22"/>
        </w:rPr>
        <w:t xml:space="preserve"> sítí příp. vnitřních rozvodů (při realizaci stavby uvnitř stávajících objektů), odpovědnost za jejich neporušení během výstavby a zpětné protokolární předání jejich správcům,</w:t>
      </w:r>
    </w:p>
    <w:p w14:paraId="0214AE54"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b)</w:t>
      </w:r>
      <w:r w:rsidRPr="00D927B6">
        <w:rPr>
          <w:rFonts w:ascii="Calibri" w:hAnsi="Calibri" w:cs="Calibri"/>
          <w:sz w:val="22"/>
          <w:szCs w:val="22"/>
        </w:rPr>
        <w:tab/>
        <w:t xml:space="preserve">zajištění a provedení všech nutných zkoušek dle </w:t>
      </w:r>
      <w:proofErr w:type="gramStart"/>
      <w:r w:rsidRPr="00D927B6">
        <w:rPr>
          <w:rFonts w:ascii="Calibri" w:hAnsi="Calibri" w:cs="Calibri"/>
          <w:sz w:val="22"/>
          <w:szCs w:val="22"/>
        </w:rPr>
        <w:t>ČSN</w:t>
      </w:r>
      <w:proofErr w:type="gramEnd"/>
      <w:r w:rsidRPr="00D927B6">
        <w:rPr>
          <w:rFonts w:ascii="Calibri" w:hAnsi="Calibri" w:cs="Calibri"/>
          <w:sz w:val="22"/>
          <w:szCs w:val="22"/>
        </w:rPr>
        <w:t xml:space="preserve"> popř. jiných norem vztahujících se k prováděnému dílu včetně pořízení protokolu, a dále zkoušek nutných pro uvedení dodaných zařízení do provozu,</w:t>
      </w:r>
    </w:p>
    <w:p w14:paraId="6E708AC7"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c)</w:t>
      </w:r>
      <w:r w:rsidRPr="00D927B6">
        <w:rPr>
          <w:rFonts w:ascii="Calibri" w:hAnsi="Calibri" w:cs="Calibri"/>
          <w:sz w:val="22"/>
          <w:szCs w:val="22"/>
        </w:rPr>
        <w:tab/>
        <w:t>zajištění a provedení všech opatření organizačního a stavebně technologického charakteru k řádnému provedení díla jako jsou revize, skládkovné apod.,</w:t>
      </w:r>
    </w:p>
    <w:p w14:paraId="6E88F252"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d)</w:t>
      </w:r>
      <w:r w:rsidRPr="00D927B6">
        <w:rPr>
          <w:rFonts w:ascii="Calibri" w:hAnsi="Calibri" w:cs="Calibri"/>
          <w:sz w:val="22"/>
          <w:szCs w:val="22"/>
        </w:rPr>
        <w:tab/>
        <w:t>veškeré práce a dodávky související s bezpečnostními opatřeními na ochranu lidí a majetku (zejména chodců a vozidel v místech dotčených stavbou),</w:t>
      </w:r>
    </w:p>
    <w:p w14:paraId="16C538A4"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e) </w:t>
      </w:r>
      <w:r w:rsidRPr="00D927B6">
        <w:rPr>
          <w:rFonts w:ascii="Calibri" w:hAnsi="Calibri" w:cs="Calibri"/>
          <w:sz w:val="22"/>
          <w:szCs w:val="22"/>
        </w:rPr>
        <w:tab/>
        <w:t>ostraha stavby a staveniště, zajištění bezpečnosti práce a ochrany životního prostředí,</w:t>
      </w:r>
    </w:p>
    <w:p w14:paraId="271AA101"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f)</w:t>
      </w:r>
      <w:r w:rsidRPr="00D927B6">
        <w:rPr>
          <w:rFonts w:ascii="Calibri" w:hAnsi="Calibri" w:cs="Calibri"/>
          <w:sz w:val="22"/>
          <w:szCs w:val="22"/>
        </w:rPr>
        <w:tab/>
        <w:t>projednání a zajištění případného zvláštního užívání komunikací, veřejných ploch a jiná dopravní opatření včetně úhrady vyměřených poplatků, nájemného a náhrad za omezení užívání komunikace,</w:t>
      </w:r>
    </w:p>
    <w:p w14:paraId="439F6A65"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g) </w:t>
      </w:r>
      <w:r w:rsidRPr="00D927B6">
        <w:rPr>
          <w:rFonts w:ascii="Calibri" w:hAnsi="Calibri" w:cs="Calibri"/>
          <w:sz w:val="22"/>
          <w:szCs w:val="22"/>
        </w:rPr>
        <w:tab/>
        <w:t>průběžné čištění objektů a jeho okolí,</w:t>
      </w:r>
    </w:p>
    <w:p w14:paraId="55C18606"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h) </w:t>
      </w:r>
      <w:r w:rsidRPr="00D927B6">
        <w:rPr>
          <w:rFonts w:ascii="Calibri" w:hAnsi="Calibri" w:cs="Calibri"/>
          <w:sz w:val="22"/>
          <w:szCs w:val="22"/>
        </w:rPr>
        <w:tab/>
        <w:t>uvedení zařízení do trvalého provozu,</w:t>
      </w:r>
    </w:p>
    <w:p w14:paraId="7C3F6C24"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i) </w:t>
      </w:r>
      <w:r w:rsidRPr="00D927B6">
        <w:rPr>
          <w:rFonts w:ascii="Calibri" w:hAnsi="Calibri" w:cs="Calibri"/>
          <w:sz w:val="22"/>
          <w:szCs w:val="22"/>
        </w:rPr>
        <w:tab/>
        <w:t>dokumentace, atesty a protokoly pro předávací řízení,</w:t>
      </w:r>
    </w:p>
    <w:p w14:paraId="2824AAB9" w14:textId="77777777" w:rsidR="00E43691" w:rsidRPr="00D927B6" w:rsidRDefault="00E43691" w:rsidP="007E0A1B">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lastRenderedPageBreak/>
        <w:t>j)</w:t>
      </w:r>
      <w:r w:rsidRPr="00D927B6">
        <w:rPr>
          <w:rFonts w:ascii="Calibri" w:hAnsi="Calibri" w:cs="Calibri"/>
          <w:sz w:val="22"/>
          <w:szCs w:val="22"/>
        </w:rPr>
        <w:tab/>
        <w:t xml:space="preserve">zajištění a provedení všech nezbytných průzkumů nutných pro řádné provádění </w:t>
      </w:r>
      <w:r w:rsidR="004727A4">
        <w:rPr>
          <w:rFonts w:ascii="Calibri" w:hAnsi="Calibri" w:cs="Calibri"/>
          <w:sz w:val="22"/>
          <w:szCs w:val="22"/>
        </w:rPr>
        <w:br/>
      </w:r>
      <w:r w:rsidRPr="00D927B6">
        <w:rPr>
          <w:rFonts w:ascii="Calibri" w:hAnsi="Calibri" w:cs="Calibri"/>
          <w:sz w:val="22"/>
          <w:szCs w:val="22"/>
        </w:rPr>
        <w:t>a dokončení díla,</w:t>
      </w:r>
    </w:p>
    <w:p w14:paraId="21B6489C" w14:textId="77777777" w:rsidR="00E43691" w:rsidRPr="00D927B6" w:rsidRDefault="00E43691"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k) </w:t>
      </w:r>
      <w:r w:rsidRPr="00D927B6">
        <w:rPr>
          <w:rFonts w:ascii="Calibri" w:hAnsi="Calibri" w:cs="Calibri"/>
          <w:sz w:val="22"/>
          <w:szCs w:val="22"/>
        </w:rPr>
        <w:tab/>
        <w:t>zajištění přístupů a příjezdů k nemovitostem po dohodě s vlastníky (veškeré případné škody na nemovitostech a porostech při provádění stavby hradí zhotovitel),</w:t>
      </w:r>
    </w:p>
    <w:p w14:paraId="690C547F" w14:textId="77777777" w:rsidR="00E43691" w:rsidRPr="00D927B6" w:rsidRDefault="00E43691"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l)</w:t>
      </w:r>
      <w:r w:rsidRPr="00D927B6">
        <w:rPr>
          <w:rFonts w:ascii="Calibri" w:hAnsi="Calibri" w:cs="Calibri"/>
          <w:sz w:val="22"/>
          <w:szCs w:val="22"/>
        </w:rPr>
        <w:tab/>
        <w:t>zřízení a odstranění zařízení staveniště včetně napojení na inženýrské sítě,</w:t>
      </w:r>
    </w:p>
    <w:p w14:paraId="19128573" w14:textId="77777777" w:rsidR="00E43691" w:rsidRPr="00D927B6" w:rsidRDefault="009253CC"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m) </w:t>
      </w:r>
      <w:r w:rsidR="00E43691" w:rsidRPr="00D927B6">
        <w:rPr>
          <w:rFonts w:ascii="Calibri" w:hAnsi="Calibri" w:cs="Calibri"/>
          <w:sz w:val="22"/>
          <w:szCs w:val="22"/>
        </w:rPr>
        <w:t>odvoz a uložení vybouraných hmot a stavebních sutí na skládku včetně poplatku za uskladnění v souladu s </w:t>
      </w:r>
      <w:proofErr w:type="spellStart"/>
      <w:r w:rsidR="00E43691" w:rsidRPr="00D927B6">
        <w:rPr>
          <w:rFonts w:ascii="Calibri" w:hAnsi="Calibri" w:cs="Calibri"/>
          <w:sz w:val="22"/>
          <w:szCs w:val="22"/>
        </w:rPr>
        <w:t>ust</w:t>
      </w:r>
      <w:proofErr w:type="spellEnd"/>
      <w:r w:rsidR="00E43691" w:rsidRPr="00D927B6">
        <w:rPr>
          <w:rFonts w:ascii="Calibri" w:hAnsi="Calibri" w:cs="Calibri"/>
          <w:sz w:val="22"/>
          <w:szCs w:val="22"/>
        </w:rPr>
        <w:t xml:space="preserve">. zákona č. </w:t>
      </w:r>
      <w:r w:rsidR="008676E6">
        <w:rPr>
          <w:rFonts w:ascii="Calibri" w:hAnsi="Calibri" w:cs="Calibri"/>
          <w:sz w:val="22"/>
          <w:szCs w:val="22"/>
        </w:rPr>
        <w:t>541/2020</w:t>
      </w:r>
      <w:r w:rsidR="00E43691" w:rsidRPr="00D927B6">
        <w:rPr>
          <w:rFonts w:ascii="Calibri" w:hAnsi="Calibri" w:cs="Calibri"/>
          <w:sz w:val="22"/>
          <w:szCs w:val="22"/>
        </w:rPr>
        <w:t xml:space="preserve"> Sb., o odpadech, v platném znění,</w:t>
      </w:r>
    </w:p>
    <w:p w14:paraId="7696432C" w14:textId="77777777" w:rsidR="00E43691" w:rsidRPr="00D927B6" w:rsidRDefault="00E43691"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n) </w:t>
      </w:r>
      <w:r w:rsidRPr="00D927B6">
        <w:rPr>
          <w:rFonts w:ascii="Calibri" w:hAnsi="Calibri" w:cs="Calibri"/>
          <w:sz w:val="22"/>
          <w:szCs w:val="22"/>
        </w:rPr>
        <w:tab/>
        <w:t>uvedení všech povrchů dotčených dílem do původního stavu (komunikace, chodníky, zeleň, příkopy, propustky apod.),</w:t>
      </w:r>
    </w:p>
    <w:p w14:paraId="7D9BEA3D" w14:textId="77777777" w:rsidR="00E43691" w:rsidRPr="00D927B6" w:rsidRDefault="00E43691"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o)</w:t>
      </w:r>
      <w:r w:rsidRPr="00D927B6">
        <w:rPr>
          <w:rFonts w:ascii="Calibri" w:hAnsi="Calibri" w:cs="Calibri"/>
          <w:sz w:val="22"/>
          <w:szCs w:val="22"/>
        </w:rPr>
        <w:tab/>
        <w:t>zajištění atestů a dokladů o požadovaných vlastnostech výrobků pro předávací a přejímací řízení (i dle zákona č. 22/1997 Sb., o technických požadavcích na výrobky, v platném znění),</w:t>
      </w:r>
    </w:p>
    <w:p w14:paraId="61761EB8" w14:textId="77777777" w:rsidR="00E43691" w:rsidRPr="00D927B6" w:rsidRDefault="00E43691"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p)</w:t>
      </w:r>
      <w:r w:rsidRPr="00D927B6">
        <w:rPr>
          <w:rFonts w:ascii="Calibri" w:hAnsi="Calibri" w:cs="Calibri"/>
          <w:sz w:val="22"/>
          <w:szCs w:val="22"/>
        </w:rPr>
        <w:tab/>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B855CBA" w14:textId="77777777" w:rsidR="00E43691" w:rsidRPr="00D927B6" w:rsidRDefault="00E43691" w:rsidP="00814425">
      <w:pPr>
        <w:pStyle w:val="Odstavecseseznamem"/>
        <w:autoSpaceDE w:val="0"/>
        <w:ind w:left="851" w:hanging="425"/>
        <w:jc w:val="both"/>
        <w:rPr>
          <w:rFonts w:ascii="Calibri" w:hAnsi="Calibri" w:cs="Calibri"/>
          <w:sz w:val="22"/>
          <w:szCs w:val="22"/>
        </w:rPr>
      </w:pPr>
      <w:r w:rsidRPr="00D927B6">
        <w:rPr>
          <w:rFonts w:ascii="Calibri" w:hAnsi="Calibri" w:cs="Calibri"/>
          <w:sz w:val="22"/>
          <w:szCs w:val="22"/>
        </w:rPr>
        <w:t xml:space="preserve">q) </w:t>
      </w:r>
      <w:r w:rsidRPr="00D927B6">
        <w:rPr>
          <w:rFonts w:ascii="Calibri" w:hAnsi="Calibri" w:cs="Calibri"/>
          <w:sz w:val="22"/>
          <w:szCs w:val="22"/>
        </w:rPr>
        <w:tab/>
        <w:t>drobné práce technicky náležející k řádnému a kvalitnímu provedení díla.</w:t>
      </w:r>
    </w:p>
    <w:p w14:paraId="164303EB" w14:textId="77777777" w:rsidR="003610B4" w:rsidRPr="00D927B6" w:rsidRDefault="003610B4" w:rsidP="00814425">
      <w:pPr>
        <w:jc w:val="center"/>
        <w:rPr>
          <w:rFonts w:ascii="Calibri" w:hAnsi="Calibri" w:cs="Calibri"/>
          <w:b/>
          <w:sz w:val="22"/>
          <w:szCs w:val="22"/>
        </w:rPr>
      </w:pPr>
    </w:p>
    <w:p w14:paraId="23FA18A1" w14:textId="77777777" w:rsidR="008C50AF" w:rsidRPr="00D927B6" w:rsidRDefault="008C50AF" w:rsidP="00814425">
      <w:pPr>
        <w:jc w:val="center"/>
        <w:rPr>
          <w:rFonts w:ascii="Calibri" w:hAnsi="Calibri" w:cs="Calibri"/>
          <w:b/>
          <w:sz w:val="22"/>
          <w:szCs w:val="22"/>
        </w:rPr>
      </w:pPr>
      <w:r w:rsidRPr="00D927B6">
        <w:rPr>
          <w:rFonts w:ascii="Calibri" w:hAnsi="Calibri" w:cs="Calibri"/>
          <w:b/>
          <w:sz w:val="22"/>
          <w:szCs w:val="22"/>
        </w:rPr>
        <w:t>III.</w:t>
      </w:r>
    </w:p>
    <w:p w14:paraId="4C8F8C30" w14:textId="77777777" w:rsidR="008C50AF" w:rsidRPr="00D927B6" w:rsidRDefault="008C50AF" w:rsidP="007E0A1B">
      <w:pPr>
        <w:jc w:val="center"/>
        <w:rPr>
          <w:rFonts w:ascii="Calibri" w:hAnsi="Calibri" w:cs="Calibri"/>
          <w:b/>
          <w:sz w:val="22"/>
          <w:szCs w:val="22"/>
        </w:rPr>
      </w:pPr>
      <w:r w:rsidRPr="00D927B6">
        <w:rPr>
          <w:rFonts w:ascii="Calibri" w:hAnsi="Calibri" w:cs="Calibri"/>
          <w:b/>
          <w:sz w:val="22"/>
          <w:szCs w:val="22"/>
        </w:rPr>
        <w:t xml:space="preserve">Doba </w:t>
      </w:r>
      <w:r w:rsidR="002866F2" w:rsidRPr="00D927B6">
        <w:rPr>
          <w:rFonts w:ascii="Calibri" w:hAnsi="Calibri" w:cs="Calibri"/>
          <w:b/>
          <w:sz w:val="22"/>
          <w:szCs w:val="22"/>
        </w:rPr>
        <w:t xml:space="preserve">a místo </w:t>
      </w:r>
      <w:r w:rsidRPr="00D927B6">
        <w:rPr>
          <w:rFonts w:ascii="Calibri" w:hAnsi="Calibri" w:cs="Calibri"/>
          <w:b/>
          <w:sz w:val="22"/>
          <w:szCs w:val="22"/>
        </w:rPr>
        <w:t>plnění díla</w:t>
      </w:r>
    </w:p>
    <w:p w14:paraId="77FB0A7A" w14:textId="2B84CF50" w:rsidR="00A13D4D" w:rsidRPr="00D927B6" w:rsidRDefault="008C50AF" w:rsidP="00E2019D">
      <w:pPr>
        <w:numPr>
          <w:ilvl w:val="0"/>
          <w:numId w:val="3"/>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Smluvní strany sjednávají pro z</w:t>
      </w:r>
      <w:r w:rsidR="001E4466" w:rsidRPr="00D927B6">
        <w:rPr>
          <w:rFonts w:ascii="Calibri" w:hAnsi="Calibri" w:cs="Calibri"/>
          <w:sz w:val="22"/>
          <w:szCs w:val="22"/>
        </w:rPr>
        <w:t>ahájení a dokončení díla</w:t>
      </w:r>
      <w:r w:rsidR="001D64EA" w:rsidRPr="00D927B6">
        <w:rPr>
          <w:rFonts w:ascii="Calibri" w:hAnsi="Calibri" w:cs="Calibri"/>
          <w:sz w:val="22"/>
          <w:szCs w:val="22"/>
        </w:rPr>
        <w:t xml:space="preserve"> takto:</w:t>
      </w:r>
    </w:p>
    <w:p w14:paraId="74CDE008" w14:textId="77777777" w:rsidR="002866F2" w:rsidRPr="00D927B6" w:rsidRDefault="002866F2" w:rsidP="001B4494">
      <w:pPr>
        <w:tabs>
          <w:tab w:val="left" w:pos="3828"/>
        </w:tabs>
        <w:ind w:left="360"/>
        <w:jc w:val="both"/>
        <w:rPr>
          <w:rFonts w:ascii="Calibri" w:hAnsi="Calibri" w:cs="Calibri"/>
          <w:sz w:val="22"/>
          <w:szCs w:val="22"/>
        </w:rPr>
      </w:pPr>
    </w:p>
    <w:p w14:paraId="19187A89" w14:textId="6C998A74" w:rsidR="005169FC" w:rsidRPr="00CA04B7" w:rsidRDefault="001D64EA" w:rsidP="007020F5">
      <w:pPr>
        <w:tabs>
          <w:tab w:val="left" w:pos="3828"/>
        </w:tabs>
        <w:ind w:left="2836" w:hanging="2476"/>
        <w:jc w:val="both"/>
        <w:rPr>
          <w:rFonts w:ascii="Calibri" w:hAnsi="Calibri" w:cs="Calibri"/>
          <w:b/>
          <w:sz w:val="22"/>
          <w:szCs w:val="22"/>
          <w:vertAlign w:val="superscript"/>
        </w:rPr>
      </w:pPr>
      <w:r w:rsidRPr="00CA04B7">
        <w:rPr>
          <w:rFonts w:ascii="Calibri" w:hAnsi="Calibri" w:cs="Calibri"/>
          <w:b/>
          <w:sz w:val="22"/>
          <w:szCs w:val="22"/>
        </w:rPr>
        <w:t>Termín zahájení díla:</w:t>
      </w:r>
      <w:r w:rsidR="005169FC" w:rsidRPr="00CA04B7">
        <w:rPr>
          <w:rFonts w:ascii="Calibri" w:hAnsi="Calibri" w:cs="Calibri"/>
          <w:b/>
          <w:sz w:val="22"/>
          <w:szCs w:val="22"/>
        </w:rPr>
        <w:t xml:space="preserve"> </w:t>
      </w:r>
      <w:r w:rsidR="00AB3D14" w:rsidRPr="00CA04B7">
        <w:rPr>
          <w:rFonts w:ascii="Calibri" w:hAnsi="Calibri" w:cs="Calibri"/>
          <w:b/>
          <w:sz w:val="22"/>
          <w:szCs w:val="22"/>
        </w:rPr>
        <w:tab/>
      </w:r>
      <w:r w:rsidR="00976677" w:rsidRPr="008F6C6C">
        <w:rPr>
          <w:rFonts w:ascii="Calibri" w:hAnsi="Calibri" w:cs="Calibri"/>
          <w:b/>
          <w:sz w:val="22"/>
          <w:szCs w:val="22"/>
          <w:highlight w:val="cyan"/>
        </w:rPr>
        <w:t>ihned po předání staveniště</w:t>
      </w:r>
      <w:r w:rsidR="007020F5" w:rsidRPr="008F6C6C">
        <w:rPr>
          <w:rFonts w:ascii="Calibri" w:hAnsi="Calibri" w:cs="Calibri"/>
          <w:b/>
          <w:sz w:val="22"/>
          <w:szCs w:val="22"/>
          <w:highlight w:val="cyan"/>
        </w:rPr>
        <w:t xml:space="preserve"> </w:t>
      </w:r>
      <w:r w:rsidR="00CA04B7" w:rsidRPr="008F6C6C">
        <w:rPr>
          <w:rFonts w:ascii="Calibri" w:hAnsi="Calibri" w:cs="Calibri"/>
          <w:b/>
          <w:sz w:val="22"/>
          <w:szCs w:val="22"/>
          <w:highlight w:val="cyan"/>
          <w:vertAlign w:val="superscript"/>
        </w:rPr>
        <w:t xml:space="preserve">(předpoklad </w:t>
      </w:r>
      <w:r w:rsidR="00637738" w:rsidRPr="008F6C6C">
        <w:rPr>
          <w:rFonts w:ascii="Calibri" w:hAnsi="Calibri" w:cs="Calibri"/>
          <w:b/>
          <w:sz w:val="22"/>
          <w:szCs w:val="22"/>
          <w:highlight w:val="cyan"/>
          <w:vertAlign w:val="superscript"/>
        </w:rPr>
        <w:t>1</w:t>
      </w:r>
      <w:r w:rsidR="008F6C6C" w:rsidRPr="008F6C6C">
        <w:rPr>
          <w:rFonts w:ascii="Calibri" w:hAnsi="Calibri" w:cs="Calibri"/>
          <w:b/>
          <w:sz w:val="22"/>
          <w:szCs w:val="22"/>
          <w:highlight w:val="cyan"/>
          <w:vertAlign w:val="superscript"/>
        </w:rPr>
        <w:t>2</w:t>
      </w:r>
      <w:r w:rsidR="00CA04B7" w:rsidRPr="008F6C6C">
        <w:rPr>
          <w:rFonts w:ascii="Calibri" w:hAnsi="Calibri" w:cs="Calibri"/>
          <w:b/>
          <w:sz w:val="22"/>
          <w:szCs w:val="22"/>
          <w:highlight w:val="cyan"/>
          <w:vertAlign w:val="superscript"/>
        </w:rPr>
        <w:t>/202</w:t>
      </w:r>
      <w:r w:rsidR="007F45D4" w:rsidRPr="008F6C6C">
        <w:rPr>
          <w:rFonts w:ascii="Calibri" w:hAnsi="Calibri" w:cs="Calibri"/>
          <w:b/>
          <w:sz w:val="22"/>
          <w:szCs w:val="22"/>
          <w:highlight w:val="cyan"/>
          <w:vertAlign w:val="superscript"/>
        </w:rPr>
        <w:t>5</w:t>
      </w:r>
      <w:r w:rsidR="007020F5" w:rsidRPr="008F6C6C">
        <w:rPr>
          <w:rFonts w:ascii="Calibri" w:hAnsi="Calibri" w:cs="Calibri"/>
          <w:b/>
          <w:sz w:val="22"/>
          <w:szCs w:val="22"/>
          <w:highlight w:val="cyan"/>
          <w:vertAlign w:val="superscript"/>
        </w:rPr>
        <w:t>)</w:t>
      </w:r>
    </w:p>
    <w:p w14:paraId="5B219556" w14:textId="26DDC571" w:rsidR="005169FC" w:rsidRPr="00CA04B7" w:rsidRDefault="002B5AF1" w:rsidP="007020F5">
      <w:pPr>
        <w:tabs>
          <w:tab w:val="left" w:pos="2835"/>
        </w:tabs>
        <w:ind w:firstLine="360"/>
        <w:jc w:val="both"/>
        <w:rPr>
          <w:rFonts w:ascii="Calibri" w:hAnsi="Calibri" w:cs="Calibri"/>
          <w:b/>
          <w:sz w:val="22"/>
          <w:szCs w:val="22"/>
        </w:rPr>
      </w:pPr>
      <w:r w:rsidRPr="00CA04B7">
        <w:rPr>
          <w:rFonts w:ascii="Calibri" w:hAnsi="Calibri" w:cs="Calibri"/>
          <w:b/>
          <w:sz w:val="22"/>
          <w:szCs w:val="22"/>
        </w:rPr>
        <w:t>Termín ukončení díla</w:t>
      </w:r>
      <w:r w:rsidR="005169FC" w:rsidRPr="00CA04B7">
        <w:rPr>
          <w:rFonts w:ascii="Calibri" w:hAnsi="Calibri" w:cs="Calibri"/>
          <w:b/>
          <w:sz w:val="22"/>
          <w:szCs w:val="22"/>
        </w:rPr>
        <w:t xml:space="preserve">: </w:t>
      </w:r>
      <w:r w:rsidR="005760B1" w:rsidRPr="00CA04B7">
        <w:rPr>
          <w:rFonts w:ascii="Calibri" w:hAnsi="Calibri" w:cs="Calibri"/>
          <w:b/>
          <w:sz w:val="22"/>
          <w:szCs w:val="22"/>
        </w:rPr>
        <w:tab/>
      </w:r>
      <w:r w:rsidR="00CA04B7" w:rsidRPr="008F6C6C">
        <w:rPr>
          <w:rFonts w:ascii="Calibri" w:hAnsi="Calibri" w:cs="Calibri"/>
          <w:b/>
          <w:sz w:val="22"/>
          <w:szCs w:val="22"/>
          <w:highlight w:val="cyan"/>
        </w:rPr>
        <w:t xml:space="preserve">do </w:t>
      </w:r>
      <w:r w:rsidR="00437557">
        <w:rPr>
          <w:rFonts w:ascii="Calibri" w:hAnsi="Calibri" w:cs="Calibri"/>
          <w:b/>
          <w:sz w:val="22"/>
          <w:szCs w:val="22"/>
          <w:highlight w:val="cyan"/>
        </w:rPr>
        <w:t>30</w:t>
      </w:r>
      <w:r w:rsidR="00EA6C3E" w:rsidRPr="008F6C6C">
        <w:rPr>
          <w:rFonts w:ascii="Calibri" w:hAnsi="Calibri" w:cs="Calibri"/>
          <w:b/>
          <w:sz w:val="22"/>
          <w:szCs w:val="22"/>
          <w:highlight w:val="cyan"/>
        </w:rPr>
        <w:t>.0</w:t>
      </w:r>
      <w:r w:rsidR="00437557">
        <w:rPr>
          <w:rFonts w:ascii="Calibri" w:hAnsi="Calibri" w:cs="Calibri"/>
          <w:b/>
          <w:sz w:val="22"/>
          <w:szCs w:val="22"/>
          <w:highlight w:val="cyan"/>
        </w:rPr>
        <w:t>9</w:t>
      </w:r>
      <w:r w:rsidR="00EA6C3E" w:rsidRPr="008F6C6C">
        <w:rPr>
          <w:rFonts w:ascii="Calibri" w:hAnsi="Calibri" w:cs="Calibri"/>
          <w:b/>
          <w:sz w:val="22"/>
          <w:szCs w:val="22"/>
          <w:highlight w:val="cyan"/>
        </w:rPr>
        <w:t>.2026</w:t>
      </w:r>
    </w:p>
    <w:p w14:paraId="326AED98" w14:textId="77777777" w:rsidR="000719B5" w:rsidRPr="00D927B6" w:rsidRDefault="000719B5" w:rsidP="000719B5">
      <w:pPr>
        <w:ind w:left="4963" w:hanging="4603"/>
        <w:jc w:val="both"/>
        <w:rPr>
          <w:rFonts w:ascii="Calibri" w:hAnsi="Calibri" w:cs="Calibri"/>
          <w:sz w:val="22"/>
          <w:szCs w:val="22"/>
        </w:rPr>
      </w:pPr>
    </w:p>
    <w:p w14:paraId="4B29A288" w14:textId="0900051B" w:rsidR="00A52D11" w:rsidRPr="00D927B6" w:rsidRDefault="00A52D11" w:rsidP="00A52D11">
      <w:pPr>
        <w:ind w:left="360"/>
        <w:jc w:val="both"/>
        <w:rPr>
          <w:rFonts w:ascii="Calibri" w:hAnsi="Calibri" w:cs="Calibri"/>
          <w:sz w:val="22"/>
          <w:szCs w:val="22"/>
        </w:rPr>
      </w:pPr>
      <w:r w:rsidRPr="00D927B6">
        <w:rPr>
          <w:rFonts w:ascii="Calibri" w:hAnsi="Calibri" w:cs="Calibri"/>
          <w:sz w:val="22"/>
          <w:szCs w:val="22"/>
        </w:rPr>
        <w:t>Vyklizené a vyčištěné staveniště je zhotovitel povinen objednateli písemným zápisem předat, nestane-li se tak již v rámci přejímacího řízení, nejpozději do tří dnů ode dne předání díla.</w:t>
      </w:r>
    </w:p>
    <w:p w14:paraId="174D0BBB" w14:textId="77777777" w:rsidR="009F422F" w:rsidRPr="00D927B6" w:rsidRDefault="009F422F" w:rsidP="009F422F">
      <w:pPr>
        <w:numPr>
          <w:ilvl w:val="0"/>
          <w:numId w:val="3"/>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Objednatel před</w:t>
      </w:r>
      <w:r w:rsidR="00502B55" w:rsidRPr="00D927B6">
        <w:rPr>
          <w:rFonts w:ascii="Calibri" w:hAnsi="Calibri" w:cs="Calibri"/>
          <w:sz w:val="22"/>
          <w:szCs w:val="22"/>
        </w:rPr>
        <w:t>á</w:t>
      </w:r>
      <w:r w:rsidRPr="00D927B6">
        <w:rPr>
          <w:rFonts w:ascii="Calibri" w:hAnsi="Calibri" w:cs="Calibri"/>
          <w:sz w:val="22"/>
          <w:szCs w:val="22"/>
        </w:rPr>
        <w:t xml:space="preserve"> zhotoviteli staveniště písemným zápisem podepsaným oběma smluvními stranami na základě písemné výzvy objednatele k</w:t>
      </w:r>
      <w:r w:rsidR="00502B55" w:rsidRPr="00D927B6">
        <w:rPr>
          <w:rFonts w:ascii="Calibri" w:hAnsi="Calibri" w:cs="Calibri"/>
          <w:sz w:val="22"/>
          <w:szCs w:val="22"/>
        </w:rPr>
        <w:t> převzetí staveniště</w:t>
      </w:r>
      <w:r w:rsidRPr="00D927B6">
        <w:rPr>
          <w:rFonts w:ascii="Calibri" w:hAnsi="Calibri" w:cs="Calibri"/>
          <w:sz w:val="22"/>
          <w:szCs w:val="22"/>
        </w:rPr>
        <w:t>. K</w:t>
      </w:r>
      <w:r w:rsidR="00502B55" w:rsidRPr="00D927B6">
        <w:rPr>
          <w:rFonts w:ascii="Calibri" w:hAnsi="Calibri" w:cs="Calibri"/>
          <w:sz w:val="22"/>
          <w:szCs w:val="22"/>
        </w:rPr>
        <w:t> převzetí staveniště</w:t>
      </w:r>
      <w:r w:rsidRPr="00D927B6">
        <w:rPr>
          <w:rFonts w:ascii="Calibri" w:hAnsi="Calibri" w:cs="Calibri"/>
          <w:sz w:val="22"/>
          <w:szCs w:val="22"/>
        </w:rPr>
        <w:t xml:space="preserve"> bude zhotovitel vyzván objednatelem </w:t>
      </w:r>
      <w:r w:rsidR="00F55851" w:rsidRPr="00D927B6">
        <w:rPr>
          <w:rFonts w:ascii="Calibri" w:hAnsi="Calibri" w:cs="Calibri"/>
          <w:sz w:val="22"/>
          <w:szCs w:val="22"/>
        </w:rPr>
        <w:t>3</w:t>
      </w:r>
      <w:r w:rsidRPr="00D927B6">
        <w:rPr>
          <w:rFonts w:ascii="Calibri" w:hAnsi="Calibri" w:cs="Calibri"/>
          <w:sz w:val="22"/>
          <w:szCs w:val="22"/>
        </w:rPr>
        <w:t xml:space="preserve"> </w:t>
      </w:r>
      <w:r w:rsidR="00502B55" w:rsidRPr="00D927B6">
        <w:rPr>
          <w:rFonts w:ascii="Calibri" w:hAnsi="Calibri" w:cs="Calibri"/>
          <w:sz w:val="22"/>
          <w:szCs w:val="22"/>
        </w:rPr>
        <w:t xml:space="preserve">pracovní </w:t>
      </w:r>
      <w:r w:rsidRPr="00D927B6">
        <w:rPr>
          <w:rFonts w:ascii="Calibri" w:hAnsi="Calibri" w:cs="Calibri"/>
          <w:sz w:val="22"/>
          <w:szCs w:val="22"/>
        </w:rPr>
        <w:t>dn</w:t>
      </w:r>
      <w:r w:rsidR="00F55851" w:rsidRPr="00D927B6">
        <w:rPr>
          <w:rFonts w:ascii="Calibri" w:hAnsi="Calibri" w:cs="Calibri"/>
          <w:sz w:val="22"/>
          <w:szCs w:val="22"/>
        </w:rPr>
        <w:t>y</w:t>
      </w:r>
      <w:r w:rsidRPr="00D927B6">
        <w:rPr>
          <w:rFonts w:ascii="Calibri" w:hAnsi="Calibri" w:cs="Calibri"/>
          <w:sz w:val="22"/>
          <w:szCs w:val="22"/>
        </w:rPr>
        <w:t xml:space="preserve"> předem,</w:t>
      </w:r>
      <w:r w:rsidR="00C625A8" w:rsidRPr="00D927B6">
        <w:rPr>
          <w:rFonts w:ascii="Calibri" w:hAnsi="Calibri" w:cs="Calibri"/>
          <w:sz w:val="22"/>
          <w:szCs w:val="22"/>
        </w:rPr>
        <w:t xml:space="preserve"> nejpozději do 30 dnů ode dne uzavření této smlouvy</w:t>
      </w:r>
      <w:r w:rsidR="00D927B6" w:rsidRPr="00D927B6">
        <w:rPr>
          <w:rFonts w:ascii="Calibri" w:hAnsi="Calibri" w:cs="Calibri"/>
          <w:sz w:val="22"/>
          <w:szCs w:val="22"/>
        </w:rPr>
        <w:t>.</w:t>
      </w:r>
      <w:r w:rsidRPr="00D927B6">
        <w:rPr>
          <w:rFonts w:ascii="Calibri" w:hAnsi="Calibri" w:cs="Calibri"/>
          <w:sz w:val="22"/>
          <w:szCs w:val="22"/>
        </w:rPr>
        <w:t xml:space="preserve"> Zhotovitel je povinen staveniště v této lhůtě převzít a zahájit práce na díle nejpozději do </w:t>
      </w:r>
      <w:r w:rsidR="00502B55" w:rsidRPr="00D927B6">
        <w:rPr>
          <w:rFonts w:ascii="Calibri" w:hAnsi="Calibri" w:cs="Calibri"/>
          <w:sz w:val="22"/>
          <w:szCs w:val="22"/>
        </w:rPr>
        <w:t>5</w:t>
      </w:r>
      <w:r w:rsidRPr="00D927B6">
        <w:rPr>
          <w:rFonts w:ascii="Calibri" w:hAnsi="Calibri" w:cs="Calibri"/>
          <w:sz w:val="22"/>
          <w:szCs w:val="22"/>
        </w:rPr>
        <w:t xml:space="preserve"> kalendářních dní od data převzetí staveniště.</w:t>
      </w:r>
    </w:p>
    <w:p w14:paraId="01C7D3FD" w14:textId="77777777" w:rsidR="00862C5E" w:rsidRPr="00D927B6" w:rsidRDefault="00862C5E" w:rsidP="00E2019D">
      <w:pPr>
        <w:pStyle w:val="Smlouva-slo0"/>
        <w:numPr>
          <w:ilvl w:val="0"/>
          <w:numId w:val="3"/>
        </w:numPr>
        <w:tabs>
          <w:tab w:val="clear" w:pos="705"/>
          <w:tab w:val="left" w:pos="0"/>
          <w:tab w:val="num" w:pos="360"/>
          <w:tab w:val="left" w:pos="7920"/>
        </w:tabs>
        <w:spacing w:before="0" w:line="240" w:lineRule="auto"/>
        <w:ind w:left="360" w:hanging="360"/>
        <w:rPr>
          <w:rFonts w:ascii="Calibri" w:hAnsi="Calibri" w:cs="Calibri"/>
          <w:sz w:val="22"/>
          <w:szCs w:val="22"/>
        </w:rPr>
      </w:pPr>
      <w:r w:rsidRPr="00D927B6">
        <w:rPr>
          <w:rFonts w:ascii="Calibri" w:hAnsi="Calibri" w:cs="Calibri"/>
          <w:sz w:val="22"/>
          <w:szCs w:val="22"/>
        </w:rPr>
        <w:t xml:space="preserve">V případě, že o to objednatel požádá, přeruší </w:t>
      </w:r>
      <w:r w:rsidR="000D11B7" w:rsidRPr="00D927B6">
        <w:rPr>
          <w:rFonts w:ascii="Calibri" w:hAnsi="Calibri" w:cs="Calibri"/>
          <w:sz w:val="22"/>
          <w:szCs w:val="22"/>
        </w:rPr>
        <w:t xml:space="preserve">zhotovitel </w:t>
      </w:r>
      <w:r w:rsidRPr="00D927B6">
        <w:rPr>
          <w:rFonts w:ascii="Calibri" w:hAnsi="Calibri" w:cs="Calibri"/>
          <w:sz w:val="22"/>
          <w:szCs w:val="22"/>
        </w:rPr>
        <w:t>bez odkladu</w:t>
      </w:r>
      <w:r w:rsidRPr="00D927B6">
        <w:rPr>
          <w:rFonts w:ascii="Calibri" w:hAnsi="Calibri" w:cs="Calibri"/>
          <w:b/>
          <w:sz w:val="22"/>
          <w:szCs w:val="22"/>
        </w:rPr>
        <w:t xml:space="preserve"> </w:t>
      </w:r>
      <w:r w:rsidR="000D11B7" w:rsidRPr="00D927B6">
        <w:rPr>
          <w:rFonts w:ascii="Calibri" w:hAnsi="Calibri" w:cs="Calibri"/>
          <w:sz w:val="22"/>
          <w:szCs w:val="22"/>
        </w:rPr>
        <w:t>práce</w:t>
      </w:r>
      <w:r w:rsidRPr="00D927B6">
        <w:rPr>
          <w:rFonts w:ascii="Calibri" w:hAnsi="Calibri" w:cs="Calibri"/>
          <w:sz w:val="22"/>
          <w:szCs w:val="22"/>
        </w:rPr>
        <w:t xml:space="preserve"> na díle. O tuto dobu přerušení prací se posunou termíny tím dotčené.</w:t>
      </w:r>
    </w:p>
    <w:p w14:paraId="6A1C3639" w14:textId="77777777" w:rsidR="00862C5E" w:rsidRPr="00D927B6" w:rsidRDefault="00862C5E" w:rsidP="007618FC">
      <w:pPr>
        <w:pStyle w:val="Smlouva-slo0"/>
        <w:numPr>
          <w:ilvl w:val="0"/>
          <w:numId w:val="3"/>
        </w:numPr>
        <w:tabs>
          <w:tab w:val="clear" w:pos="705"/>
          <w:tab w:val="left" w:pos="0"/>
          <w:tab w:val="num" w:pos="360"/>
          <w:tab w:val="left" w:pos="7920"/>
        </w:tabs>
        <w:spacing w:before="0" w:line="240" w:lineRule="auto"/>
        <w:ind w:left="360" w:hanging="360"/>
        <w:rPr>
          <w:rFonts w:ascii="Calibri" w:hAnsi="Calibri" w:cs="Calibri"/>
          <w:sz w:val="22"/>
          <w:szCs w:val="22"/>
        </w:rPr>
      </w:pPr>
      <w:r w:rsidRPr="00D927B6">
        <w:rPr>
          <w:rFonts w:ascii="Calibri" w:hAnsi="Calibri" w:cs="Calibri"/>
          <w:sz w:val="22"/>
          <w:szCs w:val="22"/>
        </w:rPr>
        <w:t>Bude-li toto přerušení prací trvat déle než tři měsíce, je objednatel povinen uhradit zhotoviteli již realizované práce</w:t>
      </w:r>
      <w:r w:rsidR="009F5D5F" w:rsidRPr="00D927B6">
        <w:rPr>
          <w:rFonts w:ascii="Calibri" w:hAnsi="Calibri" w:cs="Calibri"/>
          <w:sz w:val="22"/>
          <w:szCs w:val="22"/>
        </w:rPr>
        <w:t xml:space="preserve"> v plném rozsahu</w:t>
      </w:r>
      <w:r w:rsidRPr="00D927B6">
        <w:rPr>
          <w:rFonts w:ascii="Calibri" w:hAnsi="Calibri" w:cs="Calibri"/>
          <w:sz w:val="22"/>
          <w:szCs w:val="22"/>
        </w:rPr>
        <w:t>. Zhotovitel splní svou povinnost provést dílo jeho řádným zhotovením a předáním objednateli bez vad a nedodělků. O předání a převzetí díla jsou objednatel a zhotovitel povinni sepsat protokol, v jehož závěru objednatel prohlásí, zda dílo přijímá nebo nepřijímá, a pokud ne, z jakých důvodů.</w:t>
      </w:r>
    </w:p>
    <w:p w14:paraId="57591415" w14:textId="77777777" w:rsidR="002866F2" w:rsidRPr="00D927B6" w:rsidRDefault="002866F2" w:rsidP="00E2019D">
      <w:pPr>
        <w:pStyle w:val="Smlouva-slo0"/>
        <w:numPr>
          <w:ilvl w:val="0"/>
          <w:numId w:val="3"/>
        </w:numPr>
        <w:tabs>
          <w:tab w:val="clear" w:pos="705"/>
          <w:tab w:val="left" w:pos="0"/>
          <w:tab w:val="num" w:pos="360"/>
          <w:tab w:val="left" w:pos="7920"/>
        </w:tabs>
        <w:spacing w:before="0" w:line="240" w:lineRule="auto"/>
        <w:ind w:left="360" w:hanging="360"/>
        <w:rPr>
          <w:rFonts w:ascii="Calibri" w:hAnsi="Calibri" w:cs="Calibri"/>
          <w:sz w:val="22"/>
          <w:szCs w:val="22"/>
        </w:rPr>
      </w:pPr>
      <w:r w:rsidRPr="00D927B6">
        <w:rPr>
          <w:rFonts w:ascii="Calibri" w:hAnsi="Calibri" w:cs="Calibri"/>
          <w:sz w:val="22"/>
          <w:szCs w:val="22"/>
        </w:rPr>
        <w:t>Zhotovitel se zavazuje bezodkladně informovat objednatele o veškerých okolnostech, které mohou mít vliv na termín provedení díla.</w:t>
      </w:r>
    </w:p>
    <w:p w14:paraId="0F643F46" w14:textId="77777777" w:rsidR="002866F2" w:rsidRDefault="002866F2" w:rsidP="00E2019D">
      <w:pPr>
        <w:pStyle w:val="Smlouva-slo0"/>
        <w:numPr>
          <w:ilvl w:val="0"/>
          <w:numId w:val="3"/>
        </w:numPr>
        <w:tabs>
          <w:tab w:val="clear" w:pos="705"/>
          <w:tab w:val="left" w:pos="0"/>
          <w:tab w:val="num" w:pos="360"/>
          <w:tab w:val="left" w:pos="7920"/>
        </w:tabs>
        <w:spacing w:before="0" w:line="240" w:lineRule="auto"/>
        <w:ind w:left="360" w:hanging="360"/>
        <w:rPr>
          <w:rFonts w:ascii="Calibri" w:hAnsi="Calibri" w:cs="Calibri"/>
          <w:sz w:val="22"/>
          <w:szCs w:val="22"/>
        </w:rPr>
      </w:pPr>
      <w:r w:rsidRPr="00D927B6">
        <w:rPr>
          <w:rFonts w:ascii="Calibri" w:hAnsi="Calibri" w:cs="Calibri"/>
          <w:sz w:val="22"/>
          <w:szCs w:val="22"/>
        </w:rPr>
        <w:t>Míst</w:t>
      </w:r>
      <w:r w:rsidR="009A1C7C" w:rsidRPr="00D927B6">
        <w:rPr>
          <w:rFonts w:ascii="Calibri" w:hAnsi="Calibri" w:cs="Calibri"/>
          <w:sz w:val="22"/>
          <w:szCs w:val="22"/>
        </w:rPr>
        <w:t>o</w:t>
      </w:r>
      <w:r w:rsidRPr="00D927B6">
        <w:rPr>
          <w:rFonts w:ascii="Calibri" w:hAnsi="Calibri" w:cs="Calibri"/>
          <w:sz w:val="22"/>
          <w:szCs w:val="22"/>
        </w:rPr>
        <w:t xml:space="preserve"> plnění je vymezeno v projektové dokumentaci citované v čl. II, odst. 2 této smlouvy.</w:t>
      </w:r>
    </w:p>
    <w:p w14:paraId="13DC2B83" w14:textId="77777777" w:rsidR="008C50AF" w:rsidRPr="00D927B6" w:rsidRDefault="008C50AF" w:rsidP="000D11B7">
      <w:pPr>
        <w:jc w:val="both"/>
        <w:rPr>
          <w:rFonts w:ascii="Calibri" w:hAnsi="Calibri" w:cs="Calibri"/>
          <w:sz w:val="22"/>
          <w:szCs w:val="22"/>
        </w:rPr>
      </w:pPr>
    </w:p>
    <w:p w14:paraId="007DF438" w14:textId="77777777" w:rsidR="008C50AF" w:rsidRPr="00D927B6" w:rsidRDefault="008C50AF" w:rsidP="00554F2E">
      <w:pPr>
        <w:jc w:val="center"/>
        <w:rPr>
          <w:rFonts w:ascii="Calibri" w:hAnsi="Calibri" w:cs="Calibri"/>
          <w:b/>
          <w:sz w:val="22"/>
          <w:szCs w:val="22"/>
        </w:rPr>
      </w:pPr>
      <w:r w:rsidRPr="00D927B6">
        <w:rPr>
          <w:rFonts w:ascii="Calibri" w:hAnsi="Calibri" w:cs="Calibri"/>
          <w:b/>
          <w:sz w:val="22"/>
          <w:szCs w:val="22"/>
        </w:rPr>
        <w:t>IV.</w:t>
      </w:r>
    </w:p>
    <w:p w14:paraId="7B0EC196" w14:textId="77777777" w:rsidR="008C50AF" w:rsidRPr="00D927B6" w:rsidRDefault="008C50AF" w:rsidP="00554F2E">
      <w:pPr>
        <w:jc w:val="center"/>
        <w:rPr>
          <w:rFonts w:ascii="Calibri" w:hAnsi="Calibri" w:cs="Calibri"/>
          <w:sz w:val="22"/>
          <w:szCs w:val="22"/>
        </w:rPr>
      </w:pPr>
      <w:r w:rsidRPr="00D927B6">
        <w:rPr>
          <w:rFonts w:ascii="Calibri" w:hAnsi="Calibri" w:cs="Calibri"/>
          <w:b/>
          <w:sz w:val="22"/>
          <w:szCs w:val="22"/>
        </w:rPr>
        <w:t>Cena díla</w:t>
      </w:r>
    </w:p>
    <w:p w14:paraId="00258F02" w14:textId="77777777" w:rsidR="008C50AF" w:rsidRPr="00D927B6" w:rsidRDefault="008C50AF" w:rsidP="00E2019D">
      <w:pPr>
        <w:numPr>
          <w:ilvl w:val="0"/>
          <w:numId w:val="2"/>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Cena za řádně provedené a předané dílo specifikované v čl. II. této smlouvy je sjednána dohodou smluvních stran ve výši:</w:t>
      </w:r>
      <w:r w:rsidR="00554F2E" w:rsidRPr="00D927B6">
        <w:rPr>
          <w:rFonts w:ascii="Calibri" w:hAnsi="Calibri" w:cs="Calibri"/>
          <w:sz w:val="22"/>
          <w:szCs w:val="22"/>
        </w:rPr>
        <w:t xml:space="preserve"> </w:t>
      </w:r>
    </w:p>
    <w:p w14:paraId="3BEBF3F4" w14:textId="77777777" w:rsidR="000A2246" w:rsidRPr="00D927B6" w:rsidRDefault="000A2246" w:rsidP="00EF6247">
      <w:pPr>
        <w:ind w:left="426"/>
        <w:jc w:val="both"/>
        <w:rPr>
          <w:rFonts w:ascii="Calibri" w:hAnsi="Calibri" w:cs="Calibri"/>
          <w:sz w:val="22"/>
          <w:szCs w:val="22"/>
        </w:rPr>
      </w:pPr>
    </w:p>
    <w:p w14:paraId="65FAA245" w14:textId="3E9A96E7" w:rsidR="004B676F" w:rsidRPr="00D927B6" w:rsidRDefault="004B676F" w:rsidP="004B676F">
      <w:pPr>
        <w:ind w:left="426"/>
        <w:jc w:val="both"/>
        <w:rPr>
          <w:rFonts w:ascii="Calibri" w:hAnsi="Calibri" w:cs="Calibri"/>
          <w:sz w:val="22"/>
          <w:szCs w:val="22"/>
        </w:rPr>
      </w:pPr>
      <w:r w:rsidRPr="00D927B6">
        <w:rPr>
          <w:rFonts w:ascii="Calibri" w:hAnsi="Calibri" w:cs="Calibri"/>
          <w:sz w:val="22"/>
          <w:szCs w:val="22"/>
        </w:rPr>
        <w:t xml:space="preserve">cena celkem bez DPH </w:t>
      </w:r>
      <w:r w:rsidRPr="00D927B6">
        <w:rPr>
          <w:rFonts w:ascii="Calibri" w:hAnsi="Calibri" w:cs="Calibri"/>
          <w:b/>
          <w:color w:val="FF0000"/>
          <w:sz w:val="22"/>
          <w:szCs w:val="22"/>
          <w:vertAlign w:val="superscript"/>
        </w:rPr>
        <w:t>KRITÉRIUM HODNOCENI</w:t>
      </w:r>
      <w:r w:rsidRPr="00D927B6">
        <w:rPr>
          <w:rFonts w:ascii="Calibri" w:hAnsi="Calibri" w:cs="Calibri"/>
          <w:sz w:val="22"/>
          <w:szCs w:val="22"/>
        </w:rPr>
        <w:tab/>
      </w:r>
      <w:r w:rsidRPr="00D927B6">
        <w:rPr>
          <w:rFonts w:ascii="Calibri" w:hAnsi="Calibri" w:cs="Calibri"/>
          <w:sz w:val="22"/>
          <w:szCs w:val="22"/>
        </w:rPr>
        <w:tab/>
      </w:r>
      <w:r w:rsidRPr="00D927B6">
        <w:rPr>
          <w:rFonts w:ascii="Calibri" w:hAnsi="Calibri" w:cs="Calibri"/>
          <w:sz w:val="22"/>
          <w:szCs w:val="22"/>
        </w:rPr>
        <w:tab/>
      </w:r>
      <w:r w:rsidRPr="00D927B6">
        <w:rPr>
          <w:rFonts w:ascii="Calibri" w:hAnsi="Calibri" w:cs="Calibri"/>
          <w:sz w:val="22"/>
          <w:szCs w:val="22"/>
        </w:rPr>
        <w:tab/>
      </w:r>
      <w:r w:rsidRPr="00D862A1">
        <w:rPr>
          <w:rFonts w:ascii="Calibri" w:hAnsi="Calibri" w:cs="Calibri"/>
          <w:sz w:val="22"/>
          <w:szCs w:val="22"/>
          <w:highlight w:val="yellow"/>
        </w:rPr>
        <w:t>…………</w:t>
      </w:r>
      <w:proofErr w:type="gramStart"/>
      <w:r w:rsidRPr="00D862A1">
        <w:rPr>
          <w:rFonts w:ascii="Calibri" w:hAnsi="Calibri" w:cs="Calibri"/>
          <w:sz w:val="22"/>
          <w:szCs w:val="22"/>
          <w:highlight w:val="yellow"/>
        </w:rPr>
        <w:t>……</w:t>
      </w:r>
      <w:r w:rsidR="008F6C6C">
        <w:rPr>
          <w:rFonts w:ascii="Calibri" w:hAnsi="Calibri" w:cs="Calibri"/>
          <w:sz w:val="22"/>
          <w:szCs w:val="22"/>
          <w:highlight w:val="yellow"/>
        </w:rPr>
        <w:t>.</w:t>
      </w:r>
      <w:proofErr w:type="gramEnd"/>
      <w:r w:rsidRPr="00D862A1">
        <w:rPr>
          <w:rFonts w:ascii="Calibri" w:hAnsi="Calibri" w:cs="Calibri"/>
          <w:sz w:val="22"/>
          <w:szCs w:val="22"/>
          <w:highlight w:val="yellow"/>
        </w:rPr>
        <w:t>…………</w:t>
      </w:r>
      <w:r w:rsidRPr="00D927B6">
        <w:rPr>
          <w:rFonts w:ascii="Calibri" w:hAnsi="Calibri" w:cs="Calibri"/>
          <w:sz w:val="22"/>
          <w:szCs w:val="22"/>
        </w:rPr>
        <w:t xml:space="preserve"> Kč</w:t>
      </w:r>
    </w:p>
    <w:p w14:paraId="5B3015FE" w14:textId="60D0A018" w:rsidR="004B676F" w:rsidRPr="00D927B6" w:rsidRDefault="003D4C8E" w:rsidP="004B676F">
      <w:pPr>
        <w:ind w:left="426"/>
        <w:jc w:val="both"/>
        <w:rPr>
          <w:rFonts w:ascii="Calibri" w:hAnsi="Calibri" w:cs="Calibri"/>
          <w:sz w:val="22"/>
          <w:szCs w:val="22"/>
        </w:rPr>
      </w:pPr>
      <w:r>
        <w:rPr>
          <w:rFonts w:ascii="Calibri" w:hAnsi="Calibri" w:cs="Calibri"/>
          <w:sz w:val="22"/>
          <w:szCs w:val="22"/>
        </w:rPr>
        <w:t>21</w:t>
      </w:r>
      <w:r w:rsidR="004B676F" w:rsidRPr="0077726D">
        <w:rPr>
          <w:rFonts w:ascii="Calibri" w:hAnsi="Calibri" w:cs="Calibri"/>
          <w:sz w:val="22"/>
          <w:szCs w:val="22"/>
        </w:rPr>
        <w:t xml:space="preserve"> %</w:t>
      </w:r>
      <w:r w:rsidR="004B676F" w:rsidRPr="00D927B6">
        <w:rPr>
          <w:rFonts w:ascii="Calibri" w:hAnsi="Calibri" w:cs="Calibri"/>
          <w:sz w:val="22"/>
          <w:szCs w:val="22"/>
        </w:rPr>
        <w:t xml:space="preserve"> DPH</w:t>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927B6">
        <w:rPr>
          <w:rFonts w:ascii="Calibri" w:hAnsi="Calibri" w:cs="Calibri"/>
          <w:sz w:val="22"/>
          <w:szCs w:val="22"/>
        </w:rPr>
        <w:tab/>
      </w:r>
      <w:r w:rsidR="004B676F" w:rsidRPr="00D862A1">
        <w:rPr>
          <w:rFonts w:ascii="Calibri" w:hAnsi="Calibri" w:cs="Calibri"/>
          <w:sz w:val="22"/>
          <w:szCs w:val="22"/>
          <w:highlight w:val="yellow"/>
        </w:rPr>
        <w:t>…………</w:t>
      </w:r>
      <w:proofErr w:type="gramStart"/>
      <w:r w:rsidR="004B676F" w:rsidRPr="00D862A1">
        <w:rPr>
          <w:rFonts w:ascii="Calibri" w:hAnsi="Calibri" w:cs="Calibri"/>
          <w:sz w:val="22"/>
          <w:szCs w:val="22"/>
          <w:highlight w:val="yellow"/>
        </w:rPr>
        <w:t>……</w:t>
      </w:r>
      <w:r w:rsidR="008F6C6C">
        <w:rPr>
          <w:rFonts w:ascii="Calibri" w:hAnsi="Calibri" w:cs="Calibri"/>
          <w:sz w:val="22"/>
          <w:szCs w:val="22"/>
          <w:highlight w:val="yellow"/>
        </w:rPr>
        <w:t>.</w:t>
      </w:r>
      <w:proofErr w:type="gramEnd"/>
      <w:r w:rsidR="004B676F" w:rsidRPr="00D862A1">
        <w:rPr>
          <w:rFonts w:ascii="Calibri" w:hAnsi="Calibri" w:cs="Calibri"/>
          <w:sz w:val="22"/>
          <w:szCs w:val="22"/>
          <w:highlight w:val="yellow"/>
        </w:rPr>
        <w:t>…………</w:t>
      </w:r>
      <w:r w:rsidR="004B676F" w:rsidRPr="00D927B6">
        <w:rPr>
          <w:rFonts w:ascii="Calibri" w:hAnsi="Calibri" w:cs="Calibri"/>
          <w:sz w:val="22"/>
          <w:szCs w:val="22"/>
        </w:rPr>
        <w:t xml:space="preserve"> Kč</w:t>
      </w:r>
    </w:p>
    <w:p w14:paraId="5EC8A4D0" w14:textId="77777777" w:rsidR="004B676F" w:rsidRPr="00D927B6" w:rsidRDefault="004B676F" w:rsidP="004B676F">
      <w:pPr>
        <w:ind w:left="426"/>
        <w:jc w:val="both"/>
        <w:rPr>
          <w:rFonts w:ascii="Calibri" w:hAnsi="Calibri" w:cs="Calibri"/>
          <w:b/>
          <w:sz w:val="22"/>
          <w:szCs w:val="22"/>
        </w:rPr>
      </w:pPr>
      <w:r w:rsidRPr="00D927B6">
        <w:rPr>
          <w:rFonts w:ascii="Calibri" w:hAnsi="Calibri" w:cs="Calibri"/>
          <w:b/>
          <w:sz w:val="22"/>
          <w:szCs w:val="22"/>
        </w:rPr>
        <w:t xml:space="preserve">CENA CELKEM </w:t>
      </w:r>
      <w:r w:rsidRPr="0077726D">
        <w:rPr>
          <w:rFonts w:ascii="Calibri" w:hAnsi="Calibri" w:cs="Calibri"/>
          <w:b/>
          <w:sz w:val="22"/>
          <w:szCs w:val="22"/>
        </w:rPr>
        <w:t xml:space="preserve">VČETNĚ </w:t>
      </w:r>
      <w:r w:rsidR="003D4C8E">
        <w:rPr>
          <w:rFonts w:ascii="Calibri" w:hAnsi="Calibri" w:cs="Calibri"/>
          <w:b/>
          <w:sz w:val="22"/>
          <w:szCs w:val="22"/>
        </w:rPr>
        <w:t>21</w:t>
      </w:r>
      <w:r w:rsidRPr="0077726D">
        <w:rPr>
          <w:rFonts w:ascii="Calibri" w:hAnsi="Calibri" w:cs="Calibri"/>
          <w:b/>
          <w:sz w:val="22"/>
          <w:szCs w:val="22"/>
        </w:rPr>
        <w:t xml:space="preserve"> %</w:t>
      </w:r>
      <w:r w:rsidRPr="00D927B6">
        <w:rPr>
          <w:rFonts w:ascii="Calibri" w:hAnsi="Calibri" w:cs="Calibri"/>
          <w:b/>
          <w:sz w:val="22"/>
          <w:szCs w:val="22"/>
        </w:rPr>
        <w:t xml:space="preserve"> DPH</w:t>
      </w:r>
      <w:r w:rsidRPr="00D927B6">
        <w:rPr>
          <w:rFonts w:ascii="Calibri" w:hAnsi="Calibri" w:cs="Calibri"/>
          <w:b/>
          <w:sz w:val="22"/>
          <w:szCs w:val="22"/>
        </w:rPr>
        <w:tab/>
      </w:r>
      <w:r w:rsidRPr="00D927B6">
        <w:rPr>
          <w:rFonts w:ascii="Calibri" w:hAnsi="Calibri" w:cs="Calibri"/>
          <w:b/>
          <w:sz w:val="22"/>
          <w:szCs w:val="22"/>
        </w:rPr>
        <w:tab/>
      </w:r>
      <w:r w:rsidRPr="00D927B6">
        <w:rPr>
          <w:rFonts w:ascii="Calibri" w:hAnsi="Calibri" w:cs="Calibri"/>
          <w:b/>
          <w:sz w:val="22"/>
          <w:szCs w:val="22"/>
        </w:rPr>
        <w:tab/>
      </w:r>
      <w:r w:rsidRPr="00D927B6">
        <w:rPr>
          <w:rFonts w:ascii="Calibri" w:hAnsi="Calibri" w:cs="Calibri"/>
          <w:b/>
          <w:sz w:val="22"/>
          <w:szCs w:val="22"/>
        </w:rPr>
        <w:tab/>
      </w:r>
      <w:r w:rsidRPr="00D927B6">
        <w:rPr>
          <w:rFonts w:ascii="Calibri" w:hAnsi="Calibri" w:cs="Calibri"/>
          <w:b/>
          <w:sz w:val="22"/>
          <w:szCs w:val="22"/>
        </w:rPr>
        <w:tab/>
      </w:r>
      <w:r w:rsidRPr="00D862A1">
        <w:rPr>
          <w:rFonts w:ascii="Calibri" w:hAnsi="Calibri" w:cs="Calibri"/>
          <w:b/>
          <w:sz w:val="22"/>
          <w:szCs w:val="22"/>
          <w:highlight w:val="yellow"/>
        </w:rPr>
        <w:t>…………………………</w:t>
      </w:r>
      <w:r w:rsidRPr="00D927B6">
        <w:rPr>
          <w:rFonts w:ascii="Calibri" w:hAnsi="Calibri" w:cs="Calibri"/>
          <w:b/>
          <w:sz w:val="22"/>
          <w:szCs w:val="22"/>
        </w:rPr>
        <w:t xml:space="preserve"> Kč</w:t>
      </w:r>
    </w:p>
    <w:p w14:paraId="52679CD9" w14:textId="77777777" w:rsidR="004B676F" w:rsidRPr="00D927B6" w:rsidRDefault="004B676F" w:rsidP="004B676F">
      <w:pPr>
        <w:ind w:left="426"/>
        <w:jc w:val="both"/>
        <w:rPr>
          <w:rFonts w:ascii="Calibri" w:hAnsi="Calibri" w:cs="Calibri"/>
          <w:b/>
          <w:sz w:val="22"/>
          <w:szCs w:val="22"/>
        </w:rPr>
      </w:pPr>
    </w:p>
    <w:p w14:paraId="6BF91023" w14:textId="77777777" w:rsidR="004B676F" w:rsidRPr="00D927B6" w:rsidRDefault="004B676F" w:rsidP="004B676F">
      <w:pPr>
        <w:ind w:left="426"/>
        <w:jc w:val="both"/>
        <w:rPr>
          <w:rFonts w:ascii="Calibri" w:hAnsi="Calibri" w:cs="Calibri"/>
          <w:sz w:val="22"/>
          <w:szCs w:val="22"/>
        </w:rPr>
      </w:pPr>
      <w:r w:rsidRPr="00D927B6">
        <w:rPr>
          <w:rFonts w:ascii="Calibri" w:hAnsi="Calibri" w:cs="Calibri"/>
          <w:sz w:val="22"/>
          <w:szCs w:val="22"/>
        </w:rPr>
        <w:t>slovy</w:t>
      </w:r>
      <w:r w:rsidRPr="00D862A1">
        <w:rPr>
          <w:rFonts w:ascii="Calibri" w:hAnsi="Calibri" w:cs="Calibri"/>
          <w:sz w:val="22"/>
          <w:szCs w:val="22"/>
          <w:highlight w:val="yellow"/>
        </w:rPr>
        <w:t>: ……………………………………………………………………………………………………</w:t>
      </w:r>
      <w:proofErr w:type="gramStart"/>
      <w:r w:rsidRPr="00D862A1">
        <w:rPr>
          <w:rFonts w:ascii="Calibri" w:hAnsi="Calibri" w:cs="Calibri"/>
          <w:sz w:val="22"/>
          <w:szCs w:val="22"/>
          <w:highlight w:val="yellow"/>
        </w:rPr>
        <w:t>…….</w:t>
      </w:r>
      <w:proofErr w:type="gramEnd"/>
      <w:r w:rsidRPr="00D862A1">
        <w:rPr>
          <w:rFonts w:ascii="Calibri" w:hAnsi="Calibri" w:cs="Calibri"/>
          <w:sz w:val="22"/>
          <w:szCs w:val="22"/>
          <w:highlight w:val="yellow"/>
        </w:rPr>
        <w:t>.</w:t>
      </w:r>
    </w:p>
    <w:p w14:paraId="4CED10B7" w14:textId="77777777" w:rsidR="000E4CD7" w:rsidRPr="00D927B6" w:rsidRDefault="000E4CD7" w:rsidP="00517DBA">
      <w:pPr>
        <w:rPr>
          <w:rFonts w:ascii="Calibri" w:hAnsi="Calibri" w:cs="Calibri"/>
          <w:sz w:val="22"/>
          <w:szCs w:val="22"/>
        </w:rPr>
      </w:pPr>
    </w:p>
    <w:p w14:paraId="3DA71C04" w14:textId="77777777" w:rsidR="002866F2" w:rsidRPr="00D927B6" w:rsidRDefault="002866F2" w:rsidP="002866F2">
      <w:pPr>
        <w:tabs>
          <w:tab w:val="left" w:pos="426"/>
        </w:tabs>
        <w:ind w:left="360"/>
        <w:jc w:val="both"/>
        <w:rPr>
          <w:rFonts w:ascii="Calibri" w:hAnsi="Calibri" w:cs="Calibri"/>
          <w:sz w:val="22"/>
          <w:szCs w:val="22"/>
        </w:rPr>
      </w:pPr>
      <w:r w:rsidRPr="00D927B6">
        <w:rPr>
          <w:rFonts w:ascii="Calibri" w:hAnsi="Calibri" w:cs="Calibri"/>
          <w:sz w:val="22"/>
          <w:szCs w:val="22"/>
        </w:rPr>
        <w:lastRenderedPageBreak/>
        <w:t>Tato smlu</w:t>
      </w:r>
      <w:r w:rsidR="00443DF4" w:rsidRPr="00D927B6">
        <w:rPr>
          <w:rFonts w:ascii="Calibri" w:hAnsi="Calibri" w:cs="Calibri"/>
          <w:sz w:val="22"/>
          <w:szCs w:val="22"/>
        </w:rPr>
        <w:t>vní cena zahrnuje všechny náklady související se zhotovením díla, vedlejší náklady související s umístěním stavby, zařízením staveniště a také ostatní náklady souvisejícími s plněním zadávacích podmínek.</w:t>
      </w:r>
    </w:p>
    <w:p w14:paraId="4EEA8FA2" w14:textId="77777777" w:rsidR="008C50AF" w:rsidRPr="00D927B6" w:rsidRDefault="008C50AF" w:rsidP="00E2019D">
      <w:pPr>
        <w:numPr>
          <w:ilvl w:val="0"/>
          <w:numId w:val="2"/>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Ke sjednané smluvní ceně se připočítává procentní sazba daně z přidané hodnoty dle platného zákona o dani z přidané hodnoty, platná v době vyúčtování ceny provedených prací.</w:t>
      </w:r>
      <w:r w:rsidR="0024028C" w:rsidRPr="00D927B6">
        <w:rPr>
          <w:rFonts w:ascii="Calibri" w:hAnsi="Calibri" w:cs="Calibri"/>
          <w:sz w:val="22"/>
          <w:szCs w:val="22"/>
        </w:rPr>
        <w:t xml:space="preserve"> V případě, že dojde v průběhu realizace předmětu smlouvy ke změnám sazeb DPH, zhotovitel tuto skutečnost zohlední při fakturaci. Změnu sazby DPH není třeba upravovat smluvním dodatkem k této smlouvě o dílo.</w:t>
      </w:r>
    </w:p>
    <w:p w14:paraId="17950CF3" w14:textId="77777777" w:rsidR="008C50AF" w:rsidRPr="00D927B6" w:rsidRDefault="008C50AF" w:rsidP="00E2019D">
      <w:pPr>
        <w:numPr>
          <w:ilvl w:val="0"/>
          <w:numId w:val="2"/>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Cena sjednaná dle odst. 1 tohoto článku je stanovena jako nejvýše přípustná, překročitelná pouze za podmínek dohodnutých v této smlouvě.</w:t>
      </w:r>
      <w:r w:rsidR="00003BA5" w:rsidRPr="00D927B6">
        <w:rPr>
          <w:rFonts w:ascii="Calibri" w:hAnsi="Calibri" w:cs="Calibri"/>
          <w:sz w:val="22"/>
          <w:szCs w:val="22"/>
        </w:rPr>
        <w:t xml:space="preserve"> Aplikace </w:t>
      </w:r>
      <w:proofErr w:type="spellStart"/>
      <w:r w:rsidR="00003BA5" w:rsidRPr="00D927B6">
        <w:rPr>
          <w:rFonts w:ascii="Calibri" w:hAnsi="Calibri" w:cs="Calibri"/>
          <w:sz w:val="22"/>
          <w:szCs w:val="22"/>
        </w:rPr>
        <w:t>ust</w:t>
      </w:r>
      <w:proofErr w:type="spellEnd"/>
      <w:r w:rsidR="00003BA5" w:rsidRPr="00D927B6">
        <w:rPr>
          <w:rFonts w:ascii="Calibri" w:hAnsi="Calibri" w:cs="Calibri"/>
          <w:sz w:val="22"/>
          <w:szCs w:val="22"/>
        </w:rPr>
        <w:t>. §</w:t>
      </w:r>
      <w:r w:rsidR="001D1EA3" w:rsidRPr="00D927B6">
        <w:rPr>
          <w:rFonts w:ascii="Calibri" w:hAnsi="Calibri" w:cs="Calibri"/>
          <w:sz w:val="22"/>
          <w:szCs w:val="22"/>
        </w:rPr>
        <w:t xml:space="preserve"> </w:t>
      </w:r>
      <w:r w:rsidR="00003BA5" w:rsidRPr="00D927B6">
        <w:rPr>
          <w:rFonts w:ascii="Calibri" w:hAnsi="Calibri" w:cs="Calibri"/>
          <w:sz w:val="22"/>
          <w:szCs w:val="22"/>
        </w:rPr>
        <w:t>262</w:t>
      </w:r>
      <w:r w:rsidR="001D1EA3" w:rsidRPr="00D927B6">
        <w:rPr>
          <w:rFonts w:ascii="Calibri" w:hAnsi="Calibri" w:cs="Calibri"/>
          <w:sz w:val="22"/>
          <w:szCs w:val="22"/>
        </w:rPr>
        <w:t>0</w:t>
      </w:r>
      <w:r w:rsidR="00003BA5" w:rsidRPr="00D927B6">
        <w:rPr>
          <w:rFonts w:ascii="Calibri" w:hAnsi="Calibri" w:cs="Calibri"/>
          <w:sz w:val="22"/>
          <w:szCs w:val="22"/>
        </w:rPr>
        <w:t xml:space="preserve"> odst.</w:t>
      </w:r>
      <w:r w:rsidR="009F02E6" w:rsidRPr="00D927B6">
        <w:rPr>
          <w:rFonts w:ascii="Calibri" w:hAnsi="Calibri" w:cs="Calibri"/>
          <w:sz w:val="22"/>
          <w:szCs w:val="22"/>
        </w:rPr>
        <w:t xml:space="preserve"> </w:t>
      </w:r>
      <w:r w:rsidR="00003BA5" w:rsidRPr="00D927B6">
        <w:rPr>
          <w:rFonts w:ascii="Calibri" w:hAnsi="Calibri" w:cs="Calibri"/>
          <w:sz w:val="22"/>
          <w:szCs w:val="22"/>
        </w:rPr>
        <w:t>2 Občanského zákoníku pro vztahy založené touto smlouvou je vyloučena</w:t>
      </w:r>
      <w:r w:rsidR="00DB017E" w:rsidRPr="00D927B6">
        <w:rPr>
          <w:rFonts w:ascii="Calibri" w:hAnsi="Calibri" w:cs="Calibri"/>
          <w:sz w:val="22"/>
          <w:szCs w:val="22"/>
        </w:rPr>
        <w:t xml:space="preserve">, a to také s </w:t>
      </w:r>
      <w:r w:rsidR="00003BA5" w:rsidRPr="00D927B6">
        <w:rPr>
          <w:rFonts w:ascii="Calibri" w:hAnsi="Calibri" w:cs="Calibri"/>
          <w:sz w:val="22"/>
          <w:szCs w:val="22"/>
        </w:rPr>
        <w:t xml:space="preserve">odkazem na článek </w:t>
      </w:r>
      <w:r w:rsidR="00A34031" w:rsidRPr="00D927B6">
        <w:rPr>
          <w:rFonts w:ascii="Calibri" w:hAnsi="Calibri" w:cs="Calibri"/>
          <w:sz w:val="22"/>
          <w:szCs w:val="22"/>
        </w:rPr>
        <w:t>X</w:t>
      </w:r>
      <w:r w:rsidR="00003BA5" w:rsidRPr="00D927B6">
        <w:rPr>
          <w:rFonts w:ascii="Calibri" w:hAnsi="Calibri" w:cs="Calibri"/>
          <w:sz w:val="22"/>
          <w:szCs w:val="22"/>
        </w:rPr>
        <w:t>II. bod 5. této smlouvy.</w:t>
      </w:r>
    </w:p>
    <w:p w14:paraId="4C1E8A9D" w14:textId="4B9C021F" w:rsidR="00F13182" w:rsidRPr="00D927B6" w:rsidRDefault="00F13182" w:rsidP="00E2019D">
      <w:pPr>
        <w:numPr>
          <w:ilvl w:val="0"/>
          <w:numId w:val="2"/>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 xml:space="preserve">Cena byla zhotovitelem stanovena na základě tzv. </w:t>
      </w:r>
      <w:r w:rsidR="00137919" w:rsidRPr="00D927B6">
        <w:rPr>
          <w:rFonts w:ascii="Calibri" w:hAnsi="Calibri" w:cs="Calibri"/>
          <w:sz w:val="22"/>
          <w:szCs w:val="22"/>
        </w:rPr>
        <w:t xml:space="preserve">oceněného </w:t>
      </w:r>
      <w:r w:rsidRPr="00D927B6">
        <w:rPr>
          <w:rFonts w:ascii="Calibri" w:hAnsi="Calibri" w:cs="Calibri"/>
          <w:sz w:val="22"/>
          <w:szCs w:val="22"/>
        </w:rPr>
        <w:t>slepého rozpočtu, tedy výkazu výměr a specifikace prací a dodávek požadovaných objednatelem. Tento rozpočet včetně zhotovitelem doplněných cen jednotlivých položek</w:t>
      </w:r>
      <w:r w:rsidR="00DB017E" w:rsidRPr="00D927B6">
        <w:rPr>
          <w:rFonts w:ascii="Calibri" w:hAnsi="Calibri" w:cs="Calibri"/>
          <w:sz w:val="22"/>
          <w:szCs w:val="22"/>
        </w:rPr>
        <w:t>, je úplný a závazný,</w:t>
      </w:r>
      <w:r w:rsidRPr="00D927B6">
        <w:rPr>
          <w:rFonts w:ascii="Calibri" w:hAnsi="Calibri" w:cs="Calibri"/>
          <w:sz w:val="22"/>
          <w:szCs w:val="22"/>
        </w:rPr>
        <w:t xml:space="preserve"> tvoří Přílohu č. </w:t>
      </w:r>
      <w:r w:rsidR="006059C6">
        <w:rPr>
          <w:rFonts w:ascii="Calibri" w:hAnsi="Calibri" w:cs="Calibri"/>
          <w:sz w:val="22"/>
          <w:szCs w:val="22"/>
        </w:rPr>
        <w:t>1</w:t>
      </w:r>
      <w:r w:rsidRPr="00D927B6">
        <w:rPr>
          <w:rFonts w:ascii="Calibri" w:hAnsi="Calibri" w:cs="Calibri"/>
          <w:sz w:val="22"/>
          <w:szCs w:val="22"/>
        </w:rPr>
        <w:t xml:space="preserve"> a nedílnou součást této smlouvy.</w:t>
      </w:r>
    </w:p>
    <w:p w14:paraId="4AB875B0" w14:textId="77777777" w:rsidR="008C50AF" w:rsidRPr="00D927B6" w:rsidRDefault="008C50AF" w:rsidP="00E2019D">
      <w:pPr>
        <w:numPr>
          <w:ilvl w:val="0"/>
          <w:numId w:val="2"/>
        </w:numPr>
        <w:tabs>
          <w:tab w:val="clear" w:pos="705"/>
          <w:tab w:val="num" w:pos="360"/>
        </w:tabs>
        <w:ind w:left="360" w:hanging="360"/>
        <w:jc w:val="both"/>
        <w:rPr>
          <w:rFonts w:ascii="Calibri" w:hAnsi="Calibri" w:cs="Calibri"/>
          <w:sz w:val="22"/>
          <w:szCs w:val="22"/>
        </w:rPr>
      </w:pPr>
      <w:r w:rsidRPr="00D927B6">
        <w:rPr>
          <w:rFonts w:ascii="Calibri" w:hAnsi="Calibri" w:cs="Calibri"/>
          <w:sz w:val="22"/>
          <w:szCs w:val="22"/>
        </w:rPr>
        <w:t>Veškeré náklady na dodávku medií nutných k provádění díla (např.: elektrická energie, voda) se zhotovitel zavazuje obstarat na svůj náklad a na své nebezpečí, přičemž náklady na tato veškerá media jsou zahrnuty v ceně díla ve smyslu tohoto článku.</w:t>
      </w:r>
    </w:p>
    <w:p w14:paraId="2187B3CF" w14:textId="77777777" w:rsidR="002866F2" w:rsidRPr="00D927B6" w:rsidRDefault="002866F2" w:rsidP="002866F2">
      <w:pPr>
        <w:pStyle w:val="Bezmezer"/>
        <w:widowControl w:val="0"/>
        <w:tabs>
          <w:tab w:val="left" w:pos="426"/>
        </w:tabs>
        <w:jc w:val="both"/>
        <w:rPr>
          <w:rFonts w:cs="Calibri"/>
        </w:rPr>
      </w:pPr>
      <w:r w:rsidRPr="00D927B6">
        <w:rPr>
          <w:rFonts w:cs="Calibri"/>
        </w:rPr>
        <w:t>6.</w:t>
      </w:r>
      <w:r w:rsidRPr="00D927B6">
        <w:rPr>
          <w:rFonts w:cs="Calibri"/>
        </w:rPr>
        <w:tab/>
        <w:t>Cenu díla lze měnit pouze:</w:t>
      </w:r>
    </w:p>
    <w:p w14:paraId="6E09E1FD" w14:textId="10D8FC28" w:rsidR="002866F2" w:rsidRPr="00D927B6" w:rsidRDefault="002866F2" w:rsidP="002866F2">
      <w:pPr>
        <w:pStyle w:val="Bezmezer"/>
        <w:widowControl w:val="0"/>
        <w:numPr>
          <w:ilvl w:val="2"/>
          <w:numId w:val="23"/>
        </w:numPr>
        <w:tabs>
          <w:tab w:val="num" w:pos="709"/>
        </w:tabs>
        <w:ind w:left="709" w:hanging="283"/>
        <w:jc w:val="both"/>
        <w:rPr>
          <w:rFonts w:cs="Calibri"/>
        </w:rPr>
      </w:pPr>
      <w:r w:rsidRPr="00D927B6">
        <w:rPr>
          <w:rFonts w:cs="Calibri"/>
        </w:rPr>
        <w:t>Odečtením všech nákladů na provedení těch částí díla, které objednatel nařídil formou méně</w:t>
      </w:r>
      <w:r w:rsidR="008F6C6C">
        <w:rPr>
          <w:rFonts w:cs="Calibri"/>
        </w:rPr>
        <w:t xml:space="preserve"> </w:t>
      </w:r>
      <w:proofErr w:type="spellStart"/>
      <w:r w:rsidRPr="00D927B6">
        <w:rPr>
          <w:rFonts w:cs="Calibri"/>
        </w:rPr>
        <w:t>prácí</w:t>
      </w:r>
      <w:proofErr w:type="spellEnd"/>
      <w:r w:rsidRPr="00D927B6">
        <w:rPr>
          <w:rFonts w:cs="Calibri"/>
        </w:rPr>
        <w:t xml:space="preserve"> neprovádět. Náklady na méněpráce budou odečteny ve výši součtu veškerých odpovídajících položek a nákladů neprovedených podle položkového rozpočtu nebo smlouvy.</w:t>
      </w:r>
    </w:p>
    <w:p w14:paraId="0C2FA64B" w14:textId="77777777" w:rsidR="002866F2" w:rsidRPr="00D927B6" w:rsidRDefault="002866F2" w:rsidP="002866F2">
      <w:pPr>
        <w:pStyle w:val="Bezmezer"/>
        <w:widowControl w:val="0"/>
        <w:numPr>
          <w:ilvl w:val="2"/>
          <w:numId w:val="23"/>
        </w:numPr>
        <w:tabs>
          <w:tab w:val="num" w:pos="709"/>
        </w:tabs>
        <w:ind w:left="709" w:hanging="283"/>
        <w:jc w:val="both"/>
        <w:rPr>
          <w:rFonts w:cs="Calibri"/>
        </w:rPr>
      </w:pPr>
      <w:r w:rsidRPr="00D927B6">
        <w:rPr>
          <w:rFonts w:cs="Calibri"/>
        </w:rPr>
        <w:t>Započtením veškerých nákladů na provedení těch částí díla, které objednatel nařídil formou dodatečných prací provádět nad rámec množství nebo kvality uvedené v projektové dokumentaci nebo položkovém rozpočtu.</w:t>
      </w:r>
    </w:p>
    <w:p w14:paraId="1B0B36A2" w14:textId="77777777" w:rsidR="002866F2" w:rsidRPr="00D927B6" w:rsidRDefault="002866F2" w:rsidP="002866F2">
      <w:pPr>
        <w:pStyle w:val="Bezmezer"/>
        <w:widowControl w:val="0"/>
        <w:numPr>
          <w:ilvl w:val="3"/>
          <w:numId w:val="22"/>
        </w:numPr>
        <w:tabs>
          <w:tab w:val="clear" w:pos="2880"/>
          <w:tab w:val="num" w:pos="1418"/>
        </w:tabs>
        <w:spacing w:before="120"/>
        <w:ind w:left="1418"/>
        <w:jc w:val="both"/>
        <w:rPr>
          <w:rFonts w:cs="Calibri"/>
        </w:rPr>
      </w:pPr>
      <w:r w:rsidRPr="00D927B6">
        <w:rPr>
          <w:rFonts w:cs="Calibri"/>
        </w:rPr>
        <w:t xml:space="preserve">Náklady na dodatečné stavební práce budou účtovány na základě odpovídajících jednotkových cen položek a nákladů dle položkového rozpočtu nebo smlouvy </w:t>
      </w:r>
      <w:r w:rsidR="002F2311" w:rsidRPr="00D927B6">
        <w:rPr>
          <w:rFonts w:cs="Calibri"/>
        </w:rPr>
        <w:br/>
      </w:r>
      <w:r w:rsidRPr="00D927B6">
        <w:rPr>
          <w:rFonts w:cs="Calibri"/>
        </w:rPr>
        <w:t>a množství odsouhlaseného objednatelem,</w:t>
      </w:r>
    </w:p>
    <w:p w14:paraId="183B9ED9" w14:textId="77777777" w:rsidR="002866F2" w:rsidRPr="00D927B6" w:rsidRDefault="002866F2" w:rsidP="002866F2">
      <w:pPr>
        <w:pStyle w:val="Bezmezer"/>
        <w:widowControl w:val="0"/>
        <w:numPr>
          <w:ilvl w:val="3"/>
          <w:numId w:val="22"/>
        </w:numPr>
        <w:tabs>
          <w:tab w:val="clear" w:pos="2880"/>
          <w:tab w:val="num" w:pos="1418"/>
        </w:tabs>
        <w:spacing w:before="120"/>
        <w:ind w:left="1418"/>
        <w:jc w:val="both"/>
        <w:rPr>
          <w:rFonts w:cs="Calibri"/>
        </w:rPr>
      </w:pPr>
      <w:r w:rsidRPr="00D927B6">
        <w:rPr>
          <w:rFonts w:cs="Calibri"/>
        </w:rPr>
        <w:t xml:space="preserve">Náklady na dodatečné práce, které nejsou stanoveny jednotkovými cenami položek v nabídkovém položkovém rozpočtu, budou účtovány v cenové úrovni podle aktuálního ceníku </w:t>
      </w:r>
      <w:r w:rsidR="00053B02" w:rsidRPr="00D927B6">
        <w:rPr>
          <w:rFonts w:cs="Calibri"/>
        </w:rPr>
        <w:t xml:space="preserve">RTS či </w:t>
      </w:r>
      <w:r w:rsidR="00D263CB" w:rsidRPr="00D927B6">
        <w:rPr>
          <w:rFonts w:cs="Calibri"/>
        </w:rPr>
        <w:t>ÚRS</w:t>
      </w:r>
      <w:r w:rsidRPr="00D927B6">
        <w:rPr>
          <w:rFonts w:cs="Calibri"/>
        </w:rPr>
        <w:t>, jinak dle dohody smluvních stran.</w:t>
      </w:r>
    </w:p>
    <w:p w14:paraId="4249B4F0" w14:textId="77777777" w:rsidR="002866F2" w:rsidRPr="00D927B6" w:rsidRDefault="002866F2" w:rsidP="002866F2">
      <w:pPr>
        <w:pStyle w:val="Bezmezer"/>
        <w:widowControl w:val="0"/>
        <w:numPr>
          <w:ilvl w:val="3"/>
          <w:numId w:val="22"/>
        </w:numPr>
        <w:tabs>
          <w:tab w:val="clear" w:pos="2880"/>
          <w:tab w:val="num" w:pos="1418"/>
        </w:tabs>
        <w:spacing w:before="120"/>
        <w:ind w:left="1418"/>
        <w:jc w:val="both"/>
        <w:rPr>
          <w:rFonts w:cs="Calibri"/>
        </w:rPr>
      </w:pPr>
      <w:r w:rsidRPr="00D927B6">
        <w:rPr>
          <w:rFonts w:cs="Calibri"/>
        </w:rPr>
        <w:t>Dodatečné práce, které nelze jednoznačně specifikovat ani položkou dle Sborníku cen stavebních prací příslušného roku (pololetí) zpracovaného obchodní společností RTS a.s. Brno</w:t>
      </w:r>
      <w:r w:rsidR="00F10C66" w:rsidRPr="00D927B6">
        <w:rPr>
          <w:rFonts w:cs="Calibri"/>
        </w:rPr>
        <w:t xml:space="preserve"> a </w:t>
      </w:r>
      <w:r w:rsidR="004727A4">
        <w:rPr>
          <w:rFonts w:cs="Calibri"/>
        </w:rPr>
        <w:t>Ú</w:t>
      </w:r>
      <w:r w:rsidR="00F10C66" w:rsidRPr="00D927B6">
        <w:rPr>
          <w:rFonts w:cs="Calibri"/>
        </w:rPr>
        <w:t>RS CZ a.s.</w:t>
      </w:r>
      <w:r w:rsidRPr="00D927B6">
        <w:rPr>
          <w:rFonts w:cs="Calibri"/>
        </w:rPr>
        <w:t xml:space="preserve"> budou oceněny cenou vycházející z transparentního základu např. z ofertního řízení provedeného objednatelem, tedy poptáním ceny jednotlivých složek u výrobců či subdodavatelů.</w:t>
      </w:r>
    </w:p>
    <w:p w14:paraId="20AF2751" w14:textId="77777777" w:rsidR="002866F2" w:rsidRPr="00D927B6" w:rsidRDefault="002866F2" w:rsidP="002866F2">
      <w:pPr>
        <w:pStyle w:val="Bezmezer"/>
        <w:widowControl w:val="0"/>
        <w:numPr>
          <w:ilvl w:val="3"/>
          <w:numId w:val="22"/>
        </w:numPr>
        <w:tabs>
          <w:tab w:val="clear" w:pos="2880"/>
          <w:tab w:val="num" w:pos="1418"/>
        </w:tabs>
        <w:spacing w:before="120"/>
        <w:ind w:left="1418"/>
        <w:jc w:val="both"/>
        <w:rPr>
          <w:rFonts w:cs="Calibri"/>
        </w:rPr>
      </w:pPr>
      <w:r w:rsidRPr="00D927B6">
        <w:rPr>
          <w:rFonts w:cs="Calibri"/>
        </w:rPr>
        <w:t xml:space="preserve">V případě sporu o výši ceny některé dodatečné práce </w:t>
      </w:r>
      <w:r w:rsidR="004527B5" w:rsidRPr="00D927B6">
        <w:rPr>
          <w:rFonts w:cs="Calibri"/>
        </w:rPr>
        <w:t xml:space="preserve">je </w:t>
      </w:r>
      <w:r w:rsidRPr="00D927B6">
        <w:rPr>
          <w:rFonts w:cs="Calibri"/>
        </w:rPr>
        <w:t xml:space="preserve">zhotovitel </w:t>
      </w:r>
      <w:r w:rsidR="004527B5" w:rsidRPr="00D927B6">
        <w:rPr>
          <w:rFonts w:cs="Calibri"/>
        </w:rPr>
        <w:t xml:space="preserve">povinen </w:t>
      </w:r>
      <w:r w:rsidR="009F02E6" w:rsidRPr="00D927B6">
        <w:rPr>
          <w:rFonts w:cs="Calibri"/>
        </w:rPr>
        <w:t xml:space="preserve">práce </w:t>
      </w:r>
      <w:r w:rsidR="004527B5" w:rsidRPr="00D927B6">
        <w:rPr>
          <w:rFonts w:cs="Calibri"/>
        </w:rPr>
        <w:t xml:space="preserve">provést </w:t>
      </w:r>
      <w:r w:rsidRPr="00D927B6">
        <w:rPr>
          <w:rFonts w:cs="Calibri"/>
        </w:rPr>
        <w:t>za cenu vypočtenou objednatelem s tím, že se může následně domáhat doplatku</w:t>
      </w:r>
      <w:r w:rsidR="004527B5" w:rsidRPr="00D927B6">
        <w:rPr>
          <w:rFonts w:cs="Calibri"/>
        </w:rPr>
        <w:t xml:space="preserve"> ceny díla</w:t>
      </w:r>
      <w:r w:rsidR="00D263CB" w:rsidRPr="00D927B6">
        <w:rPr>
          <w:rFonts w:cs="Calibri"/>
        </w:rPr>
        <w:t xml:space="preserve"> po zadavateli</w:t>
      </w:r>
      <w:r w:rsidR="00A34031" w:rsidRPr="00D927B6">
        <w:rPr>
          <w:rFonts w:cs="Calibri"/>
        </w:rPr>
        <w:t>,</w:t>
      </w:r>
      <w:r w:rsidR="00D263CB" w:rsidRPr="00D927B6">
        <w:rPr>
          <w:rFonts w:cs="Calibri"/>
        </w:rPr>
        <w:t xml:space="preserve"> a to</w:t>
      </w:r>
      <w:r w:rsidRPr="00D927B6">
        <w:rPr>
          <w:rFonts w:cs="Calibri"/>
        </w:rPr>
        <w:t xml:space="preserve"> na základě znaleckého posudku</w:t>
      </w:r>
      <w:r w:rsidR="00D263CB" w:rsidRPr="00D927B6">
        <w:rPr>
          <w:rFonts w:cs="Calibri"/>
        </w:rPr>
        <w:t>.</w:t>
      </w:r>
    </w:p>
    <w:p w14:paraId="7A8416E1" w14:textId="77777777" w:rsidR="002866F2" w:rsidRPr="00D927B6" w:rsidRDefault="002866F2" w:rsidP="00D263CB">
      <w:pPr>
        <w:pStyle w:val="Bezmezer"/>
        <w:widowControl w:val="0"/>
        <w:ind w:left="1418" w:hanging="992"/>
        <w:jc w:val="both"/>
        <w:rPr>
          <w:rFonts w:cs="Calibri"/>
        </w:rPr>
      </w:pPr>
      <w:r w:rsidRPr="00D927B6">
        <w:rPr>
          <w:rFonts w:cs="Calibri"/>
        </w:rPr>
        <w:t>c)</w:t>
      </w:r>
      <w:r w:rsidR="003D5999">
        <w:rPr>
          <w:rFonts w:cs="Calibri"/>
        </w:rPr>
        <w:t xml:space="preserve"> </w:t>
      </w:r>
      <w:r w:rsidRPr="00D927B6">
        <w:rPr>
          <w:rFonts w:cs="Calibri"/>
        </w:rPr>
        <w:t>Pokud se při realizaci díla vyskytly skutečnosti odlišné od dokumentace předané objednatelem</w:t>
      </w:r>
    </w:p>
    <w:p w14:paraId="386EA861" w14:textId="77777777" w:rsidR="003D29FA" w:rsidRPr="00D927B6" w:rsidRDefault="002866F2" w:rsidP="003D29FA">
      <w:pPr>
        <w:ind w:left="426" w:hanging="426"/>
        <w:jc w:val="both"/>
        <w:rPr>
          <w:rFonts w:ascii="Calibri" w:hAnsi="Calibri" w:cs="Calibri"/>
          <w:sz w:val="22"/>
          <w:szCs w:val="22"/>
        </w:rPr>
      </w:pPr>
      <w:r w:rsidRPr="00D927B6">
        <w:rPr>
          <w:rFonts w:ascii="Calibri" w:hAnsi="Calibri" w:cs="Calibri"/>
          <w:sz w:val="22"/>
          <w:szCs w:val="22"/>
        </w:rPr>
        <w:t>7.</w:t>
      </w:r>
      <w:r w:rsidRPr="00D927B6">
        <w:rPr>
          <w:rFonts w:ascii="Calibri" w:hAnsi="Calibri" w:cs="Calibri"/>
          <w:sz w:val="22"/>
          <w:szCs w:val="22"/>
        </w:rPr>
        <w:tab/>
      </w:r>
      <w:r w:rsidR="00160F0C" w:rsidRPr="00D927B6">
        <w:rPr>
          <w:rFonts w:ascii="Calibri" w:hAnsi="Calibri" w:cs="Calibri"/>
          <w:sz w:val="22"/>
          <w:szCs w:val="22"/>
        </w:rPr>
        <w:t>Nárok na zaplacení více</w:t>
      </w:r>
      <w:r w:rsidR="00BD5E0E" w:rsidRPr="00D927B6">
        <w:rPr>
          <w:rFonts w:ascii="Calibri" w:hAnsi="Calibri" w:cs="Calibri"/>
          <w:sz w:val="22"/>
          <w:szCs w:val="22"/>
        </w:rPr>
        <w:t xml:space="preserve"> </w:t>
      </w:r>
      <w:r w:rsidR="00160F0C" w:rsidRPr="00D927B6">
        <w:rPr>
          <w:rFonts w:ascii="Calibri" w:hAnsi="Calibri" w:cs="Calibri"/>
          <w:sz w:val="22"/>
          <w:szCs w:val="22"/>
        </w:rPr>
        <w:t xml:space="preserve">prací dle předchozího </w:t>
      </w:r>
      <w:r w:rsidR="009F02E6" w:rsidRPr="00D927B6">
        <w:rPr>
          <w:rFonts w:ascii="Calibri" w:hAnsi="Calibri" w:cs="Calibri"/>
          <w:sz w:val="22"/>
          <w:szCs w:val="22"/>
        </w:rPr>
        <w:t xml:space="preserve">bodu 6. </w:t>
      </w:r>
      <w:r w:rsidR="00160F0C" w:rsidRPr="00D927B6">
        <w:rPr>
          <w:rFonts w:ascii="Calibri" w:hAnsi="Calibri" w:cs="Calibri"/>
          <w:sz w:val="22"/>
          <w:szCs w:val="22"/>
        </w:rPr>
        <w:t>vzniká zhotoviteli pouze za předpokladu, že na jejich provedení bude mezi smluvními stran</w:t>
      </w:r>
      <w:r w:rsidR="009269A8" w:rsidRPr="00D927B6">
        <w:rPr>
          <w:rFonts w:ascii="Calibri" w:hAnsi="Calibri" w:cs="Calibri"/>
          <w:sz w:val="22"/>
          <w:szCs w:val="22"/>
        </w:rPr>
        <w:t>ami uzavřen dodatek ke smlouvě</w:t>
      </w:r>
      <w:r w:rsidR="004F71B7">
        <w:rPr>
          <w:rFonts w:ascii="Calibri" w:hAnsi="Calibri" w:cs="Calibri"/>
          <w:sz w:val="22"/>
          <w:szCs w:val="22"/>
        </w:rPr>
        <w:t>.</w:t>
      </w:r>
    </w:p>
    <w:p w14:paraId="083E67C9" w14:textId="77777777" w:rsidR="003D29FA" w:rsidRPr="00D927B6" w:rsidRDefault="003D29FA" w:rsidP="00554F2E">
      <w:pPr>
        <w:jc w:val="center"/>
        <w:rPr>
          <w:rFonts w:ascii="Calibri" w:hAnsi="Calibri" w:cs="Calibri"/>
          <w:b/>
          <w:sz w:val="22"/>
          <w:szCs w:val="22"/>
        </w:rPr>
      </w:pPr>
    </w:p>
    <w:p w14:paraId="5D2035A0" w14:textId="77777777" w:rsidR="008C50AF" w:rsidRPr="00D927B6" w:rsidRDefault="008C50AF" w:rsidP="00554F2E">
      <w:pPr>
        <w:jc w:val="center"/>
        <w:rPr>
          <w:rFonts w:ascii="Calibri" w:hAnsi="Calibri" w:cs="Calibri"/>
          <w:b/>
          <w:sz w:val="22"/>
          <w:szCs w:val="22"/>
        </w:rPr>
      </w:pPr>
      <w:r w:rsidRPr="00D927B6">
        <w:rPr>
          <w:rFonts w:ascii="Calibri" w:hAnsi="Calibri" w:cs="Calibri"/>
          <w:b/>
          <w:sz w:val="22"/>
          <w:szCs w:val="22"/>
        </w:rPr>
        <w:t>V.</w:t>
      </w:r>
    </w:p>
    <w:p w14:paraId="37B63063" w14:textId="77777777" w:rsidR="008C50AF" w:rsidRPr="00D927B6" w:rsidRDefault="008C50AF" w:rsidP="00554F2E">
      <w:pPr>
        <w:jc w:val="center"/>
        <w:rPr>
          <w:rFonts w:ascii="Calibri" w:hAnsi="Calibri" w:cs="Calibri"/>
          <w:b/>
          <w:sz w:val="22"/>
          <w:szCs w:val="22"/>
        </w:rPr>
      </w:pPr>
      <w:r w:rsidRPr="00D927B6">
        <w:rPr>
          <w:rFonts w:ascii="Calibri" w:hAnsi="Calibri" w:cs="Calibri"/>
          <w:b/>
          <w:sz w:val="22"/>
          <w:szCs w:val="22"/>
        </w:rPr>
        <w:t>Platební podmínky</w:t>
      </w:r>
    </w:p>
    <w:p w14:paraId="636B2A11" w14:textId="77777777" w:rsidR="002866F2" w:rsidRPr="00D927B6" w:rsidRDefault="00EB5899" w:rsidP="002866F2">
      <w:pPr>
        <w:ind w:left="357" w:hanging="357"/>
        <w:jc w:val="both"/>
        <w:rPr>
          <w:rFonts w:ascii="Calibri" w:hAnsi="Calibri" w:cs="Calibri"/>
          <w:sz w:val="22"/>
          <w:szCs w:val="22"/>
        </w:rPr>
      </w:pPr>
      <w:r w:rsidRPr="00D927B6">
        <w:rPr>
          <w:rFonts w:ascii="Calibri" w:hAnsi="Calibri" w:cs="Calibri"/>
          <w:sz w:val="22"/>
          <w:szCs w:val="22"/>
        </w:rPr>
        <w:t>1</w:t>
      </w:r>
      <w:r w:rsidR="002866F2" w:rsidRPr="00D927B6">
        <w:rPr>
          <w:rFonts w:ascii="Calibri" w:hAnsi="Calibri" w:cs="Calibri"/>
          <w:sz w:val="22"/>
          <w:szCs w:val="22"/>
        </w:rPr>
        <w:t>.</w:t>
      </w:r>
      <w:r w:rsidR="002866F2" w:rsidRPr="00D927B6">
        <w:rPr>
          <w:rFonts w:ascii="Calibri" w:hAnsi="Calibri" w:cs="Calibri"/>
          <w:sz w:val="22"/>
          <w:szCs w:val="22"/>
        </w:rPr>
        <w:tab/>
        <w:t xml:space="preserve">Smluvní strany sjednávají, že úhrada ceny díla bude uskutečňována měsíčně postupně dle rozsahu poskytnutého dílčího plnění zhotovitele pro objednatele. Dílčím plněním se rozumí rozsah a cena skutečně provedených prací a dodávek uskutečněných zhotovitelem v běžném měsíci a zjištěných k poslednímu dni kalendářního měsíce a tento den je dnem zdanitelného plnění. Faktury se budou vystavovat na základě provedených prací dle soupisu těchto prací odsouhlaseného smluvními </w:t>
      </w:r>
      <w:r w:rsidR="002866F2" w:rsidRPr="00D927B6">
        <w:rPr>
          <w:rFonts w:ascii="Calibri" w:hAnsi="Calibri" w:cs="Calibri"/>
          <w:sz w:val="22"/>
          <w:szCs w:val="22"/>
        </w:rPr>
        <w:lastRenderedPageBreak/>
        <w:t>stranami. Soupis prací bude prováděn souhrnně vždy za práce skutečně provedené za uplynulý kalendářní měsíc</w:t>
      </w:r>
      <w:r w:rsidR="002866F2" w:rsidRPr="00CB6174">
        <w:rPr>
          <w:rFonts w:ascii="Calibri" w:hAnsi="Calibri" w:cs="Calibri"/>
          <w:sz w:val="22"/>
          <w:szCs w:val="22"/>
        </w:rPr>
        <w:t xml:space="preserve">. Zhotovitel </w:t>
      </w:r>
      <w:r w:rsidR="004420A2" w:rsidRPr="00CB6174">
        <w:rPr>
          <w:rFonts w:ascii="Calibri" w:hAnsi="Calibri" w:cs="Calibri"/>
          <w:sz w:val="22"/>
          <w:szCs w:val="22"/>
        </w:rPr>
        <w:t>nejpozději do tří (3) kalendářních dnů od</w:t>
      </w:r>
      <w:r w:rsidR="002866F2" w:rsidRPr="00CB6174">
        <w:rPr>
          <w:rFonts w:ascii="Calibri" w:hAnsi="Calibri" w:cs="Calibri"/>
          <w:sz w:val="22"/>
          <w:szCs w:val="22"/>
        </w:rPr>
        <w:t xml:space="preserve"> skončení kalendářního měsíce zašle objednateli soupis těchto prací s tím, že objednatel nebo technický dozor stavby tento soupis schválí s připojením podpisu ve lhůtě </w:t>
      </w:r>
      <w:r w:rsidR="004420A2" w:rsidRPr="00CB6174">
        <w:rPr>
          <w:rFonts w:ascii="Calibri" w:hAnsi="Calibri" w:cs="Calibri"/>
          <w:sz w:val="22"/>
          <w:szCs w:val="22"/>
        </w:rPr>
        <w:t xml:space="preserve">do </w:t>
      </w:r>
      <w:r w:rsidR="006E21E6" w:rsidRPr="00CB6174">
        <w:rPr>
          <w:rFonts w:ascii="Calibri" w:hAnsi="Calibri" w:cs="Calibri"/>
          <w:sz w:val="22"/>
          <w:szCs w:val="22"/>
        </w:rPr>
        <w:t>sedmi</w:t>
      </w:r>
      <w:r w:rsidR="004420A2" w:rsidRPr="00CB6174">
        <w:rPr>
          <w:rFonts w:ascii="Calibri" w:hAnsi="Calibri" w:cs="Calibri"/>
          <w:sz w:val="22"/>
          <w:szCs w:val="22"/>
        </w:rPr>
        <w:t xml:space="preserve"> </w:t>
      </w:r>
      <w:r w:rsidR="002866F2" w:rsidRPr="00CB6174">
        <w:rPr>
          <w:rFonts w:ascii="Calibri" w:hAnsi="Calibri" w:cs="Calibri"/>
          <w:sz w:val="22"/>
          <w:szCs w:val="22"/>
        </w:rPr>
        <w:t>(</w:t>
      </w:r>
      <w:r w:rsidR="006E21E6" w:rsidRPr="00CB6174">
        <w:rPr>
          <w:rFonts w:ascii="Calibri" w:hAnsi="Calibri" w:cs="Calibri"/>
          <w:sz w:val="22"/>
          <w:szCs w:val="22"/>
        </w:rPr>
        <w:t>7</w:t>
      </w:r>
      <w:r w:rsidR="002866F2" w:rsidRPr="00CB6174">
        <w:rPr>
          <w:rFonts w:ascii="Calibri" w:hAnsi="Calibri" w:cs="Calibri"/>
          <w:sz w:val="22"/>
          <w:szCs w:val="22"/>
        </w:rPr>
        <w:t xml:space="preserve">) kalendářních dní od jeho přijetí nebo v téže lhůtě vrátí tento soupis s výhradami. Odsouhlasením a podpisem soupisu provedených prací a zjišťovacího protokolu vzniká zhotoviteli právo uplatnit vůči objednateli nárok na úhradu ceny dílčího plnění daňovým dokladem (dále jen „faktura“). Zhotovitel se zavazuje nejpozději do </w:t>
      </w:r>
      <w:r w:rsidR="004420A2" w:rsidRPr="00CB6174">
        <w:rPr>
          <w:rFonts w:ascii="Calibri" w:hAnsi="Calibri" w:cs="Calibri"/>
          <w:sz w:val="22"/>
          <w:szCs w:val="22"/>
        </w:rPr>
        <w:t>patnácti (1</w:t>
      </w:r>
      <w:r w:rsidR="002866F2" w:rsidRPr="00CB6174">
        <w:rPr>
          <w:rFonts w:ascii="Calibri" w:hAnsi="Calibri" w:cs="Calibri"/>
          <w:sz w:val="22"/>
          <w:szCs w:val="22"/>
        </w:rPr>
        <w:t>5</w:t>
      </w:r>
      <w:r w:rsidR="004420A2" w:rsidRPr="00CB6174">
        <w:rPr>
          <w:rFonts w:ascii="Calibri" w:hAnsi="Calibri" w:cs="Calibri"/>
          <w:sz w:val="22"/>
          <w:szCs w:val="22"/>
        </w:rPr>
        <w:t>)</w:t>
      </w:r>
      <w:r w:rsidR="002866F2" w:rsidRPr="00CB6174">
        <w:rPr>
          <w:rFonts w:ascii="Calibri" w:hAnsi="Calibri" w:cs="Calibri"/>
          <w:sz w:val="22"/>
          <w:szCs w:val="22"/>
        </w:rPr>
        <w:t xml:space="preserve"> </w:t>
      </w:r>
      <w:r w:rsidR="005A0162" w:rsidRPr="00CB6174">
        <w:rPr>
          <w:rFonts w:ascii="Calibri" w:hAnsi="Calibri" w:cs="Calibri"/>
          <w:sz w:val="22"/>
          <w:szCs w:val="22"/>
        </w:rPr>
        <w:t xml:space="preserve">kalendářních </w:t>
      </w:r>
      <w:r w:rsidR="002866F2" w:rsidRPr="00CB6174">
        <w:rPr>
          <w:rFonts w:ascii="Calibri" w:hAnsi="Calibri" w:cs="Calibri"/>
          <w:sz w:val="22"/>
          <w:szCs w:val="22"/>
        </w:rPr>
        <w:t>dnů od data uskutečnění zdanitelného plnění vystavit</w:t>
      </w:r>
      <w:r w:rsidR="004420A2" w:rsidRPr="00CB6174">
        <w:rPr>
          <w:rFonts w:ascii="Calibri" w:hAnsi="Calibri" w:cs="Calibri"/>
          <w:sz w:val="22"/>
          <w:szCs w:val="22"/>
        </w:rPr>
        <w:t xml:space="preserve"> a doručit</w:t>
      </w:r>
      <w:r w:rsidR="002866F2" w:rsidRPr="00CB6174">
        <w:rPr>
          <w:rFonts w:ascii="Calibri" w:hAnsi="Calibri" w:cs="Calibri"/>
          <w:sz w:val="22"/>
          <w:szCs w:val="22"/>
        </w:rPr>
        <w:t xml:space="preserve"> daňový doklad</w:t>
      </w:r>
      <w:r w:rsidR="004420A2" w:rsidRPr="00CB6174">
        <w:rPr>
          <w:rFonts w:ascii="Calibri" w:hAnsi="Calibri" w:cs="Calibri"/>
          <w:sz w:val="22"/>
          <w:szCs w:val="22"/>
        </w:rPr>
        <w:t xml:space="preserve"> o</w:t>
      </w:r>
      <w:r w:rsidR="002866F2" w:rsidRPr="00CB6174">
        <w:rPr>
          <w:rFonts w:ascii="Calibri" w:hAnsi="Calibri" w:cs="Calibri"/>
          <w:sz w:val="22"/>
          <w:szCs w:val="22"/>
        </w:rPr>
        <w:t>bjednateli</w:t>
      </w:r>
      <w:r w:rsidR="004420A2" w:rsidRPr="00CB6174">
        <w:rPr>
          <w:rFonts w:ascii="Calibri" w:hAnsi="Calibri" w:cs="Calibri"/>
          <w:sz w:val="22"/>
          <w:szCs w:val="22"/>
        </w:rPr>
        <w:t>.</w:t>
      </w:r>
      <w:r w:rsidR="002866F2" w:rsidRPr="00CB6174">
        <w:rPr>
          <w:rFonts w:ascii="Calibri" w:hAnsi="Calibri" w:cs="Calibri"/>
          <w:sz w:val="22"/>
          <w:szCs w:val="22"/>
        </w:rPr>
        <w:t xml:space="preserve"> Faktura musí mít náležitosti</w:t>
      </w:r>
      <w:r w:rsidR="002866F2" w:rsidRPr="00D927B6">
        <w:rPr>
          <w:rFonts w:ascii="Calibri" w:hAnsi="Calibri" w:cs="Calibri"/>
          <w:sz w:val="22"/>
          <w:szCs w:val="22"/>
        </w:rPr>
        <w:t xml:space="preserve"> daňového dokladu podle platného zákona o DPH. </w:t>
      </w:r>
    </w:p>
    <w:p w14:paraId="2139C1CB" w14:textId="77777777" w:rsidR="001B25F1" w:rsidRPr="00D927B6" w:rsidRDefault="002866F2" w:rsidP="002866F2">
      <w:pPr>
        <w:ind w:left="426" w:hanging="426"/>
        <w:jc w:val="both"/>
        <w:rPr>
          <w:rFonts w:ascii="Calibri" w:hAnsi="Calibri" w:cs="Calibri"/>
          <w:sz w:val="22"/>
          <w:szCs w:val="22"/>
        </w:rPr>
      </w:pPr>
      <w:r w:rsidRPr="00D927B6">
        <w:rPr>
          <w:rFonts w:ascii="Calibri" w:hAnsi="Calibri" w:cs="Calibri"/>
          <w:sz w:val="22"/>
          <w:szCs w:val="22"/>
        </w:rPr>
        <w:t>2.</w:t>
      </w:r>
      <w:r w:rsidRPr="00D927B6">
        <w:rPr>
          <w:rFonts w:ascii="Calibri" w:hAnsi="Calibri" w:cs="Calibri"/>
          <w:sz w:val="22"/>
          <w:szCs w:val="22"/>
        </w:rPr>
        <w:tab/>
        <w:t xml:space="preserve">Splatnost řádné faktury se sjednává na dobu 30 dnů ode dne jejího doručení objednateli. </w:t>
      </w:r>
      <w:r w:rsidR="0043755C" w:rsidRPr="0077726D">
        <w:rPr>
          <w:rFonts w:ascii="Calibri" w:hAnsi="Calibri" w:cs="Calibri"/>
          <w:sz w:val="22"/>
          <w:szCs w:val="22"/>
        </w:rPr>
        <w:t>Faktura podléhá režimu přenesení daňové povinnosti dle § 92 zákona č. 235/2004</w:t>
      </w:r>
      <w:r w:rsidR="0043755C" w:rsidRPr="0043755C">
        <w:rPr>
          <w:rFonts w:ascii="Calibri" w:hAnsi="Calibri" w:cs="Calibri"/>
          <w:sz w:val="22"/>
          <w:szCs w:val="22"/>
        </w:rPr>
        <w:t xml:space="preserve"> Sb., o dani z přidané hodnoty, ve znění pozdějších předpisů, zhotovitel na faktuře uvede text „Daň odvede zákazník“</w:t>
      </w:r>
      <w:r w:rsidR="00205887">
        <w:rPr>
          <w:rFonts w:ascii="Calibri" w:hAnsi="Calibri" w:cs="Calibri"/>
          <w:sz w:val="22"/>
          <w:szCs w:val="22"/>
        </w:rPr>
        <w:t>.</w:t>
      </w:r>
      <w:r w:rsidRPr="00D927B6">
        <w:rPr>
          <w:rFonts w:ascii="Calibri" w:hAnsi="Calibri" w:cs="Calibri"/>
          <w:sz w:val="22"/>
          <w:szCs w:val="22"/>
        </w:rPr>
        <w:t xml:space="preserve"> Kromě náležitostí stanovených právními předpisy je zhotovitel povinen uvést ve faktuře i tyto údaje:</w:t>
      </w:r>
    </w:p>
    <w:p w14:paraId="3FCC46A3" w14:textId="77777777" w:rsidR="001B25F1" w:rsidRPr="00D927B6" w:rsidRDefault="001B25F1"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 xml:space="preserve">číslo smlouvy a datum jejího uzavření, </w:t>
      </w:r>
    </w:p>
    <w:p w14:paraId="1ABEB668" w14:textId="77777777" w:rsidR="001B25F1" w:rsidRPr="00D927B6" w:rsidRDefault="001B25F1"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předmět smlouvy, jeho přesnou specifikaci ve slovním vyjádření (nestačí odkaz na číslo smlouvy),</w:t>
      </w:r>
    </w:p>
    <w:p w14:paraId="2168696F" w14:textId="77777777" w:rsidR="001B25F1" w:rsidRPr="00D927B6" w:rsidRDefault="001B25F1"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obchodní firmu nebo název, sídlo nebo místo podnikání, IČ</w:t>
      </w:r>
      <w:r w:rsidR="00EF6247" w:rsidRPr="00D927B6">
        <w:rPr>
          <w:rFonts w:ascii="Calibri" w:hAnsi="Calibri" w:cs="Calibri"/>
          <w:sz w:val="22"/>
          <w:szCs w:val="22"/>
        </w:rPr>
        <w:t>O</w:t>
      </w:r>
      <w:r w:rsidRPr="00D927B6">
        <w:rPr>
          <w:rFonts w:ascii="Calibri" w:hAnsi="Calibri" w:cs="Calibri"/>
          <w:sz w:val="22"/>
          <w:szCs w:val="22"/>
        </w:rPr>
        <w:t xml:space="preserve"> a DIČ zhotovitele,</w:t>
      </w:r>
    </w:p>
    <w:p w14:paraId="3DA17CE6" w14:textId="77777777" w:rsidR="001B25F1" w:rsidRPr="00D927B6" w:rsidRDefault="001B25F1"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název, sídlo, IČ</w:t>
      </w:r>
      <w:r w:rsidR="00EF6247" w:rsidRPr="00D927B6">
        <w:rPr>
          <w:rFonts w:ascii="Calibri" w:hAnsi="Calibri" w:cs="Calibri"/>
          <w:sz w:val="22"/>
          <w:szCs w:val="22"/>
        </w:rPr>
        <w:t>O</w:t>
      </w:r>
      <w:r w:rsidRPr="00D927B6">
        <w:rPr>
          <w:rFonts w:ascii="Calibri" w:hAnsi="Calibri" w:cs="Calibri"/>
          <w:sz w:val="22"/>
          <w:szCs w:val="22"/>
        </w:rPr>
        <w:t xml:space="preserve"> a DIČ objednatele, označení útvaru objednatele, který akci likviduje (odbor </w:t>
      </w:r>
      <w:r w:rsidR="002F2311" w:rsidRPr="00D927B6">
        <w:rPr>
          <w:rFonts w:ascii="Calibri" w:hAnsi="Calibri" w:cs="Calibri"/>
          <w:sz w:val="22"/>
          <w:szCs w:val="22"/>
        </w:rPr>
        <w:t>veřejných zakázek</w:t>
      </w:r>
      <w:r w:rsidRPr="00D927B6">
        <w:rPr>
          <w:rFonts w:ascii="Calibri" w:hAnsi="Calibri" w:cs="Calibri"/>
          <w:sz w:val="22"/>
          <w:szCs w:val="22"/>
        </w:rPr>
        <w:t>),</w:t>
      </w:r>
    </w:p>
    <w:p w14:paraId="77415885" w14:textId="77777777" w:rsidR="001B25F1" w:rsidRPr="00D927B6" w:rsidRDefault="001B25F1"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číslo a datum vystavení faktury,</w:t>
      </w:r>
    </w:p>
    <w:p w14:paraId="20EDE5C6" w14:textId="77777777" w:rsidR="009865C1" w:rsidRPr="00D927B6" w:rsidRDefault="001B25F1" w:rsidP="009865C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lhůtu splatnosti faktury,</w:t>
      </w:r>
    </w:p>
    <w:p w14:paraId="61948F5B" w14:textId="77777777" w:rsidR="009865C1" w:rsidRPr="00D927B6" w:rsidRDefault="00E134F9" w:rsidP="00603D37">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přesný název projektu,</w:t>
      </w:r>
    </w:p>
    <w:p w14:paraId="1B4C7944" w14:textId="77777777" w:rsidR="001B25F1" w:rsidRPr="00D927B6" w:rsidRDefault="003E36DA"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 xml:space="preserve">přílohou faktury musí být soupis skutečně provedených prací podepsaný objednatelem nebo technickým dozorem stavby, včetně měsíčního zjišťovacího protokolu </w:t>
      </w:r>
      <w:r w:rsidR="001B25F1" w:rsidRPr="00D927B6">
        <w:rPr>
          <w:rFonts w:ascii="Calibri" w:hAnsi="Calibri" w:cs="Calibri"/>
          <w:sz w:val="22"/>
          <w:szCs w:val="22"/>
        </w:rPr>
        <w:t>označení banky a číslo účtu, na který musí být zaplaceno,</w:t>
      </w:r>
    </w:p>
    <w:p w14:paraId="5FD4EC0F" w14:textId="77777777" w:rsidR="001B25F1" w:rsidRPr="00D927B6" w:rsidRDefault="001B25F1" w:rsidP="001B25F1">
      <w:pPr>
        <w:numPr>
          <w:ilvl w:val="0"/>
          <w:numId w:val="20"/>
        </w:numPr>
        <w:shd w:val="clear" w:color="auto" w:fill="FFFFFF"/>
        <w:tabs>
          <w:tab w:val="left" w:pos="284"/>
        </w:tabs>
        <w:jc w:val="both"/>
        <w:rPr>
          <w:rFonts w:ascii="Calibri" w:hAnsi="Calibri" w:cs="Calibri"/>
          <w:sz w:val="22"/>
          <w:szCs w:val="22"/>
        </w:rPr>
      </w:pPr>
      <w:r w:rsidRPr="00D927B6">
        <w:rPr>
          <w:rFonts w:ascii="Calibri" w:hAnsi="Calibri" w:cs="Calibri"/>
          <w:sz w:val="22"/>
          <w:szCs w:val="22"/>
        </w:rPr>
        <w:t>označení osoby, která fakturu vyhotovila, včetně jejího podpisu a kontaktního telefonu,</w:t>
      </w:r>
    </w:p>
    <w:p w14:paraId="0670EACC" w14:textId="77777777" w:rsidR="001B25F1" w:rsidRPr="00D927B6" w:rsidRDefault="002866F2" w:rsidP="002866F2">
      <w:pPr>
        <w:ind w:left="426" w:hanging="426"/>
        <w:jc w:val="both"/>
        <w:rPr>
          <w:rFonts w:ascii="Calibri" w:hAnsi="Calibri" w:cs="Calibri"/>
          <w:sz w:val="22"/>
          <w:szCs w:val="22"/>
        </w:rPr>
      </w:pPr>
      <w:r w:rsidRPr="00D927B6">
        <w:rPr>
          <w:rFonts w:ascii="Calibri" w:hAnsi="Calibri" w:cs="Calibri"/>
          <w:sz w:val="22"/>
          <w:szCs w:val="22"/>
        </w:rPr>
        <w:t>3.</w:t>
      </w:r>
      <w:r w:rsidRPr="00D927B6">
        <w:rPr>
          <w:rFonts w:ascii="Calibri" w:hAnsi="Calibri" w:cs="Calibri"/>
          <w:sz w:val="22"/>
          <w:szCs w:val="22"/>
        </w:rPr>
        <w:tab/>
      </w:r>
      <w:r w:rsidR="00502B55" w:rsidRPr="00D927B6">
        <w:rPr>
          <w:rFonts w:ascii="Calibri" w:hAnsi="Calibri" w:cs="Calibri"/>
          <w:sz w:val="22"/>
          <w:szCs w:val="22"/>
        </w:rPr>
        <w:t xml:space="preserve">V případě, že bude zhotovitelem vystavována pouze jedna faktura, na díle budou vady nebo nedodělky a zhotovitel dílo převezme s výhradou, </w:t>
      </w:r>
      <w:r w:rsidR="001B25F1" w:rsidRPr="00D927B6">
        <w:rPr>
          <w:rFonts w:ascii="Calibri" w:hAnsi="Calibri" w:cs="Calibri"/>
          <w:sz w:val="22"/>
          <w:szCs w:val="22"/>
        </w:rPr>
        <w:t>uhradí objednatel zhotoviteli fakturu maximálně do výše 90 % ceny díla (celkové včetně DPH) s tím, že částka rovnající se 10 % ceny díla včetně DPH slouží jako zádržné (pozastávka). Po odstranění všech vad a nedodělků bude objednatelem zádržné (pozastávka) uhrazena na základě faktury, v níž bude uvedeno, že se jedná o konečnou fakturu.</w:t>
      </w:r>
      <w:r w:rsidR="00221F53" w:rsidRPr="00D927B6">
        <w:rPr>
          <w:rFonts w:ascii="Calibri" w:hAnsi="Calibri" w:cs="Calibri"/>
          <w:sz w:val="22"/>
          <w:szCs w:val="22"/>
        </w:rPr>
        <w:t xml:space="preserve"> Podmínka uvedené v odst. 2 tohoto článku tím není dotčena. </w:t>
      </w:r>
    </w:p>
    <w:p w14:paraId="34EC4470"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Zhotovitel je oprávněn měsíčně vystavovat daňové doklady (dále jen „faktura“), kterými vyúčtuje provedené práce max. do výše 90</w:t>
      </w:r>
      <w:r w:rsidR="00062AD7" w:rsidRPr="00D927B6">
        <w:rPr>
          <w:rFonts w:ascii="Calibri" w:hAnsi="Calibri" w:cs="Calibri"/>
          <w:sz w:val="22"/>
          <w:szCs w:val="22"/>
        </w:rPr>
        <w:t xml:space="preserve"> </w:t>
      </w:r>
      <w:r w:rsidRPr="00D927B6">
        <w:rPr>
          <w:rFonts w:ascii="Calibri" w:hAnsi="Calibri" w:cs="Calibri"/>
          <w:sz w:val="22"/>
          <w:szCs w:val="22"/>
        </w:rPr>
        <w:t>% z celkové ceny díla. Po ukončení přejímacího řízení podle této smlouvy zhotovitel provede závěrečné vyúčtování a vystaví konečnou fakturu na cenu díla.</w:t>
      </w:r>
      <w:r w:rsidR="00571D59" w:rsidRPr="00D927B6">
        <w:rPr>
          <w:rFonts w:ascii="Calibri" w:hAnsi="Calibri" w:cs="Calibri"/>
          <w:sz w:val="22"/>
          <w:szCs w:val="22"/>
        </w:rPr>
        <w:t xml:space="preserve"> </w:t>
      </w:r>
      <w:r w:rsidR="003E36DA" w:rsidRPr="00D927B6">
        <w:rPr>
          <w:rFonts w:ascii="Calibri" w:hAnsi="Calibri" w:cs="Calibri"/>
          <w:sz w:val="22"/>
          <w:szCs w:val="22"/>
        </w:rPr>
        <w:t>Objednatel je povinen uhradit zadrženou část v termínu do 15 dnů po předání a převzetí díla bez vad a nedodělků. Zhotovitel má možnost nahradit zádržné bankovní zárukou.</w:t>
      </w:r>
    </w:p>
    <w:p w14:paraId="670A5C98"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Datum zdanitelného plnění konečné faktury je datum předání díla bez vad a nedodělků.</w:t>
      </w:r>
    </w:p>
    <w:p w14:paraId="138F203E"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Platby budou provedeny bezhotovostně.</w:t>
      </w:r>
    </w:p>
    <w:p w14:paraId="74D4A903"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 xml:space="preserve">Objednatel je oprávněn provádět kontrolu prováděných prací po celou dobu provádění díla kdykoli fyzickou kontrolou na staveništi prováděnou oprávněnými zástupci objednatele </w:t>
      </w:r>
      <w:r w:rsidR="000B6183" w:rsidRPr="00D927B6">
        <w:rPr>
          <w:rFonts w:ascii="Calibri" w:hAnsi="Calibri" w:cs="Calibri"/>
          <w:sz w:val="22"/>
          <w:szCs w:val="22"/>
        </w:rPr>
        <w:br/>
      </w:r>
      <w:r w:rsidRPr="00D927B6">
        <w:rPr>
          <w:rFonts w:ascii="Calibri" w:hAnsi="Calibri" w:cs="Calibri"/>
          <w:sz w:val="22"/>
          <w:szCs w:val="22"/>
        </w:rPr>
        <w:t>i kontrolou stavebního či materiálového deníku. Zhotovitel je povinen provedení takové kontroly nejen umožnit, ale také poskytnout k ní veškerou potřebnou součinnost.</w:t>
      </w:r>
    </w:p>
    <w:p w14:paraId="1D64C4AA"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Zhotovitel je povinen doručit fakturu vždy osobně na podatelnu objednatele nebo doporučeně prostřednictvím držitele poštovní licence.</w:t>
      </w:r>
    </w:p>
    <w:p w14:paraId="3DD968E0"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p>
    <w:p w14:paraId="58993F47"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lastRenderedPageBreak/>
        <w:t>Vrátí-li objednatel vadnou fakturu z oprávněných důvodů dle předchozího odstavce zhotoviteli, přestává běžet původní lhůta splatnosti k úhradě dílčího plnění. Celá lhůta splatnosti běží opět ode dne doručení opravené faktury.</w:t>
      </w:r>
    </w:p>
    <w:p w14:paraId="0A1D61D6" w14:textId="77777777" w:rsidR="001B25F1" w:rsidRPr="00D927B6" w:rsidRDefault="001B25F1" w:rsidP="001E704D">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Pro účely této smlouvy se má za to, že dnem zaplacení je den odepsání příslušné částky z účtu smluvní strany, která provádí platbu – plní svoji povinnost zaplatit.</w:t>
      </w:r>
    </w:p>
    <w:p w14:paraId="243EF675" w14:textId="77777777" w:rsidR="000D593C" w:rsidRPr="00A01E81" w:rsidRDefault="001B25F1" w:rsidP="00A01E81">
      <w:pPr>
        <w:numPr>
          <w:ilvl w:val="0"/>
          <w:numId w:val="26"/>
        </w:numPr>
        <w:tabs>
          <w:tab w:val="clear" w:pos="1065"/>
          <w:tab w:val="num" w:pos="426"/>
        </w:tabs>
        <w:ind w:left="426" w:hanging="426"/>
        <w:jc w:val="both"/>
        <w:rPr>
          <w:rFonts w:ascii="Calibri" w:hAnsi="Calibri" w:cs="Calibri"/>
          <w:sz w:val="22"/>
          <w:szCs w:val="22"/>
        </w:rPr>
      </w:pPr>
      <w:r w:rsidRPr="00D927B6">
        <w:rPr>
          <w:rFonts w:ascii="Calibri" w:hAnsi="Calibri" w:cs="Calibri"/>
          <w:sz w:val="22"/>
          <w:szCs w:val="22"/>
        </w:rPr>
        <w:t>Objednatel je oprávněn pozdržet úhradu dílčího plnění v případě, že zhotovitel bezdůvodně nebo neoprávněně v rozporu s touto smlouvou přeruší práce na provádění díla nebo dílo provádí v rozporu s projektovou dokumentací, ustanoveními této smlouvy, vyhlášenými podmínkami soutěže nebo písemnými pokyny objednatele.</w:t>
      </w:r>
    </w:p>
    <w:p w14:paraId="1E81A452" w14:textId="77777777" w:rsidR="00C625A8" w:rsidRPr="00D927B6" w:rsidRDefault="00C625A8" w:rsidP="006847C2">
      <w:pPr>
        <w:pStyle w:val="Smlouva-slo"/>
        <w:tabs>
          <w:tab w:val="left" w:pos="7920"/>
        </w:tabs>
        <w:spacing w:before="0"/>
        <w:jc w:val="center"/>
        <w:rPr>
          <w:rFonts w:ascii="Calibri" w:hAnsi="Calibri" w:cs="Calibri"/>
          <w:b/>
          <w:sz w:val="22"/>
          <w:szCs w:val="22"/>
        </w:rPr>
      </w:pPr>
    </w:p>
    <w:p w14:paraId="6E89B202" w14:textId="77777777" w:rsidR="00C52CF5" w:rsidRPr="00D927B6" w:rsidRDefault="00C52CF5" w:rsidP="006847C2">
      <w:pPr>
        <w:pStyle w:val="Smlouva-slo"/>
        <w:tabs>
          <w:tab w:val="left" w:pos="7920"/>
        </w:tabs>
        <w:spacing w:before="0"/>
        <w:jc w:val="center"/>
        <w:rPr>
          <w:rFonts w:ascii="Calibri" w:hAnsi="Calibri" w:cs="Calibri"/>
          <w:b/>
          <w:sz w:val="22"/>
          <w:szCs w:val="22"/>
        </w:rPr>
      </w:pPr>
      <w:r w:rsidRPr="00D927B6">
        <w:rPr>
          <w:rFonts w:ascii="Calibri" w:hAnsi="Calibri" w:cs="Calibri"/>
          <w:b/>
          <w:sz w:val="22"/>
          <w:szCs w:val="22"/>
        </w:rPr>
        <w:t>VI.</w:t>
      </w:r>
    </w:p>
    <w:p w14:paraId="337ED6DC" w14:textId="77777777" w:rsidR="00C52CF5" w:rsidRPr="00D927B6" w:rsidRDefault="00C52CF5" w:rsidP="00C52CF5">
      <w:pPr>
        <w:tabs>
          <w:tab w:val="left" w:pos="7920"/>
        </w:tabs>
        <w:jc w:val="center"/>
        <w:rPr>
          <w:rFonts w:ascii="Calibri" w:hAnsi="Calibri" w:cs="Calibri"/>
          <w:sz w:val="22"/>
          <w:szCs w:val="22"/>
        </w:rPr>
      </w:pPr>
      <w:r w:rsidRPr="00D927B6">
        <w:rPr>
          <w:rFonts w:ascii="Calibri" w:hAnsi="Calibri" w:cs="Calibri"/>
          <w:b/>
          <w:sz w:val="22"/>
          <w:szCs w:val="22"/>
        </w:rPr>
        <w:t xml:space="preserve">Předání </w:t>
      </w:r>
      <w:r w:rsidR="001E704D" w:rsidRPr="00D927B6">
        <w:rPr>
          <w:rFonts w:ascii="Calibri" w:hAnsi="Calibri" w:cs="Calibri"/>
          <w:b/>
          <w:sz w:val="22"/>
          <w:szCs w:val="22"/>
        </w:rPr>
        <w:t xml:space="preserve">a převzetí </w:t>
      </w:r>
      <w:r w:rsidRPr="00D927B6">
        <w:rPr>
          <w:rFonts w:ascii="Calibri" w:hAnsi="Calibri" w:cs="Calibri"/>
          <w:b/>
          <w:sz w:val="22"/>
          <w:szCs w:val="22"/>
        </w:rPr>
        <w:t>díla</w:t>
      </w:r>
    </w:p>
    <w:p w14:paraId="24059190" w14:textId="77777777" w:rsidR="00031125" w:rsidRPr="00D927B6" w:rsidRDefault="00862C5E" w:rsidP="00E2019D">
      <w:pPr>
        <w:pStyle w:val="Smlouva-slo"/>
        <w:numPr>
          <w:ilvl w:val="0"/>
          <w:numId w:val="8"/>
        </w:numPr>
        <w:tabs>
          <w:tab w:val="left" w:pos="7920"/>
        </w:tabs>
        <w:spacing w:before="0"/>
        <w:rPr>
          <w:rFonts w:ascii="Calibri" w:hAnsi="Calibri" w:cs="Calibri"/>
          <w:sz w:val="22"/>
          <w:szCs w:val="22"/>
        </w:rPr>
      </w:pPr>
      <w:r w:rsidRPr="00D927B6">
        <w:rPr>
          <w:rFonts w:ascii="Calibri" w:hAnsi="Calibri" w:cs="Calibri"/>
          <w:sz w:val="22"/>
          <w:szCs w:val="22"/>
        </w:rPr>
        <w:t xml:space="preserve">Zhotovitel splní svou povinnost provést dílo jeho řádným zhotovením a předáním objednateli </w:t>
      </w:r>
      <w:r w:rsidR="00031125" w:rsidRPr="00D927B6">
        <w:rPr>
          <w:rFonts w:ascii="Calibri" w:hAnsi="Calibri" w:cs="Calibri"/>
          <w:sz w:val="22"/>
          <w:szCs w:val="22"/>
        </w:rPr>
        <w:t>v místě provádění díla a v termínu pro provedení díla.</w:t>
      </w:r>
    </w:p>
    <w:p w14:paraId="04ADFA69" w14:textId="6F4E49D8" w:rsidR="00031125" w:rsidRPr="00D927B6" w:rsidRDefault="00031125" w:rsidP="00E2019D">
      <w:pPr>
        <w:pStyle w:val="Smlouva-slo"/>
        <w:numPr>
          <w:ilvl w:val="0"/>
          <w:numId w:val="8"/>
        </w:numPr>
        <w:tabs>
          <w:tab w:val="left" w:pos="7920"/>
        </w:tabs>
        <w:spacing w:before="0"/>
        <w:rPr>
          <w:rFonts w:ascii="Calibri" w:hAnsi="Calibri" w:cs="Calibri"/>
          <w:sz w:val="22"/>
          <w:szCs w:val="22"/>
        </w:rPr>
      </w:pPr>
      <w:r w:rsidRPr="00D927B6">
        <w:rPr>
          <w:rFonts w:ascii="Calibri" w:hAnsi="Calibri" w:cs="Calibri"/>
          <w:color w:val="000000"/>
          <w:sz w:val="22"/>
          <w:szCs w:val="22"/>
        </w:rPr>
        <w:t>Za dokončené se považuje dílo, pokud bude předvedena způsobilosti díla sloužit svému účelu. Objednatel tak nemá právo odmítnout převzetí díla pro ojedinělé drobné vady, které samy o sobě ani ve spojení s jinými nebrání užívání stavby funkčně nebo esteticky, ani její užívání podstatným způsobem neomezují.</w:t>
      </w:r>
    </w:p>
    <w:p w14:paraId="216C515B" w14:textId="2973CFF7" w:rsidR="00031125" w:rsidRPr="00D927B6" w:rsidRDefault="00031125" w:rsidP="00E2019D">
      <w:pPr>
        <w:pStyle w:val="Smlouva-slo"/>
        <w:numPr>
          <w:ilvl w:val="0"/>
          <w:numId w:val="8"/>
        </w:numPr>
        <w:tabs>
          <w:tab w:val="left" w:pos="7920"/>
        </w:tabs>
        <w:spacing w:before="0"/>
        <w:rPr>
          <w:rFonts w:ascii="Calibri" w:hAnsi="Calibri" w:cs="Calibri"/>
          <w:sz w:val="22"/>
          <w:szCs w:val="22"/>
        </w:rPr>
      </w:pPr>
      <w:r w:rsidRPr="00D927B6">
        <w:rPr>
          <w:rFonts w:ascii="Calibri" w:hAnsi="Calibri" w:cs="Calibri"/>
          <w:sz w:val="22"/>
          <w:szCs w:val="22"/>
        </w:rPr>
        <w:t>O přejímacím řízení jsou objednatel a zhotovitel povinni sepsat a podepsat protokol, v jehož závěru objednatel prohlásí, zda dílo přijímá nebo nepřijímá, a pokud ne, z jakých důvodů. V případě předání a převzetí Díla s vadami a nedodělky</w:t>
      </w:r>
      <w:r w:rsidR="00003BA5" w:rsidRPr="00D927B6">
        <w:rPr>
          <w:rFonts w:ascii="Calibri" w:hAnsi="Calibri" w:cs="Calibri"/>
          <w:sz w:val="22"/>
          <w:szCs w:val="22"/>
        </w:rPr>
        <w:t xml:space="preserve"> (s výhradami ve smyslu §2605 </w:t>
      </w:r>
      <w:proofErr w:type="spellStart"/>
      <w:r w:rsidR="00003BA5" w:rsidRPr="00D927B6">
        <w:rPr>
          <w:rFonts w:ascii="Calibri" w:hAnsi="Calibri" w:cs="Calibri"/>
          <w:sz w:val="22"/>
          <w:szCs w:val="22"/>
        </w:rPr>
        <w:t>Obč</w:t>
      </w:r>
      <w:proofErr w:type="spellEnd"/>
      <w:r w:rsidR="00003BA5" w:rsidRPr="00D927B6">
        <w:rPr>
          <w:rFonts w:ascii="Calibri" w:hAnsi="Calibri" w:cs="Calibri"/>
          <w:sz w:val="22"/>
          <w:szCs w:val="22"/>
        </w:rPr>
        <w:t>. zák.)</w:t>
      </w:r>
      <w:r w:rsidRPr="00D927B6">
        <w:rPr>
          <w:rFonts w:ascii="Calibri" w:hAnsi="Calibri" w:cs="Calibri"/>
          <w:sz w:val="22"/>
          <w:szCs w:val="22"/>
        </w:rPr>
        <w:t xml:space="preserve"> bude součástí tohoto protokolu soupis těchto vad a nedodělků s uvedením lhůty pro jejich odstranění. Zhotovitel se zavazuje vyrozumět objednatele o ukončení díla a připravenosti k provedení přejímacího řízení zápisem ve stavebním deníku ve lhůtě 5 dnů před datem přejímacího řízení. V případě, že se objednatel nedostaví k řádně oznámenému přejímacímu řízení, má se za to, že dílo bylo předáno okamžikem, kdy byl zhotovitel připraven k předání díla objednateli a objednatel se k přejímacímu řízení nedostavil.</w:t>
      </w:r>
    </w:p>
    <w:p w14:paraId="5379E746" w14:textId="77777777" w:rsidR="00031125" w:rsidRPr="00D927B6" w:rsidRDefault="00031125" w:rsidP="00031125">
      <w:pPr>
        <w:numPr>
          <w:ilvl w:val="0"/>
          <w:numId w:val="8"/>
        </w:numPr>
        <w:jc w:val="both"/>
        <w:rPr>
          <w:rFonts w:ascii="Calibri" w:hAnsi="Calibri" w:cs="Calibri"/>
          <w:sz w:val="22"/>
          <w:szCs w:val="22"/>
        </w:rPr>
      </w:pPr>
      <w:r w:rsidRPr="00D927B6">
        <w:rPr>
          <w:rFonts w:ascii="Calibri" w:hAnsi="Calibri" w:cs="Calibri"/>
          <w:sz w:val="22"/>
          <w:szCs w:val="22"/>
        </w:rPr>
        <w:t>V případě převzetí díla s vadami a nedodělky se Zhotovitel zavazuje tyto vady a nedodělky odstranit nejpozději ve lhůtě dvaceti (20) kalendářních dní od předání a převzetí Díla, nebude-li v protokolu dle odst. 3 tohoto článku dohodnuta kratší lhůta, a v téže lhůtě prokázat objednateli takové odstranění vad a nedodělků na základě dodatečné přejímky, ohledně které bude sepsán dodatek k protokolu o předání a převzetí díla uvedeného v odst. 3 tohoto článku smlouvy.</w:t>
      </w:r>
    </w:p>
    <w:p w14:paraId="06AA52C2" w14:textId="77777777" w:rsidR="00031125" w:rsidRPr="00D927B6" w:rsidRDefault="00031125" w:rsidP="00031125">
      <w:pPr>
        <w:pStyle w:val="Smlouva-slo"/>
        <w:numPr>
          <w:ilvl w:val="0"/>
          <w:numId w:val="8"/>
        </w:numPr>
        <w:tabs>
          <w:tab w:val="left" w:pos="7920"/>
        </w:tabs>
        <w:spacing w:before="0" w:line="240" w:lineRule="auto"/>
        <w:ind w:right="-144"/>
        <w:rPr>
          <w:rFonts w:ascii="Calibri" w:hAnsi="Calibri" w:cs="Calibri"/>
          <w:sz w:val="22"/>
          <w:szCs w:val="22"/>
        </w:rPr>
      </w:pPr>
      <w:r w:rsidRPr="00D927B6">
        <w:rPr>
          <w:rFonts w:ascii="Calibri" w:hAnsi="Calibri" w:cs="Calibri"/>
          <w:sz w:val="22"/>
          <w:szCs w:val="22"/>
        </w:rPr>
        <w:t>O předání díla nebo jeho části bude sepsán zápis, který sepíše zhotovitel a bude obsahovat:</w:t>
      </w:r>
    </w:p>
    <w:p w14:paraId="4F358649"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označení díla,</w:t>
      </w:r>
    </w:p>
    <w:p w14:paraId="536D85FF"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označení objednatele a zhotovitele díla,</w:t>
      </w:r>
    </w:p>
    <w:p w14:paraId="2BBA5B8F"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číslo a datum uzavření smlouvy o dílo, včetně čísel a dat uzavření jejích dodatků,</w:t>
      </w:r>
    </w:p>
    <w:p w14:paraId="27574136"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datum vydání a čísla stavebních povolení,</w:t>
      </w:r>
    </w:p>
    <w:p w14:paraId="596D7A4D"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datum zahájení a dokončení prací na zhotovovaném díle,</w:t>
      </w:r>
    </w:p>
    <w:p w14:paraId="57F9B2F7"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prohlášení objednatele, že dílo přejímá nebo nepřejímá s odůvodněním,</w:t>
      </w:r>
    </w:p>
    <w:p w14:paraId="21538327"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datum a místo sepsání zápisu,</w:t>
      </w:r>
    </w:p>
    <w:p w14:paraId="1BDB2558"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jména a podpisy zástupců objednatele a zhotovitele,</w:t>
      </w:r>
    </w:p>
    <w:p w14:paraId="413460F5"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 xml:space="preserve">seznam převzaté dokumentace, </w:t>
      </w:r>
    </w:p>
    <w:p w14:paraId="1178757E"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soupis nákladů od zahájení po dokončení díla nebo jeho části,</w:t>
      </w:r>
    </w:p>
    <w:p w14:paraId="5540181F"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termín vyklizení staveniště,</w:t>
      </w:r>
    </w:p>
    <w:p w14:paraId="16EA43B1" w14:textId="77777777" w:rsidR="00031125" w:rsidRPr="00D927B6" w:rsidRDefault="00031125" w:rsidP="00BC2BF0">
      <w:pPr>
        <w:numPr>
          <w:ilvl w:val="0"/>
          <w:numId w:val="43"/>
        </w:numPr>
        <w:jc w:val="both"/>
        <w:rPr>
          <w:rFonts w:ascii="Calibri" w:hAnsi="Calibri" w:cs="Calibri"/>
          <w:sz w:val="22"/>
          <w:szCs w:val="22"/>
        </w:rPr>
      </w:pPr>
      <w:r w:rsidRPr="00D927B6">
        <w:rPr>
          <w:rFonts w:ascii="Calibri" w:hAnsi="Calibri" w:cs="Calibri"/>
          <w:sz w:val="22"/>
          <w:szCs w:val="22"/>
        </w:rPr>
        <w:t>datum ukončení záruky na dílo,</w:t>
      </w:r>
    </w:p>
    <w:p w14:paraId="34339C64" w14:textId="77777777" w:rsidR="00C52CF5" w:rsidRPr="00D927B6" w:rsidRDefault="00C52CF5" w:rsidP="00031125">
      <w:pPr>
        <w:pStyle w:val="Smlouva-slo"/>
        <w:numPr>
          <w:ilvl w:val="0"/>
          <w:numId w:val="9"/>
        </w:numPr>
        <w:tabs>
          <w:tab w:val="left" w:pos="7920"/>
        </w:tabs>
        <w:spacing w:before="0"/>
        <w:rPr>
          <w:rFonts w:ascii="Calibri" w:hAnsi="Calibri" w:cs="Calibri"/>
          <w:sz w:val="22"/>
          <w:szCs w:val="22"/>
        </w:rPr>
      </w:pPr>
      <w:r w:rsidRPr="00D927B6">
        <w:rPr>
          <w:rFonts w:ascii="Calibri" w:hAnsi="Calibri" w:cs="Calibri"/>
          <w:sz w:val="22"/>
          <w:szCs w:val="22"/>
        </w:rPr>
        <w:t xml:space="preserve">Zhotovitel zároveň </w:t>
      </w:r>
      <w:r w:rsidR="00AE3DF1" w:rsidRPr="00D927B6">
        <w:rPr>
          <w:rFonts w:ascii="Calibri" w:hAnsi="Calibri" w:cs="Calibri"/>
          <w:sz w:val="22"/>
          <w:szCs w:val="22"/>
        </w:rPr>
        <w:t xml:space="preserve">při přejímacím řízení </w:t>
      </w:r>
      <w:r w:rsidRPr="00D927B6">
        <w:rPr>
          <w:rFonts w:ascii="Calibri" w:hAnsi="Calibri" w:cs="Calibri"/>
          <w:sz w:val="22"/>
          <w:szCs w:val="22"/>
        </w:rPr>
        <w:t>předá objednateli doklady o řádném provedení díla dle technických norem a předpisů, provedených zkouškách, atestech a dokumentaci podle této smlouvy, včetně prohlášení o shodě</w:t>
      </w:r>
      <w:r w:rsidR="00C2177C" w:rsidRPr="00D927B6">
        <w:rPr>
          <w:rFonts w:ascii="Calibri" w:hAnsi="Calibri" w:cs="Calibri"/>
          <w:sz w:val="22"/>
          <w:szCs w:val="22"/>
        </w:rPr>
        <w:t xml:space="preserve"> (3×</w:t>
      </w:r>
      <w:r w:rsidR="00313B87" w:rsidRPr="00D927B6">
        <w:rPr>
          <w:rFonts w:ascii="Calibri" w:hAnsi="Calibri" w:cs="Calibri"/>
          <w:sz w:val="22"/>
          <w:szCs w:val="22"/>
        </w:rPr>
        <w:t xml:space="preserve"> v tištěné podobě)</w:t>
      </w:r>
      <w:r w:rsidR="00BC0BF4" w:rsidRPr="00D927B6">
        <w:rPr>
          <w:rFonts w:ascii="Calibri" w:hAnsi="Calibri" w:cs="Calibri"/>
          <w:sz w:val="22"/>
          <w:szCs w:val="22"/>
        </w:rPr>
        <w:t>.</w:t>
      </w:r>
    </w:p>
    <w:p w14:paraId="3B037FEC" w14:textId="77777777" w:rsidR="00C52CF5" w:rsidRPr="00D927B6" w:rsidRDefault="00C52CF5" w:rsidP="00E2019D">
      <w:pPr>
        <w:pStyle w:val="Smlouva-slo"/>
        <w:numPr>
          <w:ilvl w:val="0"/>
          <w:numId w:val="9"/>
        </w:numPr>
        <w:tabs>
          <w:tab w:val="left" w:pos="7920"/>
        </w:tabs>
        <w:spacing w:before="0"/>
        <w:jc w:val="left"/>
        <w:rPr>
          <w:rFonts w:ascii="Calibri" w:hAnsi="Calibri" w:cs="Calibri"/>
          <w:sz w:val="22"/>
          <w:szCs w:val="22"/>
        </w:rPr>
      </w:pPr>
      <w:r w:rsidRPr="00D927B6">
        <w:rPr>
          <w:rFonts w:ascii="Calibri" w:hAnsi="Calibri" w:cs="Calibri"/>
          <w:sz w:val="22"/>
          <w:szCs w:val="22"/>
        </w:rPr>
        <w:t>Zhotovitel a objednatel jsou dále oprávněni uvést v zápise cokoliv, co budou považovat za nutné.</w:t>
      </w:r>
    </w:p>
    <w:p w14:paraId="104F412D" w14:textId="77777777" w:rsidR="001E704D" w:rsidRPr="00D927B6" w:rsidRDefault="001E704D" w:rsidP="001E704D">
      <w:pPr>
        <w:numPr>
          <w:ilvl w:val="0"/>
          <w:numId w:val="9"/>
        </w:numPr>
        <w:jc w:val="both"/>
        <w:rPr>
          <w:rFonts w:ascii="Calibri" w:hAnsi="Calibri" w:cs="Calibri"/>
          <w:sz w:val="22"/>
          <w:szCs w:val="22"/>
        </w:rPr>
      </w:pPr>
      <w:r w:rsidRPr="00D927B6">
        <w:rPr>
          <w:rFonts w:ascii="Calibri" w:hAnsi="Calibri" w:cs="Calibri"/>
          <w:sz w:val="22"/>
          <w:szCs w:val="22"/>
        </w:rPr>
        <w:t xml:space="preserve">V případě, že objednatel dokončené dílo nepřevezme, uvede v zápise důvod jeho nepřevzetí. Po odstranění nedostatků, pro které objednatel odmítl předmět smlouvy převzít, se opakuje přejímací řízení v nezbytně nutném rozsahu. Z opakované přejímky sepíší smluvní strany dodatek </w:t>
      </w:r>
      <w:r w:rsidRPr="00D927B6">
        <w:rPr>
          <w:rFonts w:ascii="Calibri" w:hAnsi="Calibri" w:cs="Calibri"/>
          <w:sz w:val="22"/>
          <w:szCs w:val="22"/>
        </w:rPr>
        <w:lastRenderedPageBreak/>
        <w:t>k předmětnému protokolu z předání a převzetí díla, v němž objednatel prohlásí, že předmět smlouvy nebo jeho dohodnutou část od zhotovitele přejímá.</w:t>
      </w:r>
    </w:p>
    <w:p w14:paraId="4B8416EA" w14:textId="77777777" w:rsidR="001E704D" w:rsidRPr="00D927B6" w:rsidRDefault="001E704D" w:rsidP="001E704D">
      <w:pPr>
        <w:numPr>
          <w:ilvl w:val="0"/>
          <w:numId w:val="9"/>
        </w:numPr>
        <w:jc w:val="both"/>
        <w:rPr>
          <w:rFonts w:ascii="Calibri" w:hAnsi="Calibri" w:cs="Calibri"/>
          <w:sz w:val="22"/>
          <w:szCs w:val="22"/>
        </w:rPr>
      </w:pPr>
      <w:r w:rsidRPr="00D927B6">
        <w:rPr>
          <w:rFonts w:ascii="Calibri" w:hAnsi="Calibri" w:cs="Calibri"/>
          <w:sz w:val="22"/>
          <w:szCs w:val="22"/>
        </w:rPr>
        <w:t>Pokud se smluvní strany nedohodnou ani v opakovaném přejímacím řízení na oprávněnosti či neoprávněnosti nepře</w:t>
      </w:r>
      <w:r w:rsidR="004727A4">
        <w:rPr>
          <w:rFonts w:ascii="Calibri" w:hAnsi="Calibri" w:cs="Calibri"/>
          <w:sz w:val="22"/>
          <w:szCs w:val="22"/>
        </w:rPr>
        <w:t>vzetí předmětu smlouvy ve lhůtě 5</w:t>
      </w:r>
      <w:r w:rsidRPr="00D927B6">
        <w:rPr>
          <w:rFonts w:ascii="Calibri" w:hAnsi="Calibri" w:cs="Calibri"/>
          <w:sz w:val="22"/>
          <w:szCs w:val="22"/>
        </w:rPr>
        <w:t xml:space="preserve"> pracovních dnů od zahájení opětovného předávacího řízení, bude vzniklý spor předán k rozhodnutí příslušnému soudu. Pravomocné rozhodnutí soudu je pro obě smluvní strany závazné.</w:t>
      </w:r>
    </w:p>
    <w:p w14:paraId="256FF85C" w14:textId="77777777" w:rsidR="001E704D" w:rsidRPr="00D927B6" w:rsidRDefault="001E704D" w:rsidP="001E704D">
      <w:pPr>
        <w:numPr>
          <w:ilvl w:val="0"/>
          <w:numId w:val="9"/>
        </w:numPr>
        <w:jc w:val="both"/>
        <w:rPr>
          <w:rFonts w:ascii="Calibri" w:hAnsi="Calibri" w:cs="Calibri"/>
          <w:sz w:val="22"/>
          <w:szCs w:val="22"/>
        </w:rPr>
      </w:pPr>
      <w:r w:rsidRPr="00D927B6">
        <w:rPr>
          <w:rFonts w:ascii="Calibri" w:hAnsi="Calibri" w:cs="Calibri"/>
          <w:sz w:val="22"/>
          <w:szCs w:val="22"/>
        </w:rPr>
        <w:t>Zástupci smluvních stran, kteří jsou zmocněni k přejímání a předávání předmětu smlouvy, budou uvedeni ve stavebním deníku.</w:t>
      </w:r>
    </w:p>
    <w:p w14:paraId="5397A3BC" w14:textId="77777777" w:rsidR="00A403E0" w:rsidRPr="00D927B6" w:rsidRDefault="00A403E0" w:rsidP="00A01E81">
      <w:pPr>
        <w:rPr>
          <w:rFonts w:ascii="Calibri" w:hAnsi="Calibri" w:cs="Calibri"/>
          <w:b/>
          <w:sz w:val="22"/>
          <w:szCs w:val="22"/>
        </w:rPr>
      </w:pPr>
    </w:p>
    <w:p w14:paraId="7B71339E" w14:textId="77777777" w:rsidR="008C50AF" w:rsidRPr="00D927B6" w:rsidRDefault="008C50AF" w:rsidP="009D4F94">
      <w:pPr>
        <w:jc w:val="center"/>
        <w:rPr>
          <w:rFonts w:ascii="Calibri" w:hAnsi="Calibri" w:cs="Calibri"/>
          <w:b/>
          <w:sz w:val="22"/>
          <w:szCs w:val="22"/>
        </w:rPr>
      </w:pPr>
      <w:r w:rsidRPr="00D927B6">
        <w:rPr>
          <w:rFonts w:ascii="Calibri" w:hAnsi="Calibri" w:cs="Calibri"/>
          <w:b/>
          <w:sz w:val="22"/>
          <w:szCs w:val="22"/>
        </w:rPr>
        <w:t>V</w:t>
      </w:r>
      <w:r w:rsidR="00FA4101" w:rsidRPr="00D927B6">
        <w:rPr>
          <w:rFonts w:ascii="Calibri" w:hAnsi="Calibri" w:cs="Calibri"/>
          <w:b/>
          <w:sz w:val="22"/>
          <w:szCs w:val="22"/>
        </w:rPr>
        <w:t>I</w:t>
      </w:r>
      <w:r w:rsidRPr="00D927B6">
        <w:rPr>
          <w:rFonts w:ascii="Calibri" w:hAnsi="Calibri" w:cs="Calibri"/>
          <w:b/>
          <w:sz w:val="22"/>
          <w:szCs w:val="22"/>
        </w:rPr>
        <w:t>I.</w:t>
      </w:r>
    </w:p>
    <w:p w14:paraId="40D629D0" w14:textId="77777777" w:rsidR="008C50AF" w:rsidRPr="00D927B6" w:rsidRDefault="002A694F" w:rsidP="000852BE">
      <w:pPr>
        <w:jc w:val="center"/>
        <w:rPr>
          <w:rFonts w:ascii="Calibri" w:hAnsi="Calibri" w:cs="Calibri"/>
          <w:b/>
          <w:sz w:val="22"/>
          <w:szCs w:val="22"/>
        </w:rPr>
      </w:pPr>
      <w:r w:rsidRPr="00D927B6">
        <w:rPr>
          <w:rFonts w:ascii="Calibri" w:hAnsi="Calibri" w:cs="Calibri"/>
          <w:b/>
          <w:sz w:val="22"/>
          <w:szCs w:val="22"/>
        </w:rPr>
        <w:t>Způsob provádění díla</w:t>
      </w:r>
    </w:p>
    <w:p w14:paraId="730EDC50" w14:textId="77777777" w:rsidR="00DB1E57" w:rsidRPr="00D927B6" w:rsidRDefault="00DB1E57"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Zhotovitel je povinen v rámci provedení díla zajistit veškeré nezbytné doklady, prohlídky a přejímky, spojené s</w:t>
      </w:r>
      <w:r w:rsidR="00AE3DF1" w:rsidRPr="00D927B6">
        <w:rPr>
          <w:rFonts w:ascii="Calibri" w:hAnsi="Calibri" w:cs="Calibri"/>
          <w:sz w:val="22"/>
          <w:szCs w:val="22"/>
        </w:rPr>
        <w:t> </w:t>
      </w:r>
      <w:r w:rsidRPr="00D927B6">
        <w:rPr>
          <w:rFonts w:ascii="Calibri" w:hAnsi="Calibri" w:cs="Calibri"/>
          <w:sz w:val="22"/>
          <w:szCs w:val="22"/>
        </w:rPr>
        <w:t>prováděním</w:t>
      </w:r>
      <w:r w:rsidR="00AE3DF1" w:rsidRPr="00D927B6">
        <w:rPr>
          <w:rFonts w:ascii="Calibri" w:hAnsi="Calibri" w:cs="Calibri"/>
          <w:sz w:val="22"/>
          <w:szCs w:val="22"/>
        </w:rPr>
        <w:t xml:space="preserve"> díla</w:t>
      </w:r>
      <w:r w:rsidRPr="00D927B6">
        <w:rPr>
          <w:rFonts w:ascii="Calibri" w:hAnsi="Calibri" w:cs="Calibri"/>
          <w:sz w:val="22"/>
          <w:szCs w:val="22"/>
        </w:rPr>
        <w:t xml:space="preserve">, případně požadované orgány státní správy, které se týkají předmětu této smlouvy. </w:t>
      </w:r>
    </w:p>
    <w:p w14:paraId="1C26DB68" w14:textId="77777777" w:rsidR="00DB1E57" w:rsidRPr="00D927B6" w:rsidRDefault="00DB1E57"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 xml:space="preserve">Zhotovitel je povinen v rámci provedení díla uvést všechny vedlejší pozemky či stavby, které byly zhotovitelem eventuelně při provádění díla dle této smlouvy dotčeny, do původního stavu </w:t>
      </w:r>
      <w:r w:rsidR="000B6183" w:rsidRPr="00D927B6">
        <w:rPr>
          <w:rFonts w:ascii="Calibri" w:hAnsi="Calibri" w:cs="Calibri"/>
          <w:sz w:val="22"/>
          <w:szCs w:val="22"/>
        </w:rPr>
        <w:br/>
      </w:r>
      <w:r w:rsidRPr="00D927B6">
        <w:rPr>
          <w:rFonts w:ascii="Calibri" w:hAnsi="Calibri" w:cs="Calibri"/>
          <w:sz w:val="22"/>
          <w:szCs w:val="22"/>
        </w:rPr>
        <w:t>a zápisem o předání a převzetí je před</w:t>
      </w:r>
      <w:r w:rsidR="00707BA2" w:rsidRPr="00D927B6">
        <w:rPr>
          <w:rFonts w:ascii="Calibri" w:hAnsi="Calibri" w:cs="Calibri"/>
          <w:sz w:val="22"/>
          <w:szCs w:val="22"/>
        </w:rPr>
        <w:t>at</w:t>
      </w:r>
      <w:r w:rsidRPr="00D927B6">
        <w:rPr>
          <w:rFonts w:ascii="Calibri" w:hAnsi="Calibri" w:cs="Calibri"/>
          <w:sz w:val="22"/>
          <w:szCs w:val="22"/>
        </w:rPr>
        <w:t xml:space="preserve"> jejich majitelům.</w:t>
      </w:r>
    </w:p>
    <w:p w14:paraId="19BBDF74" w14:textId="6CFCCD5B" w:rsidR="00071A4E" w:rsidRPr="00D927B6" w:rsidRDefault="00071A4E" w:rsidP="00071A4E">
      <w:pPr>
        <w:numPr>
          <w:ilvl w:val="0"/>
          <w:numId w:val="6"/>
        </w:numPr>
        <w:ind w:left="426" w:hanging="426"/>
        <w:jc w:val="both"/>
        <w:rPr>
          <w:rFonts w:ascii="Calibri" w:hAnsi="Calibri" w:cs="Calibri"/>
          <w:sz w:val="22"/>
          <w:szCs w:val="22"/>
        </w:rPr>
      </w:pPr>
      <w:r w:rsidRPr="00D927B6">
        <w:rPr>
          <w:rFonts w:ascii="Calibri" w:hAnsi="Calibri" w:cs="Calibri"/>
          <w:sz w:val="22"/>
          <w:szCs w:val="22"/>
        </w:rPr>
        <w:t>Součástí díla je rovněž zajištění či provedení všech prací nutných k provedení díla, potřebných měření, materiálů, pomůcek, přístrojů, osvědčení, atestů a zkoušek materiálu včetně příslušných znaleckých posudků, dokumentace skutečného provedení (3</w:t>
      </w:r>
      <w:r w:rsidR="00C2177C" w:rsidRPr="00D927B6">
        <w:rPr>
          <w:rFonts w:ascii="Calibri" w:hAnsi="Calibri" w:cs="Calibri"/>
          <w:sz w:val="22"/>
          <w:szCs w:val="22"/>
        </w:rPr>
        <w:t>×</w:t>
      </w:r>
      <w:r w:rsidRPr="00D927B6">
        <w:rPr>
          <w:rFonts w:ascii="Calibri" w:hAnsi="Calibri" w:cs="Calibri"/>
          <w:sz w:val="22"/>
          <w:szCs w:val="22"/>
        </w:rPr>
        <w:t xml:space="preserve"> v tištěné podobě, 1</w:t>
      </w:r>
      <w:r w:rsidR="00C2177C" w:rsidRPr="00D927B6">
        <w:rPr>
          <w:rFonts w:ascii="Calibri" w:hAnsi="Calibri" w:cs="Calibri"/>
          <w:sz w:val="22"/>
          <w:szCs w:val="22"/>
        </w:rPr>
        <w:t>×</w:t>
      </w:r>
      <w:r w:rsidRPr="00D927B6">
        <w:rPr>
          <w:rFonts w:ascii="Calibri" w:hAnsi="Calibri" w:cs="Calibri"/>
          <w:sz w:val="22"/>
          <w:szCs w:val="22"/>
        </w:rPr>
        <w:t xml:space="preserve"> v digitá</w:t>
      </w:r>
      <w:r w:rsidR="00D5221E" w:rsidRPr="00D927B6">
        <w:rPr>
          <w:rFonts w:ascii="Calibri" w:hAnsi="Calibri" w:cs="Calibri"/>
          <w:sz w:val="22"/>
          <w:szCs w:val="22"/>
        </w:rPr>
        <w:t>lní podobě),</w:t>
      </w:r>
      <w:r w:rsidRPr="00D927B6">
        <w:rPr>
          <w:rFonts w:ascii="Calibri" w:hAnsi="Calibri" w:cs="Calibri"/>
          <w:sz w:val="22"/>
          <w:szCs w:val="22"/>
        </w:rPr>
        <w:t xml:space="preserve"> veškerých předepsaných bezpečnostních opatření, veškerých poplatků a odvodů nutných pro provedení smluvních výkonů zhotovitele, zajištění splnění podmínek stanovených dotčenými správními orgány, pokud se týkají smluvních výkonů zhotovitele dále i veškeré další vedlejší výkony zhotovitele, které jsou potřebné pro řádné a odborné provedení předmětu díla, jeho přejímky a příp. kolaudaci.</w:t>
      </w:r>
    </w:p>
    <w:p w14:paraId="5778213B" w14:textId="1E64AFA2" w:rsidR="00AE3DF1" w:rsidRPr="00D927B6" w:rsidRDefault="00AE3DF1"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Pokud to bude v rámci provádění díla nutné, pak je zhotovitel povinen zajistit povolení ke všem nutným či potřebným uzavírkám, prokopávkám, záborům komunikací a kácení zeleně, osazení a</w:t>
      </w:r>
      <w:r w:rsidR="00BC2BF0">
        <w:rPr>
          <w:rFonts w:ascii="Calibri" w:hAnsi="Calibri" w:cs="Calibri"/>
          <w:sz w:val="22"/>
          <w:szCs w:val="22"/>
        </w:rPr>
        <w:t> </w:t>
      </w:r>
      <w:r w:rsidRPr="00D927B6">
        <w:rPr>
          <w:rFonts w:ascii="Calibri" w:hAnsi="Calibri" w:cs="Calibri"/>
          <w:sz w:val="22"/>
          <w:szCs w:val="22"/>
        </w:rPr>
        <w:t>údržbu provizorního dopravního značení apod. podle zadávací dokumentace stavby a uvedení do původního stavu vč. následného předání správci či jiné oprávněné osobě. Zhotovitel zajistí stavbu tak, aby nedošlo k ohrožování, nadměrnému nebo zbytečnému obtěžování okolí stavby, ke znečištění komunikací apod.</w:t>
      </w:r>
    </w:p>
    <w:p w14:paraId="369FC833" w14:textId="77777777" w:rsidR="00443DF4" w:rsidRPr="00D927B6" w:rsidRDefault="00443DF4"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Zhotovitel je povinen umožnit výkon funkce technického dozoru a autorského dozoru projektanta, případně výkon činnosti koordinátora bezpečnosti a ochrany zdraví při práci na staveništi</w:t>
      </w:r>
      <w:r w:rsidR="004A0CCB" w:rsidRPr="00D927B6">
        <w:rPr>
          <w:rFonts w:ascii="Calibri" w:hAnsi="Calibri" w:cs="Calibri"/>
          <w:sz w:val="22"/>
          <w:szCs w:val="22"/>
        </w:rPr>
        <w:t>.</w:t>
      </w:r>
    </w:p>
    <w:p w14:paraId="2AD0185B" w14:textId="77777777" w:rsidR="00862C5E" w:rsidRPr="00D927B6" w:rsidRDefault="00862C5E"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Vlastníkem zařízení staveniště, včetně používaných strojů, mechanismů a dalších věcí potřebných pro provedení díla, je zhotovitel, který nese nebezpečí škody na těchto věcech.</w:t>
      </w:r>
    </w:p>
    <w:p w14:paraId="0C432E02" w14:textId="77777777" w:rsidR="00DB1E57" w:rsidRPr="00D927B6" w:rsidRDefault="00862C5E"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 xml:space="preserve">Veškeré náklady vzniklé v souvislosti s odstraňováním škod vzniklých při provádění díla nese zhotovitel a tyto náklady nemají vliv na sjednanou cenu díla. </w:t>
      </w:r>
    </w:p>
    <w:p w14:paraId="0848B921" w14:textId="77777777" w:rsidR="00AE3DF1" w:rsidRPr="00D927B6" w:rsidRDefault="00DB1E57" w:rsidP="00AE3DF1">
      <w:pPr>
        <w:numPr>
          <w:ilvl w:val="0"/>
          <w:numId w:val="6"/>
        </w:numPr>
        <w:ind w:left="426" w:hanging="426"/>
        <w:jc w:val="both"/>
        <w:rPr>
          <w:rFonts w:ascii="Calibri" w:hAnsi="Calibri" w:cs="Calibri"/>
          <w:sz w:val="22"/>
          <w:szCs w:val="22"/>
        </w:rPr>
      </w:pPr>
      <w:r w:rsidRPr="00D927B6">
        <w:rPr>
          <w:rFonts w:ascii="Calibri" w:hAnsi="Calibri" w:cs="Calibri"/>
          <w:sz w:val="22"/>
          <w:szCs w:val="22"/>
        </w:rPr>
        <w:t xml:space="preserve">Zhotovitel je povinen v rámci provedení díla objednateli předat kompletní technické a provozní návody a předpisy v českém jazyce </w:t>
      </w:r>
      <w:r w:rsidR="00C47848" w:rsidRPr="00D927B6">
        <w:rPr>
          <w:rFonts w:ascii="Calibri" w:hAnsi="Calibri" w:cs="Calibri"/>
          <w:sz w:val="22"/>
          <w:szCs w:val="22"/>
        </w:rPr>
        <w:t>(</w:t>
      </w:r>
      <w:r w:rsidR="002532DF" w:rsidRPr="00D927B6">
        <w:rPr>
          <w:rFonts w:ascii="Calibri" w:hAnsi="Calibri" w:cs="Calibri"/>
          <w:sz w:val="22"/>
          <w:szCs w:val="22"/>
        </w:rPr>
        <w:t>2</w:t>
      </w:r>
      <w:r w:rsidR="00C2177C" w:rsidRPr="00D927B6">
        <w:rPr>
          <w:rFonts w:ascii="Calibri" w:hAnsi="Calibri" w:cs="Calibri"/>
          <w:sz w:val="22"/>
          <w:szCs w:val="22"/>
        </w:rPr>
        <w:t>×</w:t>
      </w:r>
      <w:r w:rsidRPr="00D927B6">
        <w:rPr>
          <w:rFonts w:ascii="Calibri" w:hAnsi="Calibri" w:cs="Calibri"/>
          <w:sz w:val="22"/>
          <w:szCs w:val="22"/>
        </w:rPr>
        <w:t xml:space="preserve"> v tištěné a </w:t>
      </w:r>
      <w:r w:rsidR="002532DF" w:rsidRPr="00D927B6">
        <w:rPr>
          <w:rFonts w:ascii="Calibri" w:hAnsi="Calibri" w:cs="Calibri"/>
          <w:sz w:val="22"/>
          <w:szCs w:val="22"/>
        </w:rPr>
        <w:t>2</w:t>
      </w:r>
      <w:r w:rsidR="00C2177C" w:rsidRPr="00D927B6">
        <w:rPr>
          <w:rFonts w:ascii="Calibri" w:hAnsi="Calibri" w:cs="Calibri"/>
          <w:sz w:val="22"/>
          <w:szCs w:val="22"/>
        </w:rPr>
        <w:t>×</w:t>
      </w:r>
      <w:r w:rsidRPr="00D927B6">
        <w:rPr>
          <w:rFonts w:ascii="Calibri" w:hAnsi="Calibri" w:cs="Calibri"/>
          <w:sz w:val="22"/>
          <w:szCs w:val="22"/>
        </w:rPr>
        <w:t xml:space="preserve"> v digitální formě), které jsou potřebné pro budoucí řádné provozování a údržbu všech te</w:t>
      </w:r>
      <w:r w:rsidR="001F4EC9" w:rsidRPr="00D927B6">
        <w:rPr>
          <w:rFonts w:ascii="Calibri" w:hAnsi="Calibri" w:cs="Calibri"/>
          <w:sz w:val="22"/>
          <w:szCs w:val="22"/>
        </w:rPr>
        <w:t xml:space="preserve">chnických a provozních zařízení. </w:t>
      </w:r>
    </w:p>
    <w:p w14:paraId="68F2D584" w14:textId="77777777" w:rsidR="002A694F" w:rsidRPr="00D927B6" w:rsidRDefault="00DB1E57"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Z</w:t>
      </w:r>
      <w:r w:rsidR="002A694F" w:rsidRPr="00D927B6">
        <w:rPr>
          <w:rFonts w:ascii="Calibri" w:hAnsi="Calibri" w:cs="Calibri"/>
          <w:sz w:val="22"/>
          <w:szCs w:val="22"/>
        </w:rPr>
        <w:t xml:space="preserve">hotovitel </w:t>
      </w:r>
      <w:r w:rsidRPr="00D927B6">
        <w:rPr>
          <w:rFonts w:ascii="Calibri" w:hAnsi="Calibri" w:cs="Calibri"/>
          <w:sz w:val="22"/>
          <w:szCs w:val="22"/>
        </w:rPr>
        <w:t xml:space="preserve">je povinen zajistit po celou dobu provádění díla </w:t>
      </w:r>
      <w:r w:rsidR="002A694F" w:rsidRPr="00D927B6">
        <w:rPr>
          <w:rFonts w:ascii="Calibri" w:hAnsi="Calibri" w:cs="Calibri"/>
          <w:sz w:val="22"/>
          <w:szCs w:val="22"/>
        </w:rPr>
        <w:t>přístup a příjezd k</w:t>
      </w:r>
      <w:r w:rsidRPr="00D927B6">
        <w:rPr>
          <w:rFonts w:ascii="Calibri" w:hAnsi="Calibri" w:cs="Calibri"/>
          <w:sz w:val="22"/>
          <w:szCs w:val="22"/>
        </w:rPr>
        <w:t xml:space="preserve"> sousedícím </w:t>
      </w:r>
      <w:r w:rsidR="002A694F" w:rsidRPr="00D927B6">
        <w:rPr>
          <w:rFonts w:ascii="Calibri" w:hAnsi="Calibri" w:cs="Calibri"/>
          <w:sz w:val="22"/>
          <w:szCs w:val="22"/>
        </w:rPr>
        <w:t xml:space="preserve">nemovitostem, a to včetně </w:t>
      </w:r>
      <w:r w:rsidRPr="00D927B6">
        <w:rPr>
          <w:rFonts w:ascii="Calibri" w:hAnsi="Calibri" w:cs="Calibri"/>
          <w:sz w:val="22"/>
          <w:szCs w:val="22"/>
        </w:rPr>
        <w:t xml:space="preserve">jejich </w:t>
      </w:r>
      <w:r w:rsidR="002A694F" w:rsidRPr="00D927B6">
        <w:rPr>
          <w:rFonts w:ascii="Calibri" w:hAnsi="Calibri" w:cs="Calibri"/>
          <w:sz w:val="22"/>
          <w:szCs w:val="22"/>
        </w:rPr>
        <w:t>případného zásobování.</w:t>
      </w:r>
    </w:p>
    <w:p w14:paraId="46F62170" w14:textId="77777777" w:rsidR="009816E6" w:rsidRPr="00D927B6" w:rsidRDefault="009816E6"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Zhotovitel je povinen zajistit v rámci zařízení staveniště podmínky pro výkon funkce autorského dozoru projektanta</w:t>
      </w:r>
      <w:r w:rsidR="00236383" w:rsidRPr="00D927B6">
        <w:rPr>
          <w:rFonts w:ascii="Calibri" w:hAnsi="Calibri" w:cs="Calibri"/>
          <w:sz w:val="22"/>
          <w:szCs w:val="22"/>
        </w:rPr>
        <w:t>,</w:t>
      </w:r>
      <w:r w:rsidRPr="00D927B6">
        <w:rPr>
          <w:rFonts w:ascii="Calibri" w:hAnsi="Calibri" w:cs="Calibri"/>
          <w:sz w:val="22"/>
          <w:szCs w:val="22"/>
        </w:rPr>
        <w:t xml:space="preserve"> technického dozoru stavebníka, </w:t>
      </w:r>
      <w:r w:rsidR="00236383" w:rsidRPr="00D927B6">
        <w:rPr>
          <w:rFonts w:ascii="Calibri" w:hAnsi="Calibri" w:cs="Calibri"/>
          <w:sz w:val="22"/>
          <w:szCs w:val="22"/>
        </w:rPr>
        <w:t xml:space="preserve">pro </w:t>
      </w:r>
      <w:r w:rsidRPr="00D927B6">
        <w:rPr>
          <w:rFonts w:ascii="Calibri" w:hAnsi="Calibri" w:cs="Calibri"/>
          <w:sz w:val="22"/>
          <w:szCs w:val="22"/>
        </w:rPr>
        <w:t xml:space="preserve">činnost koordinátora bezpečnosti </w:t>
      </w:r>
      <w:r w:rsidR="00CA2750" w:rsidRPr="00D927B6">
        <w:rPr>
          <w:rFonts w:ascii="Calibri" w:hAnsi="Calibri" w:cs="Calibri"/>
          <w:sz w:val="22"/>
          <w:szCs w:val="22"/>
        </w:rPr>
        <w:br/>
      </w:r>
      <w:r w:rsidRPr="00D927B6">
        <w:rPr>
          <w:rFonts w:ascii="Calibri" w:hAnsi="Calibri" w:cs="Calibri"/>
          <w:sz w:val="22"/>
          <w:szCs w:val="22"/>
        </w:rPr>
        <w:t>a ochrany</w:t>
      </w:r>
      <w:r w:rsidR="00236383" w:rsidRPr="00D927B6">
        <w:rPr>
          <w:rFonts w:ascii="Calibri" w:hAnsi="Calibri" w:cs="Calibri"/>
          <w:sz w:val="22"/>
          <w:szCs w:val="22"/>
        </w:rPr>
        <w:t xml:space="preserve"> zdraví při práci na staveništi, </w:t>
      </w:r>
      <w:r w:rsidRPr="00D927B6">
        <w:rPr>
          <w:rFonts w:ascii="Calibri" w:hAnsi="Calibri" w:cs="Calibri"/>
          <w:sz w:val="22"/>
          <w:szCs w:val="22"/>
        </w:rPr>
        <w:t>a to v přiměřeném rozsahu.</w:t>
      </w:r>
    </w:p>
    <w:p w14:paraId="6B6DA285" w14:textId="77777777" w:rsidR="009816E6" w:rsidRPr="00D927B6" w:rsidRDefault="009816E6"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Zařízení staveniště zabezpečuje zhotovitel v souladu se svými potřebami, dokumentací předanou objednatelem a s požadavky objednatele.</w:t>
      </w:r>
    </w:p>
    <w:p w14:paraId="6800CA8A" w14:textId="77777777" w:rsidR="002A694F" w:rsidRPr="00D927B6" w:rsidRDefault="002A694F"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 xml:space="preserve">Zhotovitel je povinen na převzatém staveništi udržovat pořádek a čistotu, sám </w:t>
      </w:r>
      <w:r w:rsidR="00DB1E57" w:rsidRPr="00D927B6">
        <w:rPr>
          <w:rFonts w:ascii="Calibri" w:hAnsi="Calibri" w:cs="Calibri"/>
          <w:sz w:val="22"/>
          <w:szCs w:val="22"/>
        </w:rPr>
        <w:t xml:space="preserve">a na svůj náklad </w:t>
      </w:r>
      <w:r w:rsidRPr="00D927B6">
        <w:rPr>
          <w:rFonts w:ascii="Calibri" w:hAnsi="Calibri" w:cs="Calibri"/>
          <w:sz w:val="22"/>
          <w:szCs w:val="22"/>
        </w:rPr>
        <w:t>zajistit</w:t>
      </w:r>
      <w:r w:rsidR="00DB1E57" w:rsidRPr="00D927B6">
        <w:rPr>
          <w:rFonts w:ascii="Calibri" w:hAnsi="Calibri" w:cs="Calibri"/>
          <w:sz w:val="22"/>
          <w:szCs w:val="22"/>
        </w:rPr>
        <w:t xml:space="preserve"> v souladu s právními předpisy bezpečné uložení či likvidaci všech druhů odpadů vzniklých při provádění díla</w:t>
      </w:r>
      <w:r w:rsidRPr="00D927B6">
        <w:rPr>
          <w:rFonts w:ascii="Calibri" w:hAnsi="Calibri" w:cs="Calibri"/>
          <w:sz w:val="22"/>
          <w:szCs w:val="22"/>
        </w:rPr>
        <w:t>.</w:t>
      </w:r>
    </w:p>
    <w:p w14:paraId="016704A7" w14:textId="77777777" w:rsidR="002A694F" w:rsidRPr="00D927B6" w:rsidRDefault="002A694F"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 xml:space="preserve">Zhotovitel v plné míře zodpovídá za bezpečnost a ochranu všech osob v prostoru staveniště </w:t>
      </w:r>
      <w:r w:rsidR="000B6183" w:rsidRPr="00D927B6">
        <w:rPr>
          <w:rFonts w:ascii="Calibri" w:hAnsi="Calibri" w:cs="Calibri"/>
          <w:sz w:val="22"/>
          <w:szCs w:val="22"/>
        </w:rPr>
        <w:br/>
      </w:r>
      <w:r w:rsidRPr="00D927B6">
        <w:rPr>
          <w:rFonts w:ascii="Calibri" w:hAnsi="Calibri" w:cs="Calibri"/>
          <w:sz w:val="22"/>
          <w:szCs w:val="22"/>
        </w:rPr>
        <w:t>a zabezpečí jejich vybavení ochrannými pracovními pomůckami.</w:t>
      </w:r>
    </w:p>
    <w:p w14:paraId="682A1916" w14:textId="77777777" w:rsidR="008C50AF" w:rsidRPr="00D927B6" w:rsidRDefault="002A694F"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lastRenderedPageBreak/>
        <w:t xml:space="preserve">Zhotovitel je povinen </w:t>
      </w:r>
      <w:r w:rsidR="008C50AF" w:rsidRPr="00D927B6">
        <w:rPr>
          <w:rFonts w:ascii="Calibri" w:hAnsi="Calibri" w:cs="Calibri"/>
          <w:sz w:val="22"/>
          <w:szCs w:val="22"/>
        </w:rPr>
        <w:t>plnit</w:t>
      </w:r>
      <w:r w:rsidRPr="00D927B6">
        <w:rPr>
          <w:rFonts w:ascii="Calibri" w:hAnsi="Calibri" w:cs="Calibri"/>
          <w:sz w:val="22"/>
          <w:szCs w:val="22"/>
        </w:rPr>
        <w:t xml:space="preserve"> </w:t>
      </w:r>
      <w:r w:rsidR="008C50AF" w:rsidRPr="00D927B6">
        <w:rPr>
          <w:rFonts w:ascii="Calibri" w:hAnsi="Calibri" w:cs="Calibri"/>
          <w:sz w:val="22"/>
          <w:szCs w:val="22"/>
        </w:rPr>
        <w:t xml:space="preserve">všechny </w:t>
      </w:r>
      <w:r w:rsidR="00DB1E57" w:rsidRPr="00D927B6">
        <w:rPr>
          <w:rFonts w:ascii="Calibri" w:hAnsi="Calibri" w:cs="Calibri"/>
          <w:sz w:val="22"/>
          <w:szCs w:val="22"/>
        </w:rPr>
        <w:t>povinnost</w:t>
      </w:r>
      <w:r w:rsidR="008C50AF" w:rsidRPr="00D927B6">
        <w:rPr>
          <w:rFonts w:ascii="Calibri" w:hAnsi="Calibri" w:cs="Calibri"/>
          <w:sz w:val="22"/>
          <w:szCs w:val="22"/>
        </w:rPr>
        <w:t>i</w:t>
      </w:r>
      <w:r w:rsidR="00DB1E57" w:rsidRPr="00D927B6">
        <w:rPr>
          <w:rFonts w:ascii="Calibri" w:hAnsi="Calibri" w:cs="Calibri"/>
          <w:sz w:val="22"/>
          <w:szCs w:val="22"/>
        </w:rPr>
        <w:t xml:space="preserve"> a </w:t>
      </w:r>
      <w:r w:rsidR="008C50AF" w:rsidRPr="00D927B6">
        <w:rPr>
          <w:rFonts w:ascii="Calibri" w:hAnsi="Calibri" w:cs="Calibri"/>
          <w:sz w:val="22"/>
          <w:szCs w:val="22"/>
        </w:rPr>
        <w:t xml:space="preserve">respektovat </w:t>
      </w:r>
      <w:r w:rsidR="00DB1E57" w:rsidRPr="00D927B6">
        <w:rPr>
          <w:rFonts w:ascii="Calibri" w:hAnsi="Calibri" w:cs="Calibri"/>
          <w:sz w:val="22"/>
          <w:szCs w:val="22"/>
        </w:rPr>
        <w:t xml:space="preserve">doporučení vyplývající ze stavebního povolení k provádění stavby (díla) či </w:t>
      </w:r>
      <w:r w:rsidR="008C50AF" w:rsidRPr="00D927B6">
        <w:rPr>
          <w:rFonts w:ascii="Calibri" w:hAnsi="Calibri" w:cs="Calibri"/>
          <w:sz w:val="22"/>
          <w:szCs w:val="22"/>
        </w:rPr>
        <w:t xml:space="preserve">z jiných rozhodnutí </w:t>
      </w:r>
      <w:r w:rsidR="00DB1E57" w:rsidRPr="00D927B6">
        <w:rPr>
          <w:rFonts w:ascii="Calibri" w:hAnsi="Calibri" w:cs="Calibri"/>
          <w:sz w:val="22"/>
          <w:szCs w:val="22"/>
        </w:rPr>
        <w:t>vydaný</w:t>
      </w:r>
      <w:r w:rsidR="008C50AF" w:rsidRPr="00D927B6">
        <w:rPr>
          <w:rFonts w:ascii="Calibri" w:hAnsi="Calibri" w:cs="Calibri"/>
          <w:sz w:val="22"/>
          <w:szCs w:val="22"/>
        </w:rPr>
        <w:t xml:space="preserve">ch </w:t>
      </w:r>
      <w:r w:rsidR="00DB1E57" w:rsidRPr="00D927B6">
        <w:rPr>
          <w:rFonts w:ascii="Calibri" w:hAnsi="Calibri" w:cs="Calibri"/>
          <w:sz w:val="22"/>
          <w:szCs w:val="22"/>
        </w:rPr>
        <w:t>příslušnými správními orgány v průběhu provádění díla</w:t>
      </w:r>
      <w:r w:rsidR="008C50AF" w:rsidRPr="00D927B6">
        <w:rPr>
          <w:rFonts w:ascii="Calibri" w:hAnsi="Calibri" w:cs="Calibri"/>
          <w:sz w:val="22"/>
          <w:szCs w:val="22"/>
        </w:rPr>
        <w:t xml:space="preserve"> a týkající se prováděného díla</w:t>
      </w:r>
      <w:r w:rsidRPr="00D927B6">
        <w:rPr>
          <w:rFonts w:ascii="Calibri" w:hAnsi="Calibri" w:cs="Calibri"/>
          <w:sz w:val="22"/>
          <w:szCs w:val="22"/>
        </w:rPr>
        <w:t>, pokud tím nebude porušeno zadání veřejné zakázky.</w:t>
      </w:r>
    </w:p>
    <w:p w14:paraId="32115775" w14:textId="0581B3F1" w:rsidR="008C50AF" w:rsidRPr="00E67B1B" w:rsidRDefault="002A694F" w:rsidP="00E2019D">
      <w:pPr>
        <w:numPr>
          <w:ilvl w:val="0"/>
          <w:numId w:val="6"/>
        </w:numPr>
        <w:ind w:left="426" w:hanging="426"/>
        <w:jc w:val="both"/>
        <w:rPr>
          <w:rFonts w:ascii="Calibri" w:hAnsi="Calibri" w:cs="Calibri"/>
          <w:sz w:val="22"/>
          <w:szCs w:val="22"/>
        </w:rPr>
      </w:pPr>
      <w:r w:rsidRPr="00D927B6">
        <w:rPr>
          <w:rFonts w:ascii="Calibri" w:hAnsi="Calibri" w:cs="Calibri"/>
          <w:sz w:val="22"/>
          <w:szCs w:val="22"/>
        </w:rPr>
        <w:t xml:space="preserve">Zhotovitel </w:t>
      </w:r>
      <w:r w:rsidR="008C50AF" w:rsidRPr="00D927B6">
        <w:rPr>
          <w:rFonts w:ascii="Calibri" w:hAnsi="Calibri" w:cs="Calibri"/>
          <w:sz w:val="22"/>
          <w:szCs w:val="22"/>
        </w:rPr>
        <w:t xml:space="preserve">je povinen </w:t>
      </w:r>
      <w:r w:rsidRPr="00D927B6">
        <w:rPr>
          <w:rFonts w:ascii="Calibri" w:hAnsi="Calibri" w:cs="Calibri"/>
          <w:sz w:val="22"/>
          <w:szCs w:val="22"/>
        </w:rPr>
        <w:t>zajist</w:t>
      </w:r>
      <w:r w:rsidR="008C50AF" w:rsidRPr="00D927B6">
        <w:rPr>
          <w:rFonts w:ascii="Calibri" w:hAnsi="Calibri" w:cs="Calibri"/>
          <w:sz w:val="22"/>
          <w:szCs w:val="22"/>
        </w:rPr>
        <w:t>it</w:t>
      </w:r>
      <w:r w:rsidRPr="00D927B6">
        <w:rPr>
          <w:rFonts w:ascii="Calibri" w:hAnsi="Calibri" w:cs="Calibri"/>
          <w:sz w:val="22"/>
          <w:szCs w:val="22"/>
        </w:rPr>
        <w:t xml:space="preserve"> vytýčení inženýrských</w:t>
      </w:r>
      <w:r w:rsidRPr="00E67B1B">
        <w:rPr>
          <w:rFonts w:ascii="Calibri" w:hAnsi="Calibri" w:cs="Calibri"/>
          <w:sz w:val="22"/>
          <w:szCs w:val="22"/>
        </w:rPr>
        <w:t xml:space="preserve"> sítí podle podmínek je</w:t>
      </w:r>
      <w:r w:rsidR="008C50AF" w:rsidRPr="00E67B1B">
        <w:rPr>
          <w:rFonts w:ascii="Calibri" w:hAnsi="Calibri" w:cs="Calibri"/>
          <w:sz w:val="22"/>
          <w:szCs w:val="22"/>
        </w:rPr>
        <w:t>jich správců</w:t>
      </w:r>
      <w:r w:rsidR="00BC2BF0">
        <w:rPr>
          <w:rFonts w:ascii="Calibri" w:hAnsi="Calibri" w:cs="Calibri"/>
          <w:sz w:val="22"/>
          <w:szCs w:val="22"/>
        </w:rPr>
        <w:t xml:space="preserve">, </w:t>
      </w:r>
      <w:r w:rsidR="008C50AF" w:rsidRPr="00E67B1B">
        <w:rPr>
          <w:rFonts w:ascii="Calibri" w:hAnsi="Calibri" w:cs="Calibri"/>
          <w:sz w:val="22"/>
          <w:szCs w:val="22"/>
        </w:rPr>
        <w:t xml:space="preserve">a to </w:t>
      </w:r>
      <w:r w:rsidRPr="00E67B1B">
        <w:rPr>
          <w:rFonts w:ascii="Calibri" w:hAnsi="Calibri" w:cs="Calibri"/>
          <w:sz w:val="22"/>
          <w:szCs w:val="22"/>
        </w:rPr>
        <w:t xml:space="preserve">před zahájením </w:t>
      </w:r>
      <w:r w:rsidR="008C50AF" w:rsidRPr="00E67B1B">
        <w:rPr>
          <w:rFonts w:ascii="Calibri" w:hAnsi="Calibri" w:cs="Calibri"/>
          <w:sz w:val="22"/>
          <w:szCs w:val="22"/>
        </w:rPr>
        <w:t>jakýchkoli stavebních prací na předmětném díle</w:t>
      </w:r>
      <w:r w:rsidRPr="00E67B1B">
        <w:rPr>
          <w:rFonts w:ascii="Calibri" w:hAnsi="Calibri" w:cs="Calibri"/>
          <w:sz w:val="22"/>
          <w:szCs w:val="22"/>
        </w:rPr>
        <w:t>.</w:t>
      </w:r>
    </w:p>
    <w:p w14:paraId="5E54E91C" w14:textId="5BE0D70D" w:rsidR="000B0362" w:rsidRPr="00E67B1B" w:rsidRDefault="000B0362" w:rsidP="00E2019D">
      <w:pPr>
        <w:numPr>
          <w:ilvl w:val="0"/>
          <w:numId w:val="6"/>
        </w:numPr>
        <w:ind w:left="426" w:hanging="426"/>
        <w:jc w:val="both"/>
        <w:rPr>
          <w:rFonts w:ascii="Calibri" w:hAnsi="Calibri" w:cs="Calibri"/>
          <w:sz w:val="22"/>
          <w:szCs w:val="22"/>
        </w:rPr>
      </w:pPr>
      <w:r w:rsidRPr="00E67B1B">
        <w:rPr>
          <w:rFonts w:ascii="Calibri" w:hAnsi="Calibri" w:cs="Calibri"/>
          <w:sz w:val="22"/>
          <w:szCs w:val="22"/>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A7FCD8E" w14:textId="77777777" w:rsidR="000B0362" w:rsidRPr="00E67B1B" w:rsidRDefault="002A694F" w:rsidP="00E2019D">
      <w:pPr>
        <w:numPr>
          <w:ilvl w:val="0"/>
          <w:numId w:val="6"/>
        </w:numPr>
        <w:ind w:left="426" w:hanging="426"/>
        <w:jc w:val="both"/>
        <w:rPr>
          <w:rFonts w:ascii="Calibri" w:hAnsi="Calibri" w:cs="Calibri"/>
          <w:sz w:val="22"/>
          <w:szCs w:val="22"/>
        </w:rPr>
      </w:pPr>
      <w:r w:rsidRPr="00E67B1B">
        <w:rPr>
          <w:rFonts w:ascii="Calibri" w:hAnsi="Calibri" w:cs="Calibri"/>
          <w:sz w:val="22"/>
          <w:szCs w:val="22"/>
        </w:rPr>
        <w:t xml:space="preserve">Zhotovitel </w:t>
      </w:r>
      <w:r w:rsidR="008C50AF" w:rsidRPr="00E67B1B">
        <w:rPr>
          <w:rFonts w:ascii="Calibri" w:hAnsi="Calibri" w:cs="Calibri"/>
          <w:sz w:val="22"/>
          <w:szCs w:val="22"/>
        </w:rPr>
        <w:t xml:space="preserve">je povinen </w:t>
      </w:r>
      <w:r w:rsidR="00C47848" w:rsidRPr="00E67B1B">
        <w:rPr>
          <w:rFonts w:ascii="Calibri" w:hAnsi="Calibri" w:cs="Calibri"/>
          <w:sz w:val="22"/>
          <w:szCs w:val="22"/>
        </w:rPr>
        <w:t>3</w:t>
      </w:r>
      <w:r w:rsidRPr="00E67B1B">
        <w:rPr>
          <w:rFonts w:ascii="Calibri" w:hAnsi="Calibri" w:cs="Calibri"/>
          <w:sz w:val="22"/>
          <w:szCs w:val="22"/>
        </w:rPr>
        <w:t xml:space="preserve"> pracovní dn</w:t>
      </w:r>
      <w:r w:rsidR="00C47848" w:rsidRPr="00E67B1B">
        <w:rPr>
          <w:rFonts w:ascii="Calibri" w:hAnsi="Calibri" w:cs="Calibri"/>
          <w:sz w:val="22"/>
          <w:szCs w:val="22"/>
        </w:rPr>
        <w:t>y</w:t>
      </w:r>
      <w:r w:rsidRPr="00E67B1B">
        <w:rPr>
          <w:rFonts w:ascii="Calibri" w:hAnsi="Calibri" w:cs="Calibri"/>
          <w:sz w:val="22"/>
          <w:szCs w:val="22"/>
        </w:rPr>
        <w:t xml:space="preserve"> předem </w:t>
      </w:r>
      <w:r w:rsidR="000B0362" w:rsidRPr="00E67B1B">
        <w:rPr>
          <w:rFonts w:ascii="Calibri" w:hAnsi="Calibri" w:cs="Calibri"/>
          <w:sz w:val="22"/>
          <w:szCs w:val="22"/>
        </w:rPr>
        <w:t xml:space="preserve">prokazatelně </w:t>
      </w:r>
      <w:r w:rsidR="008C50AF" w:rsidRPr="00E67B1B">
        <w:rPr>
          <w:rFonts w:ascii="Calibri" w:hAnsi="Calibri" w:cs="Calibri"/>
          <w:sz w:val="22"/>
          <w:szCs w:val="22"/>
        </w:rPr>
        <w:t xml:space="preserve">písemně </w:t>
      </w:r>
      <w:r w:rsidRPr="00E67B1B">
        <w:rPr>
          <w:rFonts w:ascii="Calibri" w:hAnsi="Calibri" w:cs="Calibri"/>
          <w:sz w:val="22"/>
          <w:szCs w:val="22"/>
        </w:rPr>
        <w:t>oznám</w:t>
      </w:r>
      <w:r w:rsidR="008C50AF" w:rsidRPr="00E67B1B">
        <w:rPr>
          <w:rFonts w:ascii="Calibri" w:hAnsi="Calibri" w:cs="Calibri"/>
          <w:sz w:val="22"/>
          <w:szCs w:val="22"/>
        </w:rPr>
        <w:t>it</w:t>
      </w:r>
      <w:r w:rsidRPr="00E67B1B">
        <w:rPr>
          <w:rFonts w:ascii="Calibri" w:hAnsi="Calibri" w:cs="Calibri"/>
          <w:sz w:val="22"/>
          <w:szCs w:val="22"/>
        </w:rPr>
        <w:t xml:space="preserve"> správcům </w:t>
      </w:r>
      <w:r w:rsidR="00F2649D" w:rsidRPr="00E67B1B">
        <w:rPr>
          <w:rFonts w:ascii="Calibri" w:hAnsi="Calibri" w:cs="Calibri"/>
          <w:sz w:val="22"/>
          <w:szCs w:val="22"/>
        </w:rPr>
        <w:t xml:space="preserve">inženýrských </w:t>
      </w:r>
      <w:r w:rsidRPr="00E67B1B">
        <w:rPr>
          <w:rFonts w:ascii="Calibri" w:hAnsi="Calibri" w:cs="Calibri"/>
          <w:sz w:val="22"/>
          <w:szCs w:val="22"/>
        </w:rPr>
        <w:t xml:space="preserve">sítí a zástupci objednatele </w:t>
      </w:r>
      <w:r w:rsidR="00F2649D" w:rsidRPr="00E67B1B">
        <w:rPr>
          <w:rFonts w:ascii="Calibri" w:hAnsi="Calibri" w:cs="Calibri"/>
          <w:sz w:val="22"/>
          <w:szCs w:val="22"/>
        </w:rPr>
        <w:t xml:space="preserve">zahájení práce </w:t>
      </w:r>
      <w:r w:rsidRPr="00E67B1B">
        <w:rPr>
          <w:rFonts w:ascii="Calibri" w:hAnsi="Calibri" w:cs="Calibri"/>
          <w:sz w:val="22"/>
          <w:szCs w:val="22"/>
        </w:rPr>
        <w:t xml:space="preserve">v ochranném pásmu či křížení těchto sítí ke kontrole průběhu prací a </w:t>
      </w:r>
      <w:r w:rsidR="008C50AF" w:rsidRPr="00E67B1B">
        <w:rPr>
          <w:rFonts w:ascii="Calibri" w:hAnsi="Calibri" w:cs="Calibri"/>
          <w:sz w:val="22"/>
          <w:szCs w:val="22"/>
        </w:rPr>
        <w:t xml:space="preserve">ve stejné lhůtě po dokončení prací a před zpětným zásypem </w:t>
      </w:r>
      <w:r w:rsidR="000B0362" w:rsidRPr="00E67B1B">
        <w:rPr>
          <w:rFonts w:ascii="Calibri" w:hAnsi="Calibri" w:cs="Calibri"/>
          <w:sz w:val="22"/>
          <w:szCs w:val="22"/>
        </w:rPr>
        <w:t xml:space="preserve">sítí </w:t>
      </w:r>
      <w:r w:rsidR="008C50AF" w:rsidRPr="00E67B1B">
        <w:rPr>
          <w:rFonts w:ascii="Calibri" w:hAnsi="Calibri" w:cs="Calibri"/>
          <w:sz w:val="22"/>
          <w:szCs w:val="22"/>
        </w:rPr>
        <w:t>je povinen tyto správce a zástupce objednatele vyzvat k převzetí provedených prací a kontrole dotčených sítí. Tyto skutečnosti správce dotčených sítí a zástupce objednatele potvrdí zápisem ve stavebním deníku</w:t>
      </w:r>
      <w:r w:rsidR="000B0362" w:rsidRPr="00E67B1B">
        <w:rPr>
          <w:rFonts w:ascii="Calibri" w:hAnsi="Calibri" w:cs="Calibri"/>
          <w:sz w:val="22"/>
          <w:szCs w:val="22"/>
        </w:rPr>
        <w:t xml:space="preserve">. V případě nedodržení </w:t>
      </w:r>
      <w:r w:rsidR="00F2649D" w:rsidRPr="00E67B1B">
        <w:rPr>
          <w:rFonts w:ascii="Calibri" w:hAnsi="Calibri" w:cs="Calibri"/>
          <w:sz w:val="22"/>
          <w:szCs w:val="22"/>
        </w:rPr>
        <w:t xml:space="preserve">povinnosti </w:t>
      </w:r>
      <w:r w:rsidR="000B0362" w:rsidRPr="00E67B1B">
        <w:rPr>
          <w:rFonts w:ascii="Calibri" w:hAnsi="Calibri" w:cs="Calibri"/>
          <w:sz w:val="22"/>
          <w:szCs w:val="22"/>
        </w:rPr>
        <w:t>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13FDC07E" w14:textId="77777777" w:rsidR="002A694F" w:rsidRPr="00E67B1B" w:rsidRDefault="002A694F" w:rsidP="00E2019D">
      <w:pPr>
        <w:numPr>
          <w:ilvl w:val="0"/>
          <w:numId w:val="6"/>
        </w:numPr>
        <w:ind w:left="426" w:hanging="426"/>
        <w:jc w:val="both"/>
        <w:rPr>
          <w:rFonts w:ascii="Calibri" w:hAnsi="Calibri" w:cs="Calibri"/>
          <w:sz w:val="22"/>
          <w:szCs w:val="22"/>
        </w:rPr>
      </w:pPr>
      <w:r w:rsidRPr="00E67B1B">
        <w:rPr>
          <w:rFonts w:ascii="Calibri" w:hAnsi="Calibri" w:cs="Calibri"/>
          <w:sz w:val="22"/>
          <w:szCs w:val="22"/>
        </w:rPr>
        <w:t xml:space="preserve">Zhotovitel se zavazuje realizovat práce vyžadující zvláštní způsobilost nebo povolení podle příslušných předpisů osobami, které </w:t>
      </w:r>
      <w:r w:rsidR="008C50AF" w:rsidRPr="00E67B1B">
        <w:rPr>
          <w:rFonts w:ascii="Calibri" w:hAnsi="Calibri" w:cs="Calibri"/>
          <w:sz w:val="22"/>
          <w:szCs w:val="22"/>
        </w:rPr>
        <w:t xml:space="preserve">danou </w:t>
      </w:r>
      <w:r w:rsidRPr="00E67B1B">
        <w:rPr>
          <w:rFonts w:ascii="Calibri" w:hAnsi="Calibri" w:cs="Calibri"/>
          <w:sz w:val="22"/>
          <w:szCs w:val="22"/>
        </w:rPr>
        <w:t xml:space="preserve">podmínku splňují. </w:t>
      </w:r>
    </w:p>
    <w:p w14:paraId="08CE57A7" w14:textId="77777777" w:rsidR="002A694F" w:rsidRPr="00E67B1B" w:rsidRDefault="002A694F" w:rsidP="00E2019D">
      <w:pPr>
        <w:numPr>
          <w:ilvl w:val="0"/>
          <w:numId w:val="6"/>
        </w:numPr>
        <w:ind w:left="426" w:hanging="426"/>
        <w:jc w:val="both"/>
        <w:rPr>
          <w:rFonts w:ascii="Calibri" w:hAnsi="Calibri" w:cs="Calibri"/>
          <w:sz w:val="22"/>
          <w:szCs w:val="22"/>
        </w:rPr>
      </w:pPr>
      <w:r w:rsidRPr="00E67B1B">
        <w:rPr>
          <w:rFonts w:ascii="Calibri" w:hAnsi="Calibri" w:cs="Calibri"/>
          <w:sz w:val="22"/>
          <w:szCs w:val="22"/>
        </w:rPr>
        <w:t>Zjistí-li zhotovitel při provádění díla skryté překážky bránící řádnému provedení díla, je povinen to bez odkladu oznámit objednateli a navrhnout mu další postup.</w:t>
      </w:r>
    </w:p>
    <w:p w14:paraId="6F0545C8" w14:textId="77777777" w:rsidR="00BC0BF4" w:rsidRPr="00E67B1B" w:rsidRDefault="002A694F" w:rsidP="00F2649D">
      <w:pPr>
        <w:numPr>
          <w:ilvl w:val="0"/>
          <w:numId w:val="6"/>
        </w:numPr>
        <w:ind w:left="426" w:hanging="426"/>
        <w:jc w:val="both"/>
        <w:rPr>
          <w:rFonts w:ascii="Calibri" w:hAnsi="Calibri" w:cs="Calibri"/>
          <w:sz w:val="22"/>
          <w:szCs w:val="22"/>
        </w:rPr>
      </w:pPr>
      <w:r w:rsidRPr="00E67B1B">
        <w:rPr>
          <w:rFonts w:ascii="Calibri" w:hAnsi="Calibri" w:cs="Calibri"/>
          <w:sz w:val="22"/>
          <w:szCs w:val="22"/>
        </w:rPr>
        <w:t xml:space="preserve">Zhotovitel je povinen bez odkladu upozornit objednatele na případnou nevhodnost </w:t>
      </w:r>
      <w:r w:rsidR="000B0362" w:rsidRPr="00E67B1B">
        <w:rPr>
          <w:rFonts w:ascii="Calibri" w:hAnsi="Calibri" w:cs="Calibri"/>
          <w:sz w:val="22"/>
          <w:szCs w:val="22"/>
        </w:rPr>
        <w:t xml:space="preserve">jeho pokynů či nevhodnost </w:t>
      </w:r>
      <w:r w:rsidRPr="00E67B1B">
        <w:rPr>
          <w:rFonts w:ascii="Calibri" w:hAnsi="Calibri" w:cs="Calibri"/>
          <w:sz w:val="22"/>
          <w:szCs w:val="22"/>
        </w:rPr>
        <w:t>realizace vyžadovaných prací</w:t>
      </w:r>
      <w:r w:rsidR="000B0362" w:rsidRPr="00E67B1B">
        <w:rPr>
          <w:rFonts w:ascii="Calibri" w:hAnsi="Calibri" w:cs="Calibri"/>
          <w:sz w:val="22"/>
          <w:szCs w:val="22"/>
        </w:rPr>
        <w:t xml:space="preserve"> či navrhovaných postupů</w:t>
      </w:r>
      <w:r w:rsidRPr="00E67B1B">
        <w:rPr>
          <w:rFonts w:ascii="Calibri" w:hAnsi="Calibri" w:cs="Calibri"/>
          <w:sz w:val="22"/>
          <w:szCs w:val="22"/>
        </w:rPr>
        <w:t>. Zhotovitel nebo jeho zástupce je povinen se zúčastnit kontrolních dnů</w:t>
      </w:r>
      <w:r w:rsidR="002B18B2" w:rsidRPr="00E67B1B">
        <w:rPr>
          <w:rFonts w:ascii="Calibri" w:hAnsi="Calibri" w:cs="Calibri"/>
          <w:sz w:val="22"/>
          <w:szCs w:val="22"/>
        </w:rPr>
        <w:t>,</w:t>
      </w:r>
      <w:r w:rsidR="00BC0BF4" w:rsidRPr="00E67B1B">
        <w:rPr>
          <w:rFonts w:ascii="Calibri" w:hAnsi="Calibri" w:cs="Calibri"/>
          <w:sz w:val="22"/>
          <w:szCs w:val="22"/>
        </w:rPr>
        <w:t xml:space="preserve"> </w:t>
      </w:r>
      <w:r w:rsidR="002B18B2" w:rsidRPr="00E67B1B">
        <w:rPr>
          <w:rFonts w:ascii="Calibri" w:hAnsi="Calibri" w:cs="Calibri"/>
          <w:sz w:val="22"/>
          <w:szCs w:val="22"/>
        </w:rPr>
        <w:t>které se budou konat pravidelně jednou týdně</w:t>
      </w:r>
      <w:r w:rsidR="00BC0BF4" w:rsidRPr="00E67B1B">
        <w:rPr>
          <w:rFonts w:ascii="Calibri" w:hAnsi="Calibri" w:cs="Calibri"/>
          <w:sz w:val="22"/>
          <w:szCs w:val="22"/>
        </w:rPr>
        <w:t>.</w:t>
      </w:r>
    </w:p>
    <w:p w14:paraId="3852F8A0" w14:textId="77777777" w:rsidR="002A694F" w:rsidRPr="00E67B1B" w:rsidRDefault="002A694F" w:rsidP="00E2019D">
      <w:pPr>
        <w:numPr>
          <w:ilvl w:val="0"/>
          <w:numId w:val="6"/>
        </w:numPr>
        <w:ind w:left="426" w:hanging="426"/>
        <w:jc w:val="both"/>
        <w:rPr>
          <w:rFonts w:ascii="Calibri" w:hAnsi="Calibri" w:cs="Calibri"/>
          <w:sz w:val="22"/>
          <w:szCs w:val="22"/>
        </w:rPr>
      </w:pPr>
      <w:r w:rsidRPr="00E67B1B">
        <w:rPr>
          <w:rFonts w:ascii="Calibri" w:hAnsi="Calibri" w:cs="Calibri"/>
          <w:sz w:val="22"/>
          <w:szCs w:val="22"/>
        </w:rPr>
        <w:t>Věci, které jsou potřebné k provedení díla</w:t>
      </w:r>
      <w:r w:rsidR="000B0362" w:rsidRPr="00E67B1B">
        <w:rPr>
          <w:rFonts w:ascii="Calibri" w:hAnsi="Calibri" w:cs="Calibri"/>
          <w:sz w:val="22"/>
          <w:szCs w:val="22"/>
        </w:rPr>
        <w:t>,</w:t>
      </w:r>
      <w:r w:rsidRPr="00E67B1B">
        <w:rPr>
          <w:rFonts w:ascii="Calibri" w:hAnsi="Calibri" w:cs="Calibri"/>
          <w:sz w:val="22"/>
          <w:szCs w:val="22"/>
        </w:rPr>
        <w:t xml:space="preserve"> je povinen opatřit zhotovitel, pokud v této smlouvě není výslovně uvedeno, že je opatří objednatel.</w:t>
      </w:r>
    </w:p>
    <w:p w14:paraId="6218EC69" w14:textId="77777777" w:rsidR="002A694F" w:rsidRPr="00E67B1B" w:rsidRDefault="002A694F" w:rsidP="00E2019D">
      <w:pPr>
        <w:numPr>
          <w:ilvl w:val="0"/>
          <w:numId w:val="6"/>
        </w:numPr>
        <w:ind w:left="426" w:hanging="426"/>
        <w:jc w:val="both"/>
        <w:rPr>
          <w:rFonts w:ascii="Calibri" w:hAnsi="Calibri" w:cs="Calibri"/>
          <w:sz w:val="22"/>
          <w:szCs w:val="22"/>
        </w:rPr>
      </w:pPr>
      <w:r w:rsidRPr="00E67B1B">
        <w:rPr>
          <w:rFonts w:ascii="Calibri" w:hAnsi="Calibri" w:cs="Calibri"/>
          <w:sz w:val="22"/>
          <w:szCs w:val="22"/>
        </w:rPr>
        <w:t xml:space="preserve">Zhotovitel je povinen zajistit a financovat veškeré </w:t>
      </w:r>
      <w:r w:rsidR="00443DF4" w:rsidRPr="00E67B1B">
        <w:rPr>
          <w:rFonts w:ascii="Calibri" w:hAnsi="Calibri" w:cs="Calibri"/>
          <w:sz w:val="22"/>
          <w:szCs w:val="22"/>
        </w:rPr>
        <w:t>poddodav</w:t>
      </w:r>
      <w:r w:rsidRPr="00E67B1B">
        <w:rPr>
          <w:rFonts w:ascii="Calibri" w:hAnsi="Calibri" w:cs="Calibri"/>
          <w:sz w:val="22"/>
          <w:szCs w:val="22"/>
        </w:rPr>
        <w:t>atelské práce a nese za ně odpovědnost</w:t>
      </w:r>
      <w:r w:rsidR="00716D97" w:rsidRPr="00E67B1B">
        <w:rPr>
          <w:rFonts w:ascii="Calibri" w:hAnsi="Calibri" w:cs="Calibri"/>
          <w:sz w:val="22"/>
          <w:szCs w:val="22"/>
        </w:rPr>
        <w:t>,</w:t>
      </w:r>
      <w:r w:rsidRPr="00E67B1B">
        <w:rPr>
          <w:rFonts w:ascii="Calibri" w:hAnsi="Calibri" w:cs="Calibri"/>
          <w:sz w:val="22"/>
          <w:szCs w:val="22"/>
        </w:rPr>
        <w:t xml:space="preserve"> jako by je prováděl sám.</w:t>
      </w:r>
    </w:p>
    <w:p w14:paraId="713273A0" w14:textId="77777777" w:rsidR="00234BB4" w:rsidRPr="00E67B1B" w:rsidRDefault="00443DF4" w:rsidP="00234BB4">
      <w:pPr>
        <w:numPr>
          <w:ilvl w:val="0"/>
          <w:numId w:val="6"/>
        </w:numPr>
        <w:ind w:left="426" w:hanging="426"/>
        <w:jc w:val="both"/>
        <w:rPr>
          <w:rFonts w:ascii="Calibri" w:hAnsi="Calibri" w:cs="Calibri"/>
          <w:sz w:val="22"/>
          <w:szCs w:val="22"/>
        </w:rPr>
      </w:pPr>
      <w:r w:rsidRPr="00E67B1B">
        <w:rPr>
          <w:rFonts w:ascii="Calibri" w:hAnsi="Calibri" w:cs="Calibri"/>
          <w:sz w:val="22"/>
          <w:szCs w:val="22"/>
        </w:rPr>
        <w:t>Zhotovitel je oprávněn změnit poddodavatele, prostřednictvím kterého zhotovitel prokazoval v zadávacím řízení kvalifikaci pouze ve výjimečných případech s písemným souhlasem objednatele. Nový poddodavatel musí splňovat kvalifikaci minimálně v rozsahu, v jakém byla prokázána v zadávacím řízení.</w:t>
      </w:r>
    </w:p>
    <w:p w14:paraId="378AA827" w14:textId="79B9B1B3" w:rsidR="00443DF4" w:rsidRPr="00E67B1B" w:rsidRDefault="00443DF4" w:rsidP="00291E47">
      <w:pPr>
        <w:numPr>
          <w:ilvl w:val="0"/>
          <w:numId w:val="6"/>
        </w:numPr>
        <w:tabs>
          <w:tab w:val="left" w:pos="7920"/>
        </w:tabs>
        <w:jc w:val="both"/>
        <w:rPr>
          <w:rFonts w:ascii="Calibri" w:hAnsi="Calibri" w:cs="Calibri"/>
          <w:sz w:val="22"/>
          <w:szCs w:val="22"/>
        </w:rPr>
      </w:pPr>
      <w:r w:rsidRPr="00E67B1B">
        <w:rPr>
          <w:rFonts w:ascii="Calibri" w:hAnsi="Calibri" w:cs="Calibri"/>
          <w:sz w:val="22"/>
          <w:szCs w:val="22"/>
        </w:rPr>
        <w:t>Smluvní strany se dohodly, že změna jiných osob (poddodavatelů) může být provedena pouze po předchozím písemném souhlasu objednatele formou dodatku ke smlouvě o dílo. Poddodavatelské schéma s uvedením všech poddodavatelů, kteří se budou podílet na realizaci díla, tvoří přílohu této smlouvy.</w:t>
      </w:r>
      <w:r w:rsidR="00234BB4" w:rsidRPr="00E67B1B">
        <w:rPr>
          <w:rFonts w:ascii="Calibri" w:hAnsi="Calibri" w:cs="Calibri"/>
          <w:sz w:val="22"/>
          <w:szCs w:val="22"/>
        </w:rPr>
        <w:t xml:space="preserve"> </w:t>
      </w:r>
    </w:p>
    <w:p w14:paraId="5D61B0B7" w14:textId="77777777" w:rsidR="000E1F00" w:rsidRPr="00E67B1B" w:rsidRDefault="000E1F00" w:rsidP="00443DF4">
      <w:pPr>
        <w:pStyle w:val="Smlouva-slo"/>
        <w:numPr>
          <w:ilvl w:val="0"/>
          <w:numId w:val="6"/>
        </w:numPr>
        <w:tabs>
          <w:tab w:val="left" w:pos="7920"/>
        </w:tabs>
        <w:spacing w:before="0"/>
        <w:rPr>
          <w:rFonts w:ascii="Calibri" w:hAnsi="Calibri" w:cs="Calibri"/>
          <w:sz w:val="22"/>
          <w:szCs w:val="22"/>
        </w:rPr>
      </w:pPr>
      <w:r w:rsidRPr="00E67B1B">
        <w:rPr>
          <w:rFonts w:ascii="Calibri" w:hAnsi="Calibri" w:cs="Calibri"/>
          <w:sz w:val="22"/>
          <w:szCs w:val="22"/>
        </w:rPr>
        <w:t>Zástupcem zhotovitele a kontaktní osobou ve věcech stavby je stavbyvedoucí:</w:t>
      </w:r>
    </w:p>
    <w:p w14:paraId="07C54070" w14:textId="77777777" w:rsidR="007020F5" w:rsidRDefault="007020F5" w:rsidP="000E1F00">
      <w:pPr>
        <w:pStyle w:val="Smlouva-slo"/>
        <w:tabs>
          <w:tab w:val="left" w:pos="7920"/>
        </w:tabs>
        <w:spacing w:before="0"/>
        <w:ind w:left="420"/>
        <w:rPr>
          <w:rFonts w:ascii="Calibri" w:hAnsi="Calibri" w:cs="Calibri"/>
          <w:sz w:val="22"/>
          <w:szCs w:val="22"/>
        </w:rPr>
      </w:pPr>
    </w:p>
    <w:p w14:paraId="3545C801" w14:textId="77777777" w:rsidR="004B676F" w:rsidRPr="00E67B1B" w:rsidRDefault="004B676F" w:rsidP="004B676F">
      <w:pPr>
        <w:pStyle w:val="Smlouva-slo"/>
        <w:tabs>
          <w:tab w:val="left" w:pos="7920"/>
        </w:tabs>
        <w:spacing w:before="0"/>
        <w:ind w:left="420"/>
        <w:rPr>
          <w:rFonts w:ascii="Calibri" w:hAnsi="Calibri" w:cs="Calibri"/>
          <w:sz w:val="22"/>
          <w:szCs w:val="22"/>
        </w:rPr>
      </w:pPr>
      <w:r w:rsidRPr="007020F5">
        <w:rPr>
          <w:rFonts w:ascii="Calibri" w:hAnsi="Calibri" w:cs="Calibri"/>
          <w:sz w:val="22"/>
          <w:szCs w:val="22"/>
          <w:highlight w:val="yellow"/>
        </w:rPr>
        <w:t>………………………………………………………………………………..</w:t>
      </w:r>
    </w:p>
    <w:p w14:paraId="5116947F" w14:textId="77777777" w:rsidR="000E1F00" w:rsidRPr="00E67B1B" w:rsidRDefault="00A82FD9" w:rsidP="000E1F00">
      <w:pPr>
        <w:pStyle w:val="Smlouva-slo"/>
        <w:tabs>
          <w:tab w:val="left" w:pos="7920"/>
        </w:tabs>
        <w:spacing w:before="0"/>
        <w:ind w:left="420"/>
        <w:rPr>
          <w:rFonts w:ascii="Calibri" w:hAnsi="Calibri" w:cs="Calibri"/>
          <w:sz w:val="22"/>
          <w:szCs w:val="22"/>
        </w:rPr>
      </w:pPr>
      <w:r w:rsidRPr="00E67B1B">
        <w:rPr>
          <w:rFonts w:ascii="Calibri" w:hAnsi="Calibri" w:cs="Calibri"/>
          <w:sz w:val="22"/>
          <w:szCs w:val="22"/>
        </w:rPr>
        <w:t xml:space="preserve">Stavbyvedoucí je zhotovitelem pověřen řízením prací při provádění díla a je zhotovitelem zmocněn ke všem úkonům souvisejícím s prováděním předmětu díla, koordinací prací poddodavatelů, prováděním soupisu provedených prací, prováděním zápisu do stavebního deníku a řešením všech technických problémů při provádění díla. </w:t>
      </w:r>
    </w:p>
    <w:p w14:paraId="6A4BA693" w14:textId="77777777" w:rsidR="00E43691" w:rsidRPr="00E67B1B" w:rsidRDefault="00E43691" w:rsidP="00E43691">
      <w:pPr>
        <w:pStyle w:val="Smlouva-slo"/>
        <w:numPr>
          <w:ilvl w:val="0"/>
          <w:numId w:val="6"/>
        </w:numPr>
        <w:tabs>
          <w:tab w:val="left" w:pos="7920"/>
        </w:tabs>
        <w:spacing w:before="0"/>
        <w:rPr>
          <w:rFonts w:ascii="Calibri" w:hAnsi="Calibri" w:cs="Calibri"/>
          <w:sz w:val="22"/>
          <w:szCs w:val="22"/>
        </w:rPr>
      </w:pPr>
      <w:r w:rsidRPr="00E67B1B">
        <w:rPr>
          <w:rFonts w:ascii="Calibri" w:hAnsi="Calibri" w:cs="Calibri"/>
          <w:sz w:val="22"/>
          <w:szCs w:val="22"/>
        </w:rPr>
        <w:lastRenderedPageBreak/>
        <w:t>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Evidence spotřeby bude uvedena ve stavebním deníku při předání stavby zhotoviteli jako počáteční stav a při předání hotového díla jako stav konečný. Zhotovitel uhradí náklady vlastníku stavby či provozovateli.</w:t>
      </w:r>
    </w:p>
    <w:p w14:paraId="73423874" w14:textId="77777777" w:rsidR="00A145E4" w:rsidRPr="00E67B1B" w:rsidRDefault="00A145E4" w:rsidP="00AB761C">
      <w:pPr>
        <w:jc w:val="center"/>
        <w:rPr>
          <w:rFonts w:ascii="Calibri" w:hAnsi="Calibri" w:cs="Calibri"/>
          <w:b/>
          <w:sz w:val="22"/>
          <w:szCs w:val="22"/>
        </w:rPr>
      </w:pPr>
    </w:p>
    <w:p w14:paraId="4E7CBF4A" w14:textId="77777777" w:rsidR="00AB761C" w:rsidRPr="00E67B1B" w:rsidRDefault="00AB761C" w:rsidP="00AB761C">
      <w:pPr>
        <w:jc w:val="center"/>
        <w:rPr>
          <w:rFonts w:ascii="Calibri" w:hAnsi="Calibri" w:cs="Calibri"/>
          <w:b/>
          <w:sz w:val="22"/>
          <w:szCs w:val="22"/>
        </w:rPr>
      </w:pPr>
      <w:r w:rsidRPr="00E67B1B">
        <w:rPr>
          <w:rFonts w:ascii="Calibri" w:hAnsi="Calibri" w:cs="Calibri"/>
          <w:b/>
          <w:sz w:val="22"/>
          <w:szCs w:val="22"/>
        </w:rPr>
        <w:t>V</w:t>
      </w:r>
      <w:r w:rsidR="00FA4101" w:rsidRPr="00E67B1B">
        <w:rPr>
          <w:rFonts w:ascii="Calibri" w:hAnsi="Calibri" w:cs="Calibri"/>
          <w:b/>
          <w:sz w:val="22"/>
          <w:szCs w:val="22"/>
        </w:rPr>
        <w:t>I</w:t>
      </w:r>
      <w:r w:rsidRPr="00E67B1B">
        <w:rPr>
          <w:rFonts w:ascii="Calibri" w:hAnsi="Calibri" w:cs="Calibri"/>
          <w:b/>
          <w:sz w:val="22"/>
          <w:szCs w:val="22"/>
        </w:rPr>
        <w:t>II.</w:t>
      </w:r>
    </w:p>
    <w:p w14:paraId="22C34B2F" w14:textId="77777777" w:rsidR="0071577A" w:rsidRPr="00E67B1B" w:rsidRDefault="0071577A" w:rsidP="0071577A">
      <w:pPr>
        <w:jc w:val="center"/>
        <w:rPr>
          <w:rFonts w:ascii="Calibri" w:hAnsi="Calibri" w:cs="Calibri"/>
          <w:b/>
          <w:sz w:val="22"/>
          <w:szCs w:val="22"/>
        </w:rPr>
      </w:pPr>
      <w:r w:rsidRPr="00E67B1B">
        <w:rPr>
          <w:rFonts w:ascii="Calibri" w:hAnsi="Calibri" w:cs="Calibri"/>
          <w:b/>
          <w:sz w:val="22"/>
          <w:szCs w:val="22"/>
        </w:rPr>
        <w:t>Stavební deník</w:t>
      </w:r>
    </w:p>
    <w:p w14:paraId="3928009F" w14:textId="77777777"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Zhotovitel je povinen vést stavební deník v  rozsahu a dle podmínek příslušných právních předpisů, zejména § 157 Stavebního zákona č. 183/2006 Sb. a přílohy č. 9 vyhlášky č. 499/2006 Sb. (viz znění Vyhlášky 62/2013 Sb., kterou se mění vyhláška 499/2006 Sb.), o dokumentaci staveb.</w:t>
      </w:r>
      <w:r w:rsidRPr="00E67B1B">
        <w:rPr>
          <w:rFonts w:ascii="Calibri" w:hAnsi="Calibri" w:cs="Calibri"/>
        </w:rPr>
        <w:t xml:space="preserve"> </w:t>
      </w:r>
      <w:r w:rsidRPr="00E67B1B">
        <w:rPr>
          <w:rFonts w:ascii="Calibri" w:hAnsi="Calibri" w:cs="Calibri"/>
          <w:sz w:val="22"/>
          <w:szCs w:val="22"/>
        </w:rPr>
        <w:t xml:space="preserve"> Autorizovaný stavbyvedoucí bude zapisovat denně do stavebního deníku všechny údaje, které vyplývají z této smlouvy a příslušné vyhlášky, a údaje které pokládá zhotovitel za důležité pro řádné provádění díla.</w:t>
      </w:r>
    </w:p>
    <w:p w14:paraId="4EACB697" w14:textId="77777777" w:rsidR="0071577A" w:rsidRPr="00E67B1B" w:rsidRDefault="0071577A" w:rsidP="0071577A">
      <w:pPr>
        <w:pStyle w:val="Zkladntext2"/>
        <w:numPr>
          <w:ilvl w:val="0"/>
          <w:numId w:val="31"/>
        </w:numPr>
        <w:tabs>
          <w:tab w:val="left" w:pos="7920"/>
        </w:tabs>
        <w:rPr>
          <w:rFonts w:ascii="Calibri" w:hAnsi="Calibri" w:cs="Calibri"/>
          <w:sz w:val="22"/>
          <w:szCs w:val="22"/>
        </w:rPr>
      </w:pPr>
      <w:r w:rsidRPr="00E67B1B">
        <w:rPr>
          <w:rFonts w:ascii="Calibri" w:hAnsi="Calibri" w:cs="Calibri"/>
          <w:sz w:val="22"/>
          <w:szCs w:val="22"/>
        </w:rPr>
        <w:t>Za objednatele je oprávněn do deníku nahlížet a provádět zápisy objednatel nebo pracovník k tomu objednatelem pověřený. Pověřený pracovník objednatele je povinen vyjádřit se k zápisu zhotovitele ve stavebním deníku ve lhůtě tří pracovních dnů, jinak se má za to, že s obsahem zápisu souhlasí (nemá k němu připomínky). Žádným zápisem ve stavebním deníku není možné změnit obsah této smlouvy. Smluvní strany se zavazují považovat zápisy ve stavebním deníku za závazný podklad pro smluvní úpravy smlouvy a jako důkazní prostředek pro případ sporu.</w:t>
      </w:r>
    </w:p>
    <w:p w14:paraId="52E5AF19" w14:textId="77777777"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Stavební deník musí obsahovat zejména:</w:t>
      </w:r>
    </w:p>
    <w:p w14:paraId="507B2FAB"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základní list s uvedením názvu a sídla objednatele, zhotovitele a projektanta a případné změny těchto údajů,</w:t>
      </w:r>
    </w:p>
    <w:p w14:paraId="20E087F1"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základní údaje o stavbě v souladu s projektovou dokumentací stavby,</w:t>
      </w:r>
    </w:p>
    <w:p w14:paraId="60CBF3B4"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seznam dokladů a úředních opatření, týkajících se stavby,</w:t>
      </w:r>
    </w:p>
    <w:p w14:paraId="0B51215A"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přehled smluv a jejich případných dodatků uzavřených smluvními stranami.</w:t>
      </w:r>
    </w:p>
    <w:p w14:paraId="42792ED2" w14:textId="77777777"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autorizovaným stavbyvedoucím.</w:t>
      </w:r>
    </w:p>
    <w:p w14:paraId="3E05FFD0" w14:textId="77777777"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 xml:space="preserve"> Do stavebního deníku budou zapsány všechny skutečnosti související s plněním smlouvy. Jedná se zejména o:</w:t>
      </w:r>
    </w:p>
    <w:p w14:paraId="07339A05"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časový postup prací, jejich kvalitu a rozsah provedených prací</w:t>
      </w:r>
    </w:p>
    <w:p w14:paraId="61A861EB"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druh použitých materiálů a technologií,</w:t>
      </w:r>
    </w:p>
    <w:p w14:paraId="13C165BE"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zdůvodnění odchylek v postupech prací a v použitých materiálech oproti projektové dokumentaci stavby a další údaje, které souvisí s hospodárností a bezpečností práce,</w:t>
      </w:r>
    </w:p>
    <w:p w14:paraId="7D68D6AD" w14:textId="77777777" w:rsidR="0071577A" w:rsidRPr="00E67B1B" w:rsidRDefault="0071577A" w:rsidP="0071577A">
      <w:pPr>
        <w:numPr>
          <w:ilvl w:val="1"/>
          <w:numId w:val="31"/>
        </w:numPr>
        <w:tabs>
          <w:tab w:val="num" w:pos="720"/>
        </w:tabs>
        <w:ind w:left="720"/>
        <w:jc w:val="both"/>
        <w:rPr>
          <w:rFonts w:ascii="Calibri" w:hAnsi="Calibri" w:cs="Calibri"/>
          <w:sz w:val="22"/>
          <w:szCs w:val="22"/>
        </w:rPr>
      </w:pPr>
      <w:r w:rsidRPr="00E67B1B">
        <w:rPr>
          <w:rFonts w:ascii="Calibri" w:hAnsi="Calibri" w:cs="Calibri"/>
          <w:sz w:val="22"/>
          <w:szCs w:val="22"/>
        </w:rPr>
        <w:t>stanovení termínů k odstranění zjištěných závad, vad a nedodělků v průběhu výstavby.</w:t>
      </w:r>
    </w:p>
    <w:p w14:paraId="3A00B4F1" w14:textId="1A7DD303"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 xml:space="preserve">Stavební deník vede a dokladuje zhotovitel ode dne převzetí stavby až do předání dokončeného díla objednateli a odstranění poslední vady, uvedené v předávacím protokolu. (Ostatní vady se řeší jako reklamace v záruční době v duchu </w:t>
      </w:r>
      <w:proofErr w:type="spellStart"/>
      <w:r w:rsidRPr="00E67B1B">
        <w:rPr>
          <w:rFonts w:ascii="Calibri" w:hAnsi="Calibri" w:cs="Calibri"/>
          <w:sz w:val="22"/>
          <w:szCs w:val="22"/>
        </w:rPr>
        <w:t>S</w:t>
      </w:r>
      <w:r w:rsidR="00BC2BF0">
        <w:rPr>
          <w:rFonts w:ascii="Calibri" w:hAnsi="Calibri" w:cs="Calibri"/>
          <w:sz w:val="22"/>
          <w:szCs w:val="22"/>
        </w:rPr>
        <w:t>o</w:t>
      </w:r>
      <w:r w:rsidRPr="00E67B1B">
        <w:rPr>
          <w:rFonts w:ascii="Calibri" w:hAnsi="Calibri" w:cs="Calibri"/>
          <w:sz w:val="22"/>
          <w:szCs w:val="22"/>
        </w:rPr>
        <w:t>D</w:t>
      </w:r>
      <w:proofErr w:type="spellEnd"/>
      <w:r w:rsidRPr="00E67B1B">
        <w:rPr>
          <w:rFonts w:ascii="Calibri" w:hAnsi="Calibri" w:cs="Calibri"/>
          <w:sz w:val="22"/>
          <w:szCs w:val="22"/>
        </w:rPr>
        <w:t>.) Provádění pravidelných denních záznamů končí dnem předání a převzetí díla objednatelem bez vad a nedodělků.</w:t>
      </w:r>
    </w:p>
    <w:p w14:paraId="482A5266" w14:textId="77777777"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Zhotovitel bude odevzdávat objednateli nebo jeho oprávněnému zástupci prvý průpis denních záznamů ze stavebního deníku průběžně při prováděné kontrolní činnosti.</w:t>
      </w:r>
    </w:p>
    <w:p w14:paraId="1AA7EC86" w14:textId="0DAB1A1C"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Zhotovitel povede mimo vlastního stavebního deníku i deník víceprací a méněprací, který odděleně bude sloužit jako podklad k případnému dodatku ke smlouvě. Odsouhlasení návrhu i vlastního provedení víceprací nebo méně-prací v tomto deníku musí být potvrzeno zhotovitelem, objednatelem a generálním projektantem. Režim tohoto deníku se řídí předchozími ustanoveními o stavebním deníku.</w:t>
      </w:r>
    </w:p>
    <w:p w14:paraId="37297F83" w14:textId="77777777" w:rsidR="0071577A" w:rsidRPr="00E67B1B" w:rsidRDefault="0071577A" w:rsidP="0071577A">
      <w:pPr>
        <w:pStyle w:val="Zkladntext2"/>
        <w:numPr>
          <w:ilvl w:val="0"/>
          <w:numId w:val="31"/>
        </w:numPr>
        <w:tabs>
          <w:tab w:val="left" w:pos="0"/>
          <w:tab w:val="left" w:pos="7920"/>
        </w:tabs>
        <w:rPr>
          <w:rFonts w:ascii="Calibri" w:hAnsi="Calibri" w:cs="Calibri"/>
          <w:sz w:val="22"/>
          <w:szCs w:val="22"/>
        </w:rPr>
      </w:pPr>
      <w:r w:rsidRPr="00E67B1B">
        <w:rPr>
          <w:rFonts w:ascii="Calibri" w:hAnsi="Calibri" w:cs="Calibri"/>
          <w:sz w:val="22"/>
          <w:szCs w:val="22"/>
        </w:rPr>
        <w:t>Stavební deník musí být umístěn stále na stavbě spolu s příslušnou PD tak, aby byl přístupný k provedení zápisů kontrolními orgány.</w:t>
      </w:r>
    </w:p>
    <w:p w14:paraId="4E0D8C39" w14:textId="77777777" w:rsidR="00AB761C" w:rsidRPr="00E67B1B" w:rsidRDefault="00AB761C" w:rsidP="00AB761C">
      <w:pPr>
        <w:jc w:val="both"/>
        <w:rPr>
          <w:rFonts w:ascii="Calibri" w:hAnsi="Calibri" w:cs="Calibri"/>
          <w:sz w:val="22"/>
          <w:szCs w:val="22"/>
        </w:rPr>
      </w:pPr>
    </w:p>
    <w:p w14:paraId="78C9330E" w14:textId="77777777" w:rsidR="008C50AF" w:rsidRPr="00E67B1B" w:rsidRDefault="008C50AF" w:rsidP="000852BE">
      <w:pPr>
        <w:jc w:val="center"/>
        <w:rPr>
          <w:rFonts w:ascii="Calibri" w:hAnsi="Calibri" w:cs="Calibri"/>
          <w:b/>
          <w:sz w:val="22"/>
          <w:szCs w:val="22"/>
        </w:rPr>
      </w:pPr>
      <w:r w:rsidRPr="00E67B1B">
        <w:rPr>
          <w:rFonts w:ascii="Calibri" w:hAnsi="Calibri" w:cs="Calibri"/>
          <w:b/>
          <w:sz w:val="22"/>
          <w:szCs w:val="22"/>
        </w:rPr>
        <w:lastRenderedPageBreak/>
        <w:t>I</w:t>
      </w:r>
      <w:r w:rsidR="00151176" w:rsidRPr="00E67B1B">
        <w:rPr>
          <w:rFonts w:ascii="Calibri" w:hAnsi="Calibri" w:cs="Calibri"/>
          <w:b/>
          <w:sz w:val="22"/>
          <w:szCs w:val="22"/>
        </w:rPr>
        <w:t>X</w:t>
      </w:r>
      <w:r w:rsidRPr="00E67B1B">
        <w:rPr>
          <w:rFonts w:ascii="Calibri" w:hAnsi="Calibri" w:cs="Calibri"/>
          <w:b/>
          <w:sz w:val="22"/>
          <w:szCs w:val="22"/>
        </w:rPr>
        <w:t>.</w:t>
      </w:r>
    </w:p>
    <w:p w14:paraId="59B8A3CF" w14:textId="77777777" w:rsidR="008C50AF" w:rsidRPr="00E67B1B" w:rsidRDefault="008C50AF" w:rsidP="000852BE">
      <w:pPr>
        <w:jc w:val="center"/>
        <w:rPr>
          <w:rFonts w:ascii="Calibri" w:hAnsi="Calibri" w:cs="Calibri"/>
          <w:b/>
          <w:sz w:val="22"/>
          <w:szCs w:val="22"/>
        </w:rPr>
      </w:pPr>
      <w:r w:rsidRPr="00E67B1B">
        <w:rPr>
          <w:rFonts w:ascii="Calibri" w:hAnsi="Calibri" w:cs="Calibri"/>
          <w:b/>
          <w:sz w:val="22"/>
          <w:szCs w:val="22"/>
        </w:rPr>
        <w:t>Záruka za dílo, odpovědnost za vady</w:t>
      </w:r>
    </w:p>
    <w:p w14:paraId="1B7122A1"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Dílo má vady, jestliže jeho provedení neodpovídá požadavkům uvedeným ve smlouvě, příslušným právním předpisům, normám nebo jiné dokumentaci vztahující se k provedení díla, popř. pokud neumožňuje užívání</w:t>
      </w:r>
      <w:r w:rsidR="00563412" w:rsidRPr="00E67B1B">
        <w:rPr>
          <w:rFonts w:ascii="Calibri" w:hAnsi="Calibri" w:cs="Calibri"/>
          <w:sz w:val="22"/>
          <w:szCs w:val="22"/>
        </w:rPr>
        <w:t>,</w:t>
      </w:r>
      <w:r w:rsidRPr="00E67B1B">
        <w:rPr>
          <w:rFonts w:ascii="Calibri" w:hAnsi="Calibri" w:cs="Calibri"/>
          <w:sz w:val="22"/>
          <w:szCs w:val="22"/>
        </w:rPr>
        <w:t xml:space="preserve"> k němuž bylo určeno a zhotoveno.</w:t>
      </w:r>
    </w:p>
    <w:p w14:paraId="5E4A3994"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 xml:space="preserve">Zhotovitel odpovídá za vady, jež má dílo v průběhu výstavby, za kolaudační vady a za vady, které se projeví v záruční době. Za vady díla, které se projeví po záruční době, odpovídá jen tehdy, jestliže byly prokazatelně způsobeny porušením jeho povinností. </w:t>
      </w:r>
    </w:p>
    <w:p w14:paraId="608FBA5B" w14:textId="0A834241" w:rsidR="000852BE" w:rsidRPr="00E67B1B" w:rsidRDefault="000852BE" w:rsidP="00E2019D">
      <w:pPr>
        <w:pStyle w:val="Smlouva-slo"/>
        <w:numPr>
          <w:ilvl w:val="0"/>
          <w:numId w:val="11"/>
        </w:numPr>
        <w:tabs>
          <w:tab w:val="left" w:pos="7920"/>
        </w:tabs>
        <w:spacing w:before="0"/>
        <w:rPr>
          <w:rFonts w:ascii="Calibri" w:hAnsi="Calibri" w:cs="Calibri"/>
          <w:b/>
          <w:sz w:val="22"/>
          <w:szCs w:val="22"/>
        </w:rPr>
      </w:pPr>
      <w:r w:rsidRPr="00E67B1B">
        <w:rPr>
          <w:rFonts w:ascii="Calibri" w:hAnsi="Calibri" w:cs="Calibri"/>
          <w:sz w:val="22"/>
          <w:szCs w:val="22"/>
        </w:rPr>
        <w:t xml:space="preserve">Zhotovitel poskytuje </w:t>
      </w:r>
      <w:r w:rsidRPr="00BC2BF0">
        <w:rPr>
          <w:rFonts w:ascii="Calibri" w:hAnsi="Calibri" w:cs="Calibri"/>
          <w:sz w:val="22"/>
          <w:szCs w:val="22"/>
          <w:highlight w:val="cyan"/>
        </w:rPr>
        <w:t xml:space="preserve">záruku na provedené stavební práce </w:t>
      </w:r>
      <w:r w:rsidR="00D5221E" w:rsidRPr="00BC2BF0">
        <w:rPr>
          <w:rFonts w:ascii="Calibri" w:hAnsi="Calibri" w:cs="Calibri"/>
          <w:sz w:val="22"/>
          <w:szCs w:val="22"/>
          <w:highlight w:val="cyan"/>
        </w:rPr>
        <w:t xml:space="preserve">60 </w:t>
      </w:r>
      <w:r w:rsidRPr="00BC2BF0">
        <w:rPr>
          <w:rFonts w:ascii="Calibri" w:hAnsi="Calibri" w:cs="Calibri"/>
          <w:sz w:val="22"/>
          <w:szCs w:val="22"/>
          <w:highlight w:val="cyan"/>
        </w:rPr>
        <w:t>měsíců</w:t>
      </w:r>
      <w:r w:rsidRPr="00E67B1B">
        <w:rPr>
          <w:rFonts w:ascii="Calibri" w:hAnsi="Calibri" w:cs="Calibri"/>
          <w:sz w:val="22"/>
          <w:szCs w:val="22"/>
        </w:rPr>
        <w:t xml:space="preserve"> a na technologie použité a</w:t>
      </w:r>
      <w:r w:rsidR="00BC2BF0">
        <w:rPr>
          <w:rFonts w:ascii="Calibri" w:hAnsi="Calibri" w:cs="Calibri"/>
          <w:sz w:val="22"/>
          <w:szCs w:val="22"/>
        </w:rPr>
        <w:t> </w:t>
      </w:r>
      <w:r w:rsidRPr="00E67B1B">
        <w:rPr>
          <w:rFonts w:ascii="Calibri" w:hAnsi="Calibri" w:cs="Calibri"/>
          <w:sz w:val="22"/>
          <w:szCs w:val="22"/>
        </w:rPr>
        <w:t xml:space="preserve">zabudované do díla poskytuje zhotovitel záruku za jakost ve stejném rozsahu, v jakém ji poskytují výrobci příslušných materiálů a technologií, nejméně však </w:t>
      </w:r>
      <w:r w:rsidR="00716D97" w:rsidRPr="00E67B1B">
        <w:rPr>
          <w:rFonts w:ascii="Calibri" w:hAnsi="Calibri" w:cs="Calibri"/>
          <w:sz w:val="22"/>
          <w:szCs w:val="22"/>
        </w:rPr>
        <w:t>24</w:t>
      </w:r>
      <w:r w:rsidRPr="00E67B1B">
        <w:rPr>
          <w:rFonts w:ascii="Calibri" w:hAnsi="Calibri" w:cs="Calibri"/>
          <w:sz w:val="22"/>
          <w:szCs w:val="22"/>
        </w:rPr>
        <w:t xml:space="preserve"> měsíců.</w:t>
      </w:r>
    </w:p>
    <w:p w14:paraId="04ED1BDD"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Záruční doba začíná plynout po předání díla bez vad a nedodělků</w:t>
      </w:r>
      <w:r w:rsidR="00DB017E">
        <w:rPr>
          <w:rFonts w:ascii="Calibri" w:hAnsi="Calibri" w:cs="Calibri"/>
          <w:sz w:val="22"/>
          <w:szCs w:val="22"/>
        </w:rPr>
        <w:t>.</w:t>
      </w:r>
    </w:p>
    <w:p w14:paraId="1752A8DB"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Vyskytne-li se vada na provedeném díle při kolaudačním řízení a v průběhu záruční doby, objednatel písemně oznámí zhotoviteli její výskyt, vadu popíše a uvede, jak se projevuje. Jakmile objednatel odeslal bez dalšího určení způsobu odstranění uplatněné vady</w:t>
      </w:r>
      <w:r w:rsidRPr="00E67B1B">
        <w:rPr>
          <w:rFonts w:ascii="Calibri" w:hAnsi="Calibri" w:cs="Calibri"/>
          <w:b/>
          <w:sz w:val="22"/>
          <w:szCs w:val="22"/>
        </w:rPr>
        <w:t xml:space="preserve"> </w:t>
      </w:r>
      <w:r w:rsidRPr="00E67B1B">
        <w:rPr>
          <w:rFonts w:ascii="Calibri" w:hAnsi="Calibri" w:cs="Calibri"/>
          <w:sz w:val="22"/>
          <w:szCs w:val="22"/>
        </w:rPr>
        <w:t>toto písemné oznámení</w:t>
      </w:r>
      <w:r w:rsidR="00472F70" w:rsidRPr="00E67B1B">
        <w:rPr>
          <w:rFonts w:ascii="Calibri" w:hAnsi="Calibri" w:cs="Calibri"/>
          <w:sz w:val="22"/>
          <w:szCs w:val="22"/>
        </w:rPr>
        <w:t xml:space="preserve"> (dále jen „reklamaci“)</w:t>
      </w:r>
      <w:r w:rsidRPr="00E67B1B">
        <w:rPr>
          <w:rFonts w:ascii="Calibri" w:hAnsi="Calibri" w:cs="Calibri"/>
          <w:sz w:val="22"/>
          <w:szCs w:val="22"/>
        </w:rPr>
        <w:t>, má se za to, že požaduje bezplatné odstranění vady.</w:t>
      </w:r>
    </w:p>
    <w:p w14:paraId="59249C8B"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Zhotovitel je povinen ne</w:t>
      </w:r>
      <w:r w:rsidR="003A1911" w:rsidRPr="00E67B1B">
        <w:rPr>
          <w:rFonts w:ascii="Calibri" w:hAnsi="Calibri" w:cs="Calibri"/>
          <w:sz w:val="22"/>
          <w:szCs w:val="22"/>
        </w:rPr>
        <w:t xml:space="preserve">prodleně </w:t>
      </w:r>
      <w:r w:rsidRPr="00E67B1B">
        <w:rPr>
          <w:rFonts w:ascii="Calibri" w:hAnsi="Calibri" w:cs="Calibri"/>
          <w:sz w:val="22"/>
          <w:szCs w:val="22"/>
        </w:rPr>
        <w:t>po obdržení reklamace písemně oznámit objednateli, zda reklamaci uznává, jakou lhůtu navrhuje k odstranění vad nebo z jakých důvodů reklamaci neuznává. Pokud tak neučiní, má se za to, že reklamaci objednatele uznává.</w:t>
      </w:r>
    </w:p>
    <w:p w14:paraId="6C96692B"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 xml:space="preserve">Zhotovitel je povinen nastoupit </w:t>
      </w:r>
      <w:r w:rsidR="003A1911" w:rsidRPr="00E67B1B">
        <w:rPr>
          <w:rFonts w:ascii="Calibri" w:hAnsi="Calibri" w:cs="Calibri"/>
          <w:sz w:val="22"/>
          <w:szCs w:val="22"/>
        </w:rPr>
        <w:t xml:space="preserve">dle podmínek této smlouvy </w:t>
      </w:r>
      <w:r w:rsidRPr="00E67B1B">
        <w:rPr>
          <w:rFonts w:ascii="Calibri" w:hAnsi="Calibri" w:cs="Calibri"/>
          <w:sz w:val="22"/>
          <w:szCs w:val="22"/>
        </w:rPr>
        <w:t xml:space="preserve">k odstranění reklamované vady a to </w:t>
      </w:r>
      <w:r w:rsidR="000B6183" w:rsidRPr="00E67B1B">
        <w:rPr>
          <w:rFonts w:ascii="Calibri" w:hAnsi="Calibri" w:cs="Calibri"/>
          <w:sz w:val="22"/>
          <w:szCs w:val="22"/>
        </w:rPr>
        <w:br/>
      </w:r>
      <w:r w:rsidRPr="00E67B1B">
        <w:rPr>
          <w:rFonts w:ascii="Calibri" w:hAnsi="Calibri" w:cs="Calibri"/>
          <w:sz w:val="22"/>
          <w:szCs w:val="22"/>
        </w:rPr>
        <w:t>i v případě, že reklamaci neuznává. Náklady na odstranění rekl</w:t>
      </w:r>
      <w:r w:rsidR="00563412" w:rsidRPr="00E67B1B">
        <w:rPr>
          <w:rFonts w:ascii="Calibri" w:hAnsi="Calibri" w:cs="Calibri"/>
          <w:sz w:val="22"/>
          <w:szCs w:val="22"/>
        </w:rPr>
        <w:t>amované</w:t>
      </w:r>
      <w:r w:rsidRPr="00E67B1B">
        <w:rPr>
          <w:rFonts w:ascii="Calibri" w:hAnsi="Calibri" w:cs="Calibri"/>
          <w:sz w:val="22"/>
          <w:szCs w:val="22"/>
        </w:rPr>
        <w:t xml:space="preserve"> vady nese zhotovitel i ve sporných případech až do rozhodnutí soudu.</w:t>
      </w:r>
    </w:p>
    <w:p w14:paraId="614D8D4E"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 xml:space="preserve">Zhotovitel </w:t>
      </w:r>
      <w:r w:rsidR="00472F70" w:rsidRPr="00E67B1B">
        <w:rPr>
          <w:rFonts w:ascii="Calibri" w:hAnsi="Calibri" w:cs="Calibri"/>
          <w:sz w:val="22"/>
          <w:szCs w:val="22"/>
        </w:rPr>
        <w:t xml:space="preserve">je povinen </w:t>
      </w:r>
      <w:r w:rsidRPr="00E67B1B">
        <w:rPr>
          <w:rFonts w:ascii="Calibri" w:hAnsi="Calibri" w:cs="Calibri"/>
          <w:sz w:val="22"/>
          <w:szCs w:val="22"/>
        </w:rPr>
        <w:t>započ</w:t>
      </w:r>
      <w:r w:rsidR="00472F70" w:rsidRPr="00E67B1B">
        <w:rPr>
          <w:rFonts w:ascii="Calibri" w:hAnsi="Calibri" w:cs="Calibri"/>
          <w:sz w:val="22"/>
          <w:szCs w:val="22"/>
        </w:rPr>
        <w:t>ít</w:t>
      </w:r>
      <w:r w:rsidRPr="00E67B1B">
        <w:rPr>
          <w:rFonts w:ascii="Calibri" w:hAnsi="Calibri" w:cs="Calibri"/>
          <w:sz w:val="22"/>
          <w:szCs w:val="22"/>
        </w:rPr>
        <w:t xml:space="preserve"> s odstraněním vady do </w:t>
      </w:r>
      <w:r w:rsidR="00563412" w:rsidRPr="00E67B1B">
        <w:rPr>
          <w:rFonts w:ascii="Calibri" w:hAnsi="Calibri" w:cs="Calibri"/>
          <w:sz w:val="22"/>
          <w:szCs w:val="22"/>
        </w:rPr>
        <w:t>5 kalendářních dní</w:t>
      </w:r>
      <w:r w:rsidR="00A52D11" w:rsidRPr="00E67B1B">
        <w:rPr>
          <w:rFonts w:ascii="Calibri" w:hAnsi="Calibri" w:cs="Calibri"/>
          <w:sz w:val="22"/>
          <w:szCs w:val="22"/>
        </w:rPr>
        <w:t xml:space="preserve"> </w:t>
      </w:r>
      <w:r w:rsidRPr="00E67B1B">
        <w:rPr>
          <w:rFonts w:ascii="Calibri" w:hAnsi="Calibri" w:cs="Calibri"/>
          <w:sz w:val="22"/>
          <w:szCs w:val="22"/>
        </w:rPr>
        <w:t xml:space="preserve">ode dne doručení písemného oznámení o vadě, pokud se smluvní strany nedohodnou jinak. V případě havárie započne s odstraněním vady do </w:t>
      </w:r>
      <w:r w:rsidR="00563412" w:rsidRPr="00E67B1B">
        <w:rPr>
          <w:rFonts w:ascii="Calibri" w:hAnsi="Calibri" w:cs="Calibri"/>
          <w:sz w:val="22"/>
          <w:szCs w:val="22"/>
        </w:rPr>
        <w:t>24 hodin</w:t>
      </w:r>
      <w:r w:rsidRPr="00E67B1B">
        <w:rPr>
          <w:rFonts w:ascii="Calibri" w:hAnsi="Calibri" w:cs="Calibri"/>
          <w:sz w:val="22"/>
          <w:szCs w:val="22"/>
        </w:rPr>
        <w:t xml:space="preserve"> od</w:t>
      </w:r>
      <w:r w:rsidR="003A1911" w:rsidRPr="00E67B1B">
        <w:rPr>
          <w:rFonts w:ascii="Calibri" w:hAnsi="Calibri" w:cs="Calibri"/>
          <w:sz w:val="22"/>
          <w:szCs w:val="22"/>
        </w:rPr>
        <w:t>e</w:t>
      </w:r>
      <w:r w:rsidRPr="00E67B1B">
        <w:rPr>
          <w:rFonts w:ascii="Calibri" w:hAnsi="Calibri" w:cs="Calibri"/>
          <w:sz w:val="22"/>
          <w:szCs w:val="22"/>
        </w:rPr>
        <w:t xml:space="preserve"> </w:t>
      </w:r>
      <w:r w:rsidR="003A1911" w:rsidRPr="00E67B1B">
        <w:rPr>
          <w:rFonts w:ascii="Calibri" w:hAnsi="Calibri" w:cs="Calibri"/>
          <w:sz w:val="22"/>
          <w:szCs w:val="22"/>
        </w:rPr>
        <w:t xml:space="preserve">dne </w:t>
      </w:r>
      <w:r w:rsidRPr="00E67B1B">
        <w:rPr>
          <w:rFonts w:ascii="Calibri" w:hAnsi="Calibri" w:cs="Calibri"/>
          <w:sz w:val="22"/>
          <w:szCs w:val="22"/>
        </w:rPr>
        <w:t xml:space="preserve">oznámení objednatelem, pokud se smluvní strany nedohodnou jinak. </w:t>
      </w:r>
      <w:r w:rsidR="00472F70" w:rsidRPr="00E67B1B">
        <w:rPr>
          <w:rFonts w:ascii="Calibri" w:hAnsi="Calibri" w:cs="Calibri"/>
          <w:sz w:val="22"/>
          <w:szCs w:val="22"/>
        </w:rPr>
        <w:t xml:space="preserve">V případě nesplnění povinnosti zhotovitele započít s odstraněním uplatněné vady v termínu stanoveném v předchozích dvou větách tohoto odstavce, je </w:t>
      </w:r>
      <w:r w:rsidRPr="00E67B1B">
        <w:rPr>
          <w:rFonts w:ascii="Calibri" w:hAnsi="Calibri" w:cs="Calibri"/>
          <w:sz w:val="22"/>
          <w:szCs w:val="22"/>
        </w:rPr>
        <w:t xml:space="preserve">objednatel </w:t>
      </w:r>
      <w:r w:rsidR="00472F70" w:rsidRPr="00E67B1B">
        <w:rPr>
          <w:rFonts w:ascii="Calibri" w:hAnsi="Calibri" w:cs="Calibri"/>
          <w:sz w:val="22"/>
          <w:szCs w:val="22"/>
        </w:rPr>
        <w:t xml:space="preserve">oprávněn </w:t>
      </w:r>
      <w:r w:rsidRPr="00E67B1B">
        <w:rPr>
          <w:rFonts w:ascii="Calibri" w:hAnsi="Calibri" w:cs="Calibri"/>
          <w:sz w:val="22"/>
          <w:szCs w:val="22"/>
        </w:rPr>
        <w:t>odstran</w:t>
      </w:r>
      <w:r w:rsidR="00472F70" w:rsidRPr="00E67B1B">
        <w:rPr>
          <w:rFonts w:ascii="Calibri" w:hAnsi="Calibri" w:cs="Calibri"/>
          <w:sz w:val="22"/>
          <w:szCs w:val="22"/>
        </w:rPr>
        <w:t>it</w:t>
      </w:r>
      <w:r w:rsidRPr="00E67B1B">
        <w:rPr>
          <w:rFonts w:ascii="Calibri" w:hAnsi="Calibri" w:cs="Calibri"/>
          <w:sz w:val="22"/>
          <w:szCs w:val="22"/>
        </w:rPr>
        <w:t xml:space="preserve"> vady na náklady zhotovitele u jiné odborné firmy. </w:t>
      </w:r>
      <w:r w:rsidR="00472F70" w:rsidRPr="00E67B1B">
        <w:rPr>
          <w:rFonts w:ascii="Calibri" w:hAnsi="Calibri" w:cs="Calibri"/>
          <w:sz w:val="22"/>
          <w:szCs w:val="22"/>
        </w:rPr>
        <w:t>Zhotovitel je povinen vadu</w:t>
      </w:r>
      <w:r w:rsidRPr="00E67B1B">
        <w:rPr>
          <w:rFonts w:ascii="Calibri" w:hAnsi="Calibri" w:cs="Calibri"/>
          <w:sz w:val="22"/>
          <w:szCs w:val="22"/>
        </w:rPr>
        <w:t xml:space="preserve"> odstran</w:t>
      </w:r>
      <w:r w:rsidR="00472F70" w:rsidRPr="00E67B1B">
        <w:rPr>
          <w:rFonts w:ascii="Calibri" w:hAnsi="Calibri" w:cs="Calibri"/>
          <w:sz w:val="22"/>
          <w:szCs w:val="22"/>
        </w:rPr>
        <w:t>it</w:t>
      </w:r>
      <w:r w:rsidRPr="00E67B1B">
        <w:rPr>
          <w:rFonts w:ascii="Calibri" w:hAnsi="Calibri" w:cs="Calibri"/>
          <w:sz w:val="22"/>
          <w:szCs w:val="22"/>
        </w:rPr>
        <w:t xml:space="preserve"> nejpozději do 5 pracovních dnů </w:t>
      </w:r>
      <w:r w:rsidR="00472F70" w:rsidRPr="00E67B1B">
        <w:rPr>
          <w:rFonts w:ascii="Calibri" w:hAnsi="Calibri" w:cs="Calibri"/>
          <w:sz w:val="22"/>
          <w:szCs w:val="22"/>
        </w:rPr>
        <w:t xml:space="preserve">po započetí </w:t>
      </w:r>
      <w:r w:rsidRPr="00E67B1B">
        <w:rPr>
          <w:rFonts w:ascii="Calibri" w:hAnsi="Calibri" w:cs="Calibri"/>
          <w:sz w:val="22"/>
          <w:szCs w:val="22"/>
        </w:rPr>
        <w:t xml:space="preserve">prací, pokud se smluvní strany nedohodnou jinak. Pro termíny odstraňování vad dle tohoto ustanovení </w:t>
      </w:r>
      <w:r w:rsidR="00472F70" w:rsidRPr="00E67B1B">
        <w:rPr>
          <w:rFonts w:ascii="Calibri" w:hAnsi="Calibri" w:cs="Calibri"/>
          <w:sz w:val="22"/>
          <w:szCs w:val="22"/>
        </w:rPr>
        <w:t xml:space="preserve">jsou smluvní strany povinny </w:t>
      </w:r>
      <w:r w:rsidRPr="00E67B1B">
        <w:rPr>
          <w:rFonts w:ascii="Calibri" w:hAnsi="Calibri" w:cs="Calibri"/>
          <w:sz w:val="22"/>
          <w:szCs w:val="22"/>
        </w:rPr>
        <w:t>respektov</w:t>
      </w:r>
      <w:r w:rsidR="00472F70" w:rsidRPr="00E67B1B">
        <w:rPr>
          <w:rFonts w:ascii="Calibri" w:hAnsi="Calibri" w:cs="Calibri"/>
          <w:sz w:val="22"/>
          <w:szCs w:val="22"/>
        </w:rPr>
        <w:t>at</w:t>
      </w:r>
      <w:r w:rsidRPr="00E67B1B">
        <w:rPr>
          <w:rFonts w:ascii="Calibri" w:hAnsi="Calibri" w:cs="Calibri"/>
          <w:sz w:val="22"/>
          <w:szCs w:val="22"/>
        </w:rPr>
        <w:t xml:space="preserve"> technologické lhůty a klimatické podmínky pro provádění prací.</w:t>
      </w:r>
    </w:p>
    <w:p w14:paraId="7732DEBF"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 xml:space="preserve">Provedenou opravu </w:t>
      </w:r>
      <w:r w:rsidR="003A1911" w:rsidRPr="00E67B1B">
        <w:rPr>
          <w:rFonts w:ascii="Calibri" w:hAnsi="Calibri" w:cs="Calibri"/>
          <w:sz w:val="22"/>
          <w:szCs w:val="22"/>
        </w:rPr>
        <w:t xml:space="preserve">uplatněné </w:t>
      </w:r>
      <w:r w:rsidRPr="00E67B1B">
        <w:rPr>
          <w:rFonts w:ascii="Calibri" w:hAnsi="Calibri" w:cs="Calibri"/>
          <w:sz w:val="22"/>
          <w:szCs w:val="22"/>
        </w:rPr>
        <w:t>vady zhotovitel objednateli předá písemn</w:t>
      </w:r>
      <w:r w:rsidR="00A52D11" w:rsidRPr="00E67B1B">
        <w:rPr>
          <w:rFonts w:ascii="Calibri" w:hAnsi="Calibri" w:cs="Calibri"/>
          <w:sz w:val="22"/>
          <w:szCs w:val="22"/>
        </w:rPr>
        <w:t>ým zápisem</w:t>
      </w:r>
      <w:r w:rsidRPr="00E67B1B">
        <w:rPr>
          <w:rFonts w:ascii="Calibri" w:hAnsi="Calibri" w:cs="Calibri"/>
          <w:sz w:val="22"/>
          <w:szCs w:val="22"/>
        </w:rPr>
        <w:t>.</w:t>
      </w:r>
    </w:p>
    <w:p w14:paraId="7598376D" w14:textId="77777777" w:rsidR="000852BE" w:rsidRPr="00E67B1B"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 xml:space="preserve">Zhotovitel </w:t>
      </w:r>
      <w:r w:rsidR="00472F70" w:rsidRPr="00E67B1B">
        <w:rPr>
          <w:rFonts w:ascii="Calibri" w:hAnsi="Calibri" w:cs="Calibri"/>
          <w:sz w:val="22"/>
          <w:szCs w:val="22"/>
        </w:rPr>
        <w:t xml:space="preserve">je povinen </w:t>
      </w:r>
      <w:r w:rsidRPr="00E67B1B">
        <w:rPr>
          <w:rFonts w:ascii="Calibri" w:hAnsi="Calibri" w:cs="Calibri"/>
          <w:sz w:val="22"/>
          <w:szCs w:val="22"/>
        </w:rPr>
        <w:t>zabezpeč</w:t>
      </w:r>
      <w:r w:rsidR="00472F70" w:rsidRPr="00E67B1B">
        <w:rPr>
          <w:rFonts w:ascii="Calibri" w:hAnsi="Calibri" w:cs="Calibri"/>
          <w:sz w:val="22"/>
          <w:szCs w:val="22"/>
        </w:rPr>
        <w:t>it</w:t>
      </w:r>
      <w:r w:rsidRPr="00E67B1B">
        <w:rPr>
          <w:rFonts w:ascii="Calibri" w:hAnsi="Calibri" w:cs="Calibri"/>
          <w:sz w:val="22"/>
          <w:szCs w:val="22"/>
        </w:rPr>
        <w:t xml:space="preserve"> </w:t>
      </w:r>
      <w:r w:rsidR="00472F70" w:rsidRPr="00E67B1B">
        <w:rPr>
          <w:rFonts w:ascii="Calibri" w:hAnsi="Calibri" w:cs="Calibri"/>
          <w:sz w:val="22"/>
          <w:szCs w:val="22"/>
        </w:rPr>
        <w:t xml:space="preserve">v případě potřeby </w:t>
      </w:r>
      <w:r w:rsidRPr="00E67B1B">
        <w:rPr>
          <w:rFonts w:ascii="Calibri" w:hAnsi="Calibri" w:cs="Calibri"/>
          <w:sz w:val="22"/>
          <w:szCs w:val="22"/>
        </w:rPr>
        <w:t>na své náklady dopravní značení, včetně organizace dopravy po dobu odstraňování vady.</w:t>
      </w:r>
    </w:p>
    <w:p w14:paraId="6B933C1E" w14:textId="77777777" w:rsidR="000852BE" w:rsidRDefault="000852BE" w:rsidP="00E2019D">
      <w:pPr>
        <w:pStyle w:val="Smlouva-slo"/>
        <w:numPr>
          <w:ilvl w:val="0"/>
          <w:numId w:val="11"/>
        </w:numPr>
        <w:tabs>
          <w:tab w:val="left" w:pos="7920"/>
        </w:tabs>
        <w:spacing w:before="0"/>
        <w:rPr>
          <w:rFonts w:ascii="Calibri" w:hAnsi="Calibri" w:cs="Calibri"/>
          <w:sz w:val="22"/>
          <w:szCs w:val="22"/>
        </w:rPr>
      </w:pPr>
      <w:r w:rsidRPr="00E67B1B">
        <w:rPr>
          <w:rFonts w:ascii="Calibri" w:hAnsi="Calibri" w:cs="Calibri"/>
          <w:sz w:val="22"/>
          <w:szCs w:val="22"/>
        </w:rPr>
        <w:t xml:space="preserve">Reklamaci lze uplatnit nejpozději do posledního dne záruční lhůty, přičemž i reklamace odeslaná </w:t>
      </w:r>
      <w:r w:rsidR="00472F70" w:rsidRPr="00E67B1B">
        <w:rPr>
          <w:rFonts w:ascii="Calibri" w:hAnsi="Calibri" w:cs="Calibri"/>
          <w:sz w:val="22"/>
          <w:szCs w:val="22"/>
        </w:rPr>
        <w:t xml:space="preserve">objednatelem </w:t>
      </w:r>
      <w:r w:rsidRPr="00E67B1B">
        <w:rPr>
          <w:rFonts w:ascii="Calibri" w:hAnsi="Calibri" w:cs="Calibri"/>
          <w:sz w:val="22"/>
          <w:szCs w:val="22"/>
        </w:rPr>
        <w:t>v poslední den záruční lhůty se považuje za včas uplatněnou.</w:t>
      </w:r>
    </w:p>
    <w:p w14:paraId="2FEB2A54" w14:textId="77777777" w:rsidR="00BC2BF0" w:rsidRPr="00E67B1B" w:rsidRDefault="00BC2BF0" w:rsidP="00BC2BF0">
      <w:pPr>
        <w:pStyle w:val="Smlouva-slo"/>
        <w:tabs>
          <w:tab w:val="left" w:pos="7920"/>
        </w:tabs>
        <w:spacing w:before="0"/>
        <w:rPr>
          <w:rFonts w:ascii="Calibri" w:hAnsi="Calibri" w:cs="Calibri"/>
          <w:sz w:val="22"/>
          <w:szCs w:val="22"/>
        </w:rPr>
      </w:pPr>
    </w:p>
    <w:p w14:paraId="0A763DEB" w14:textId="77777777" w:rsidR="00472F70" w:rsidRPr="00E67B1B" w:rsidRDefault="00472F70" w:rsidP="00472F70">
      <w:pPr>
        <w:pStyle w:val="Smlouva-slo"/>
        <w:keepNext/>
        <w:keepLines/>
        <w:tabs>
          <w:tab w:val="num" w:pos="1440"/>
          <w:tab w:val="left" w:pos="7920"/>
        </w:tabs>
        <w:spacing w:before="0" w:line="240" w:lineRule="auto"/>
        <w:jc w:val="center"/>
        <w:rPr>
          <w:rFonts w:ascii="Calibri" w:hAnsi="Calibri" w:cs="Calibri"/>
          <w:b/>
          <w:sz w:val="22"/>
          <w:szCs w:val="22"/>
        </w:rPr>
      </w:pPr>
      <w:r w:rsidRPr="00E67B1B">
        <w:rPr>
          <w:rFonts w:ascii="Calibri" w:hAnsi="Calibri" w:cs="Calibri"/>
          <w:b/>
          <w:sz w:val="22"/>
          <w:szCs w:val="22"/>
        </w:rPr>
        <w:t>X.</w:t>
      </w:r>
    </w:p>
    <w:p w14:paraId="75320CF3" w14:textId="77777777" w:rsidR="00472F70" w:rsidRPr="00E67B1B" w:rsidRDefault="00327C75" w:rsidP="00472F70">
      <w:pPr>
        <w:pStyle w:val="Smlouva-slo"/>
        <w:keepNext/>
        <w:keepLines/>
        <w:tabs>
          <w:tab w:val="num" w:pos="1440"/>
          <w:tab w:val="left" w:pos="7920"/>
        </w:tabs>
        <w:spacing w:before="0" w:line="240" w:lineRule="auto"/>
        <w:jc w:val="center"/>
        <w:rPr>
          <w:rFonts w:ascii="Calibri" w:hAnsi="Calibri" w:cs="Calibri"/>
          <w:b/>
          <w:sz w:val="22"/>
          <w:szCs w:val="22"/>
        </w:rPr>
      </w:pPr>
      <w:r w:rsidRPr="00E67B1B">
        <w:rPr>
          <w:rFonts w:ascii="Calibri" w:hAnsi="Calibri" w:cs="Calibri"/>
          <w:b/>
          <w:sz w:val="22"/>
          <w:szCs w:val="22"/>
        </w:rPr>
        <w:t>Odpovědnost za škodu</w:t>
      </w:r>
    </w:p>
    <w:p w14:paraId="1C27C968" w14:textId="77777777" w:rsidR="00472F70" w:rsidRPr="00E67B1B" w:rsidRDefault="00472F70" w:rsidP="00E2019D">
      <w:pPr>
        <w:numPr>
          <w:ilvl w:val="0"/>
          <w:numId w:val="14"/>
        </w:numPr>
        <w:tabs>
          <w:tab w:val="left" w:pos="7920"/>
        </w:tabs>
        <w:jc w:val="both"/>
        <w:rPr>
          <w:rFonts w:ascii="Calibri" w:hAnsi="Calibri" w:cs="Calibri"/>
          <w:sz w:val="22"/>
          <w:szCs w:val="22"/>
        </w:rPr>
      </w:pPr>
      <w:r w:rsidRPr="00E67B1B">
        <w:rPr>
          <w:rFonts w:ascii="Calibri" w:hAnsi="Calibri" w:cs="Calibri"/>
          <w:sz w:val="22"/>
          <w:szCs w:val="22"/>
        </w:rPr>
        <w:t>Nebezpečí škody na zhotovovaném díle nebo jeho části nese zhotovitel v plném rozsahu až do dne předání a převzetí celého díla bez vad a nedodělků. Tato zodpovědnost zhotovitele se nevztahuje na škody, které jsou pro zhotovitele nepojistitelné (např. živelné události), za které nese zodpovědnost objednatel z titulu svého pojištění jako vlastníka zhotovovaného předmětu smlouvy.</w:t>
      </w:r>
    </w:p>
    <w:p w14:paraId="3D664976" w14:textId="77777777" w:rsidR="00472F70" w:rsidRPr="00E67B1B" w:rsidRDefault="00472F70" w:rsidP="00E2019D">
      <w:pPr>
        <w:numPr>
          <w:ilvl w:val="0"/>
          <w:numId w:val="14"/>
        </w:numPr>
        <w:tabs>
          <w:tab w:val="left" w:pos="7920"/>
        </w:tabs>
        <w:jc w:val="both"/>
        <w:rPr>
          <w:rFonts w:ascii="Calibri" w:hAnsi="Calibri" w:cs="Calibri"/>
          <w:sz w:val="22"/>
          <w:szCs w:val="22"/>
        </w:rPr>
      </w:pPr>
      <w:r w:rsidRPr="00E67B1B">
        <w:rPr>
          <w:rFonts w:ascii="Calibri" w:hAnsi="Calibri" w:cs="Calibri"/>
          <w:sz w:val="22"/>
          <w:szCs w:val="22"/>
        </w:rPr>
        <w:t>Zhotovitel nese odpovědnost původce odpadů</w:t>
      </w:r>
      <w:r w:rsidR="003C1BFE" w:rsidRPr="00E67B1B">
        <w:rPr>
          <w:rFonts w:ascii="Calibri" w:hAnsi="Calibri" w:cs="Calibri"/>
          <w:sz w:val="22"/>
          <w:szCs w:val="22"/>
        </w:rPr>
        <w:t xml:space="preserve"> všech odpadů vzniklých při provádění díla</w:t>
      </w:r>
      <w:r w:rsidR="00CA2750" w:rsidRPr="00E67B1B">
        <w:rPr>
          <w:rFonts w:ascii="Calibri" w:hAnsi="Calibri" w:cs="Calibri"/>
          <w:sz w:val="22"/>
          <w:szCs w:val="22"/>
        </w:rPr>
        <w:t xml:space="preserve">, </w:t>
      </w:r>
      <w:r w:rsidRPr="00E67B1B">
        <w:rPr>
          <w:rFonts w:ascii="Calibri" w:hAnsi="Calibri" w:cs="Calibri"/>
          <w:sz w:val="22"/>
          <w:szCs w:val="22"/>
        </w:rPr>
        <w:t>zavazuje se nezpůsobovat únik ropných, toxických či jiných škodlivých látek na stavbě.</w:t>
      </w:r>
    </w:p>
    <w:p w14:paraId="181D13EE" w14:textId="2CDB5003" w:rsidR="00472F70" w:rsidRPr="00E67B1B" w:rsidRDefault="00472F70" w:rsidP="00E2019D">
      <w:pPr>
        <w:numPr>
          <w:ilvl w:val="0"/>
          <w:numId w:val="14"/>
        </w:numPr>
        <w:tabs>
          <w:tab w:val="left" w:pos="7920"/>
        </w:tabs>
        <w:jc w:val="both"/>
        <w:rPr>
          <w:rFonts w:ascii="Calibri" w:hAnsi="Calibri" w:cs="Calibri"/>
          <w:sz w:val="22"/>
          <w:szCs w:val="22"/>
        </w:rPr>
      </w:pPr>
      <w:r w:rsidRPr="00E67B1B">
        <w:rPr>
          <w:rFonts w:ascii="Calibri" w:hAnsi="Calibri" w:cs="Calibri"/>
          <w:sz w:val="22"/>
          <w:szCs w:val="22"/>
        </w:rPr>
        <w:t>Zhotovitel je povinen učinit veškerá opatření potřebná k od</w:t>
      </w:r>
      <w:r w:rsidR="00CA2750" w:rsidRPr="00E67B1B">
        <w:rPr>
          <w:rFonts w:ascii="Calibri" w:hAnsi="Calibri" w:cs="Calibri"/>
          <w:sz w:val="22"/>
          <w:szCs w:val="22"/>
        </w:rPr>
        <w:t xml:space="preserve">vrácení škody nebo k jejich </w:t>
      </w:r>
      <w:r w:rsidRPr="00E67B1B">
        <w:rPr>
          <w:rFonts w:ascii="Calibri" w:hAnsi="Calibri" w:cs="Calibri"/>
          <w:sz w:val="22"/>
          <w:szCs w:val="22"/>
        </w:rPr>
        <w:t>zmírnění.</w:t>
      </w:r>
    </w:p>
    <w:p w14:paraId="2E923FB1" w14:textId="74994878" w:rsidR="00472F70" w:rsidRPr="00E67B1B" w:rsidRDefault="00472F70" w:rsidP="00E2019D">
      <w:pPr>
        <w:numPr>
          <w:ilvl w:val="0"/>
          <w:numId w:val="14"/>
        </w:numPr>
        <w:tabs>
          <w:tab w:val="left" w:pos="7920"/>
        </w:tabs>
        <w:jc w:val="both"/>
        <w:rPr>
          <w:rFonts w:ascii="Calibri" w:hAnsi="Calibri" w:cs="Calibri"/>
          <w:sz w:val="22"/>
          <w:szCs w:val="22"/>
        </w:rPr>
      </w:pPr>
      <w:r w:rsidRPr="00E67B1B">
        <w:rPr>
          <w:rFonts w:ascii="Calibri" w:hAnsi="Calibri" w:cs="Calibri"/>
          <w:sz w:val="22"/>
          <w:szCs w:val="22"/>
        </w:rPr>
        <w:t>Zhotovitel je povinen nahradit objednateli v plné výši škodu, která mu vznikla při realizaci a užívání díla, jako důsledek porušení povinností a závazků zhotovitele dle této smlouvy.</w:t>
      </w:r>
    </w:p>
    <w:p w14:paraId="3BA245EA" w14:textId="299154C4" w:rsidR="00472F70" w:rsidRPr="00E67B1B" w:rsidRDefault="00472F70" w:rsidP="00E2019D">
      <w:pPr>
        <w:numPr>
          <w:ilvl w:val="0"/>
          <w:numId w:val="14"/>
        </w:numPr>
        <w:tabs>
          <w:tab w:val="left" w:pos="7920"/>
        </w:tabs>
        <w:jc w:val="both"/>
        <w:rPr>
          <w:rFonts w:ascii="Calibri" w:hAnsi="Calibri" w:cs="Calibri"/>
          <w:sz w:val="22"/>
          <w:szCs w:val="22"/>
        </w:rPr>
      </w:pPr>
      <w:r w:rsidRPr="00E67B1B">
        <w:rPr>
          <w:rFonts w:ascii="Calibri" w:hAnsi="Calibri" w:cs="Calibri"/>
          <w:sz w:val="22"/>
          <w:szCs w:val="22"/>
        </w:rPr>
        <w:t xml:space="preserve">Zhotovitel odpovídá po dobu </w:t>
      </w:r>
      <w:r w:rsidR="003C1BFE" w:rsidRPr="00E67B1B">
        <w:rPr>
          <w:rFonts w:ascii="Calibri" w:hAnsi="Calibri" w:cs="Calibri"/>
          <w:sz w:val="22"/>
          <w:szCs w:val="22"/>
        </w:rPr>
        <w:t>provádění díla</w:t>
      </w:r>
      <w:r w:rsidRPr="00E67B1B">
        <w:rPr>
          <w:rFonts w:ascii="Calibri" w:hAnsi="Calibri" w:cs="Calibri"/>
          <w:sz w:val="22"/>
          <w:szCs w:val="22"/>
        </w:rPr>
        <w:t xml:space="preserve"> za stav a provoz všech stavebních objektů a</w:t>
      </w:r>
      <w:r w:rsidR="00BC2BF0">
        <w:rPr>
          <w:rFonts w:ascii="Calibri" w:hAnsi="Calibri" w:cs="Calibri"/>
          <w:sz w:val="22"/>
          <w:szCs w:val="22"/>
        </w:rPr>
        <w:t> </w:t>
      </w:r>
      <w:r w:rsidRPr="00E67B1B">
        <w:rPr>
          <w:rFonts w:ascii="Calibri" w:hAnsi="Calibri" w:cs="Calibri"/>
          <w:sz w:val="22"/>
          <w:szCs w:val="22"/>
        </w:rPr>
        <w:t>provozních souborů a provoz zařízení staveniště a rovněž odpovídá za prokazatelné škody vzniklé jejich provozováním.</w:t>
      </w:r>
    </w:p>
    <w:p w14:paraId="5B60E8F7" w14:textId="77777777" w:rsidR="00472F70" w:rsidRPr="00E67B1B" w:rsidRDefault="00472F70" w:rsidP="00E2019D">
      <w:pPr>
        <w:numPr>
          <w:ilvl w:val="0"/>
          <w:numId w:val="14"/>
        </w:numPr>
        <w:tabs>
          <w:tab w:val="left" w:pos="7920"/>
        </w:tabs>
        <w:jc w:val="both"/>
        <w:rPr>
          <w:rFonts w:ascii="Calibri" w:hAnsi="Calibri" w:cs="Calibri"/>
          <w:sz w:val="22"/>
          <w:szCs w:val="22"/>
        </w:rPr>
      </w:pPr>
      <w:r w:rsidRPr="00E67B1B">
        <w:rPr>
          <w:rFonts w:ascii="Calibri" w:hAnsi="Calibri" w:cs="Calibri"/>
          <w:sz w:val="22"/>
          <w:szCs w:val="22"/>
        </w:rPr>
        <w:lastRenderedPageBreak/>
        <w:t>V případě, že při činnosti prováděné zhotovitelem</w:t>
      </w:r>
      <w:r w:rsidR="003C1BFE" w:rsidRPr="00E67B1B">
        <w:rPr>
          <w:rFonts w:ascii="Calibri" w:hAnsi="Calibri" w:cs="Calibri"/>
          <w:sz w:val="22"/>
          <w:szCs w:val="22"/>
        </w:rPr>
        <w:t xml:space="preserve"> </w:t>
      </w:r>
      <w:r w:rsidRPr="00E67B1B">
        <w:rPr>
          <w:rFonts w:ascii="Calibri" w:hAnsi="Calibri" w:cs="Calibri"/>
          <w:sz w:val="22"/>
          <w:szCs w:val="22"/>
        </w:rPr>
        <w:t>v důsledku porušení povinností zhotovitele dojde ke způsobení prokazatelné škody objednateli nebo třetím osobám</w:t>
      </w:r>
      <w:r w:rsidR="00777426" w:rsidRPr="00E67B1B">
        <w:rPr>
          <w:rFonts w:ascii="Calibri" w:hAnsi="Calibri" w:cs="Calibri"/>
          <w:sz w:val="22"/>
          <w:szCs w:val="22"/>
        </w:rPr>
        <w:t xml:space="preserve"> a tato škoda</w:t>
      </w:r>
      <w:r w:rsidRPr="00E67B1B">
        <w:rPr>
          <w:rFonts w:ascii="Calibri" w:hAnsi="Calibri" w:cs="Calibri"/>
          <w:sz w:val="22"/>
          <w:szCs w:val="22"/>
        </w:rPr>
        <w:t xml:space="preserve"> nebude kryta pojištěním sjednaným ve smyslu </w:t>
      </w:r>
      <w:r w:rsidR="00777426" w:rsidRPr="00E67B1B">
        <w:rPr>
          <w:rFonts w:ascii="Calibri" w:hAnsi="Calibri" w:cs="Calibri"/>
          <w:sz w:val="22"/>
          <w:szCs w:val="22"/>
        </w:rPr>
        <w:t>odst.</w:t>
      </w:r>
      <w:r w:rsidRPr="00E67B1B">
        <w:rPr>
          <w:rFonts w:ascii="Calibri" w:hAnsi="Calibri" w:cs="Calibri"/>
          <w:sz w:val="22"/>
          <w:szCs w:val="22"/>
        </w:rPr>
        <w:t xml:space="preserve"> 6</w:t>
      </w:r>
      <w:r w:rsidR="00777426" w:rsidRPr="00E67B1B">
        <w:rPr>
          <w:rFonts w:ascii="Calibri" w:hAnsi="Calibri" w:cs="Calibri"/>
          <w:sz w:val="22"/>
          <w:szCs w:val="22"/>
        </w:rPr>
        <w:t>.</w:t>
      </w:r>
      <w:r w:rsidRPr="00E67B1B">
        <w:rPr>
          <w:rFonts w:ascii="Calibri" w:hAnsi="Calibri" w:cs="Calibri"/>
          <w:sz w:val="22"/>
          <w:szCs w:val="22"/>
        </w:rPr>
        <w:t xml:space="preserve"> tohoto článku, je zhotovitel povinen tyto škody uhradit z vlastních prostředků.</w:t>
      </w:r>
    </w:p>
    <w:p w14:paraId="2FD62618" w14:textId="77777777" w:rsidR="00777426" w:rsidRPr="00E67B1B" w:rsidRDefault="00777426" w:rsidP="001F0DDB">
      <w:pPr>
        <w:tabs>
          <w:tab w:val="left" w:pos="7920"/>
        </w:tabs>
        <w:ind w:left="397"/>
        <w:jc w:val="both"/>
        <w:rPr>
          <w:rFonts w:ascii="Calibri" w:hAnsi="Calibri" w:cs="Calibri"/>
          <w:sz w:val="22"/>
          <w:szCs w:val="22"/>
        </w:rPr>
      </w:pPr>
    </w:p>
    <w:p w14:paraId="458042CE" w14:textId="77777777" w:rsidR="003C1BFE" w:rsidRPr="00E67B1B" w:rsidRDefault="003C1BFE" w:rsidP="003C1BFE">
      <w:pPr>
        <w:pStyle w:val="Smlouva-slo"/>
        <w:keepNext/>
        <w:keepLines/>
        <w:tabs>
          <w:tab w:val="left" w:pos="7920"/>
        </w:tabs>
        <w:spacing w:before="0" w:line="240" w:lineRule="auto"/>
        <w:jc w:val="center"/>
        <w:rPr>
          <w:rFonts w:ascii="Calibri" w:hAnsi="Calibri" w:cs="Calibri"/>
          <w:b/>
          <w:sz w:val="22"/>
          <w:szCs w:val="22"/>
        </w:rPr>
      </w:pPr>
      <w:r w:rsidRPr="00E67B1B">
        <w:rPr>
          <w:rFonts w:ascii="Calibri" w:hAnsi="Calibri" w:cs="Calibri"/>
          <w:b/>
          <w:sz w:val="22"/>
          <w:szCs w:val="22"/>
        </w:rPr>
        <w:t>X</w:t>
      </w:r>
      <w:r w:rsidR="00151176" w:rsidRPr="00E67B1B">
        <w:rPr>
          <w:rFonts w:ascii="Calibri" w:hAnsi="Calibri" w:cs="Calibri"/>
          <w:b/>
          <w:sz w:val="22"/>
          <w:szCs w:val="22"/>
        </w:rPr>
        <w:t>I</w:t>
      </w:r>
      <w:r w:rsidRPr="00E67B1B">
        <w:rPr>
          <w:rFonts w:ascii="Calibri" w:hAnsi="Calibri" w:cs="Calibri"/>
          <w:b/>
          <w:sz w:val="22"/>
          <w:szCs w:val="22"/>
        </w:rPr>
        <w:t>.</w:t>
      </w:r>
    </w:p>
    <w:p w14:paraId="648FBBBD" w14:textId="77777777" w:rsidR="00472F70" w:rsidRPr="00E67B1B" w:rsidRDefault="00472F70" w:rsidP="003C1BFE">
      <w:pPr>
        <w:pStyle w:val="Smlouva-slo"/>
        <w:keepNext/>
        <w:keepLines/>
        <w:tabs>
          <w:tab w:val="num" w:pos="1440"/>
          <w:tab w:val="left" w:pos="7920"/>
        </w:tabs>
        <w:spacing w:before="0" w:line="240" w:lineRule="auto"/>
        <w:jc w:val="center"/>
        <w:rPr>
          <w:rFonts w:ascii="Calibri" w:hAnsi="Calibri" w:cs="Calibri"/>
          <w:b/>
          <w:sz w:val="22"/>
          <w:szCs w:val="22"/>
        </w:rPr>
      </w:pPr>
      <w:r w:rsidRPr="00E67B1B">
        <w:rPr>
          <w:rFonts w:ascii="Calibri" w:hAnsi="Calibri" w:cs="Calibri"/>
          <w:b/>
          <w:sz w:val="22"/>
          <w:szCs w:val="22"/>
        </w:rPr>
        <w:t>Smluvní pokuty</w:t>
      </w:r>
    </w:p>
    <w:p w14:paraId="792238DE" w14:textId="5F7468B0" w:rsidR="00472F70" w:rsidRPr="00E67B1B" w:rsidRDefault="00472F70" w:rsidP="00E2019D">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Zhotovitel je povinen zaplatit objednateli smluvní pokutu ve výši </w:t>
      </w:r>
      <w:r w:rsidR="001E704D" w:rsidRPr="00E67B1B">
        <w:rPr>
          <w:rFonts w:ascii="Calibri" w:hAnsi="Calibri" w:cs="Calibri"/>
          <w:sz w:val="22"/>
          <w:szCs w:val="22"/>
        </w:rPr>
        <w:t xml:space="preserve">ve výši </w:t>
      </w:r>
      <w:r w:rsidR="000E3524">
        <w:rPr>
          <w:rFonts w:ascii="Calibri" w:hAnsi="Calibri" w:cs="Calibri"/>
          <w:sz w:val="22"/>
          <w:szCs w:val="22"/>
        </w:rPr>
        <w:t>0,</w:t>
      </w:r>
      <w:r w:rsidR="00586215">
        <w:rPr>
          <w:rFonts w:ascii="Calibri" w:hAnsi="Calibri" w:cs="Calibri"/>
          <w:sz w:val="22"/>
          <w:szCs w:val="22"/>
        </w:rPr>
        <w:t>1</w:t>
      </w:r>
      <w:r w:rsidR="009D4F94">
        <w:rPr>
          <w:rFonts w:ascii="Calibri" w:hAnsi="Calibri" w:cs="Calibri"/>
          <w:sz w:val="22"/>
          <w:szCs w:val="22"/>
        </w:rPr>
        <w:t xml:space="preserve"> </w:t>
      </w:r>
      <w:r w:rsidR="000E3524">
        <w:rPr>
          <w:rFonts w:ascii="Calibri" w:hAnsi="Calibri" w:cs="Calibri"/>
          <w:sz w:val="22"/>
          <w:szCs w:val="22"/>
        </w:rPr>
        <w:t>% z ceny díla</w:t>
      </w:r>
      <w:r w:rsidR="008A3318">
        <w:rPr>
          <w:rFonts w:ascii="Calibri" w:hAnsi="Calibri" w:cs="Calibri"/>
          <w:sz w:val="22"/>
          <w:szCs w:val="22"/>
        </w:rPr>
        <w:t xml:space="preserve"> </w:t>
      </w:r>
      <w:r w:rsidR="008A3318" w:rsidRPr="00586215">
        <w:rPr>
          <w:rFonts w:ascii="Calibri" w:hAnsi="Calibri" w:cs="Calibri"/>
          <w:sz w:val="22"/>
          <w:szCs w:val="22"/>
        </w:rPr>
        <w:t>včetně DPH</w:t>
      </w:r>
      <w:r w:rsidR="008A3318">
        <w:rPr>
          <w:rFonts w:ascii="Calibri" w:hAnsi="Calibri" w:cs="Calibri"/>
          <w:sz w:val="22"/>
          <w:szCs w:val="22"/>
        </w:rPr>
        <w:t xml:space="preserve">, </w:t>
      </w:r>
      <w:r w:rsidR="000E3524">
        <w:rPr>
          <w:rFonts w:ascii="Calibri" w:hAnsi="Calibri" w:cs="Calibri"/>
          <w:sz w:val="22"/>
          <w:szCs w:val="22"/>
        </w:rPr>
        <w:t>z</w:t>
      </w:r>
      <w:r w:rsidR="0054532A" w:rsidRPr="00E67B1B">
        <w:rPr>
          <w:rFonts w:ascii="Calibri" w:hAnsi="Calibri" w:cs="Calibri"/>
          <w:sz w:val="22"/>
          <w:szCs w:val="22"/>
        </w:rPr>
        <w:t xml:space="preserve">a každý </w:t>
      </w:r>
      <w:r w:rsidRPr="00E67B1B">
        <w:rPr>
          <w:rFonts w:ascii="Calibri" w:hAnsi="Calibri" w:cs="Calibri"/>
          <w:sz w:val="22"/>
          <w:szCs w:val="22"/>
        </w:rPr>
        <w:t>i započatý den prodlení s</w:t>
      </w:r>
      <w:r w:rsidR="000E3524">
        <w:rPr>
          <w:rFonts w:ascii="Calibri" w:hAnsi="Calibri" w:cs="Calibri"/>
          <w:sz w:val="22"/>
          <w:szCs w:val="22"/>
        </w:rPr>
        <w:t xml:space="preserve">e splněním termínu dokončení a </w:t>
      </w:r>
      <w:r w:rsidRPr="00E67B1B">
        <w:rPr>
          <w:rFonts w:ascii="Calibri" w:hAnsi="Calibri" w:cs="Calibri"/>
          <w:sz w:val="22"/>
          <w:szCs w:val="22"/>
        </w:rPr>
        <w:t>předáním díla</w:t>
      </w:r>
      <w:r w:rsidR="00777426" w:rsidRPr="00E67B1B">
        <w:rPr>
          <w:rFonts w:ascii="Calibri" w:hAnsi="Calibri" w:cs="Calibri"/>
          <w:sz w:val="22"/>
          <w:szCs w:val="22"/>
        </w:rPr>
        <w:t xml:space="preserve"> bez vad </w:t>
      </w:r>
      <w:r w:rsidR="004727A4">
        <w:rPr>
          <w:rFonts w:ascii="Calibri" w:hAnsi="Calibri" w:cs="Calibri"/>
          <w:sz w:val="22"/>
          <w:szCs w:val="22"/>
        </w:rPr>
        <w:br/>
      </w:r>
      <w:r w:rsidR="00777426" w:rsidRPr="00E67B1B">
        <w:rPr>
          <w:rFonts w:ascii="Calibri" w:hAnsi="Calibri" w:cs="Calibri"/>
          <w:sz w:val="22"/>
          <w:szCs w:val="22"/>
        </w:rPr>
        <w:t>a nedodělků</w:t>
      </w:r>
      <w:r w:rsidR="002532DF" w:rsidRPr="00E67B1B">
        <w:rPr>
          <w:rFonts w:ascii="Calibri" w:hAnsi="Calibri" w:cs="Calibri"/>
          <w:sz w:val="22"/>
          <w:szCs w:val="22"/>
        </w:rPr>
        <w:t>.</w:t>
      </w:r>
      <w:r w:rsidRPr="00E67B1B">
        <w:rPr>
          <w:rFonts w:ascii="Calibri" w:hAnsi="Calibri" w:cs="Calibri"/>
          <w:sz w:val="22"/>
          <w:szCs w:val="22"/>
        </w:rPr>
        <w:t xml:space="preserve"> </w:t>
      </w:r>
      <w:r w:rsidR="002D6B0F" w:rsidRPr="00E67B1B">
        <w:rPr>
          <w:rFonts w:ascii="Calibri" w:hAnsi="Calibri" w:cs="Calibri"/>
          <w:sz w:val="22"/>
          <w:szCs w:val="22"/>
        </w:rPr>
        <w:t>Za předání díla se pro účel tohoto smluvního ujednání považuje den podpisu protokolu podle článku VI. bodu 3. této smlouvy.</w:t>
      </w:r>
    </w:p>
    <w:p w14:paraId="30EC9C7A" w14:textId="77777777" w:rsidR="00472F70" w:rsidRPr="00ED1D9D" w:rsidRDefault="001E704D" w:rsidP="00E2019D">
      <w:pPr>
        <w:pStyle w:val="Smlouva-slo"/>
        <w:numPr>
          <w:ilvl w:val="0"/>
          <w:numId w:val="12"/>
        </w:numPr>
        <w:tabs>
          <w:tab w:val="left" w:pos="7920"/>
        </w:tabs>
        <w:spacing w:before="0"/>
        <w:rPr>
          <w:rFonts w:ascii="Calibri" w:hAnsi="Calibri" w:cs="Calibri"/>
          <w:sz w:val="22"/>
          <w:szCs w:val="22"/>
        </w:rPr>
      </w:pPr>
      <w:r w:rsidRPr="00ED1D9D">
        <w:rPr>
          <w:rFonts w:ascii="Calibri" w:hAnsi="Calibri" w:cs="Calibri"/>
          <w:sz w:val="22"/>
          <w:szCs w:val="22"/>
        </w:rPr>
        <w:t xml:space="preserve">V případě prodlení s vyklizením a vyčištěním staveniště se zhotovitel zavazuje uhradit smluvní pokutu ve výši </w:t>
      </w:r>
      <w:r w:rsidR="00CA04B7">
        <w:rPr>
          <w:rFonts w:ascii="Calibri" w:hAnsi="Calibri" w:cs="Calibri"/>
          <w:sz w:val="22"/>
          <w:szCs w:val="22"/>
        </w:rPr>
        <w:t>1</w:t>
      </w:r>
      <w:r w:rsidR="00ED1D9D" w:rsidRPr="00ED1D9D">
        <w:rPr>
          <w:rFonts w:ascii="Calibri" w:hAnsi="Calibri" w:cs="Calibri"/>
          <w:sz w:val="22"/>
          <w:szCs w:val="22"/>
        </w:rPr>
        <w:t>.000,00 Kč</w:t>
      </w:r>
      <w:r w:rsidR="008A3318" w:rsidRPr="00ED1D9D">
        <w:rPr>
          <w:rFonts w:ascii="Calibri" w:hAnsi="Calibri" w:cs="Calibri"/>
          <w:sz w:val="22"/>
          <w:szCs w:val="22"/>
        </w:rPr>
        <w:t>,</w:t>
      </w:r>
      <w:r w:rsidRPr="00ED1D9D">
        <w:rPr>
          <w:rFonts w:ascii="Calibri" w:hAnsi="Calibri" w:cs="Calibri"/>
          <w:sz w:val="22"/>
          <w:szCs w:val="22"/>
        </w:rPr>
        <w:t xml:space="preserve"> za každý i za</w:t>
      </w:r>
      <w:r w:rsidR="00655E3E" w:rsidRPr="00ED1D9D">
        <w:rPr>
          <w:rFonts w:ascii="Calibri" w:hAnsi="Calibri" w:cs="Calibri"/>
          <w:sz w:val="22"/>
          <w:szCs w:val="22"/>
        </w:rPr>
        <w:t>počatý den pro</w:t>
      </w:r>
      <w:r w:rsidR="000E3524" w:rsidRPr="00ED1D9D">
        <w:rPr>
          <w:rFonts w:ascii="Calibri" w:hAnsi="Calibri" w:cs="Calibri"/>
          <w:sz w:val="22"/>
          <w:szCs w:val="22"/>
        </w:rPr>
        <w:t>dlení zhotovitele</w:t>
      </w:r>
      <w:r w:rsidR="00ED1D9D" w:rsidRPr="00ED1D9D">
        <w:rPr>
          <w:rFonts w:ascii="Calibri" w:hAnsi="Calibri" w:cs="Calibri"/>
          <w:sz w:val="22"/>
          <w:szCs w:val="22"/>
        </w:rPr>
        <w:t>.</w:t>
      </w:r>
    </w:p>
    <w:p w14:paraId="003BC9AB" w14:textId="77777777" w:rsidR="00472F70" w:rsidRPr="00E67B1B" w:rsidRDefault="006D47E5" w:rsidP="00E2019D">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V případě, že zhotovitel neodstraní </w:t>
      </w:r>
      <w:r w:rsidR="008D00C0" w:rsidRPr="00E67B1B">
        <w:rPr>
          <w:rFonts w:ascii="Calibri" w:hAnsi="Calibri" w:cs="Calibri"/>
          <w:sz w:val="22"/>
          <w:szCs w:val="22"/>
        </w:rPr>
        <w:t xml:space="preserve">objednatelem zjištěný nedostatek v pořádku na staveništi ani v dodatečné </w:t>
      </w:r>
      <w:r w:rsidR="008A74C9" w:rsidRPr="00E67B1B">
        <w:rPr>
          <w:rFonts w:ascii="Calibri" w:hAnsi="Calibri" w:cs="Calibri"/>
          <w:sz w:val="22"/>
          <w:szCs w:val="22"/>
        </w:rPr>
        <w:t>tří</w:t>
      </w:r>
      <w:r w:rsidR="008D00C0" w:rsidRPr="00E67B1B">
        <w:rPr>
          <w:rFonts w:ascii="Calibri" w:hAnsi="Calibri" w:cs="Calibri"/>
          <w:sz w:val="22"/>
          <w:szCs w:val="22"/>
        </w:rPr>
        <w:t xml:space="preserve">denní lhůtě po upozorňujícím zápisu objednatele ve stavebním deníku, je </w:t>
      </w:r>
      <w:r w:rsidR="00777426" w:rsidRPr="00E67B1B">
        <w:rPr>
          <w:rFonts w:ascii="Calibri" w:hAnsi="Calibri" w:cs="Calibri"/>
          <w:sz w:val="22"/>
          <w:szCs w:val="22"/>
        </w:rPr>
        <w:t xml:space="preserve">zhotovitel </w:t>
      </w:r>
      <w:r w:rsidR="008D00C0" w:rsidRPr="00E67B1B">
        <w:rPr>
          <w:rFonts w:ascii="Calibri" w:hAnsi="Calibri" w:cs="Calibri"/>
          <w:sz w:val="22"/>
          <w:szCs w:val="22"/>
        </w:rPr>
        <w:t xml:space="preserve">povinen </w:t>
      </w:r>
      <w:r w:rsidR="00472F70" w:rsidRPr="00E67B1B">
        <w:rPr>
          <w:rFonts w:ascii="Calibri" w:hAnsi="Calibri" w:cs="Calibri"/>
          <w:sz w:val="22"/>
          <w:szCs w:val="22"/>
        </w:rPr>
        <w:t xml:space="preserve">zaplatit objednateli smluvní pokutu ve výši </w:t>
      </w:r>
      <w:r w:rsidR="00CA04B7">
        <w:rPr>
          <w:rFonts w:ascii="Calibri" w:hAnsi="Calibri" w:cs="Calibri"/>
          <w:sz w:val="22"/>
          <w:szCs w:val="22"/>
        </w:rPr>
        <w:t>1</w:t>
      </w:r>
      <w:r w:rsidR="00472F70" w:rsidRPr="00E67B1B">
        <w:rPr>
          <w:rFonts w:ascii="Calibri" w:hAnsi="Calibri" w:cs="Calibri"/>
          <w:sz w:val="22"/>
          <w:szCs w:val="22"/>
        </w:rPr>
        <w:t>.000,</w:t>
      </w:r>
      <w:r w:rsidR="00586215">
        <w:rPr>
          <w:rFonts w:ascii="Calibri" w:hAnsi="Calibri" w:cs="Calibri"/>
          <w:sz w:val="22"/>
          <w:szCs w:val="22"/>
        </w:rPr>
        <w:t xml:space="preserve">00 Kč </w:t>
      </w:r>
      <w:r w:rsidR="00472F70" w:rsidRPr="00E67B1B">
        <w:rPr>
          <w:rFonts w:ascii="Calibri" w:hAnsi="Calibri" w:cs="Calibri"/>
          <w:sz w:val="22"/>
          <w:szCs w:val="22"/>
        </w:rPr>
        <w:t xml:space="preserve">za každý </w:t>
      </w:r>
      <w:r w:rsidR="008D00C0" w:rsidRPr="00E67B1B">
        <w:rPr>
          <w:rFonts w:ascii="Calibri" w:hAnsi="Calibri" w:cs="Calibri"/>
          <w:sz w:val="22"/>
          <w:szCs w:val="22"/>
        </w:rPr>
        <w:t xml:space="preserve">takovýto </w:t>
      </w:r>
      <w:r w:rsidR="00472F70" w:rsidRPr="00E67B1B">
        <w:rPr>
          <w:rFonts w:ascii="Calibri" w:hAnsi="Calibri" w:cs="Calibri"/>
          <w:sz w:val="22"/>
          <w:szCs w:val="22"/>
        </w:rPr>
        <w:t>prokazatelně zjištěný případ</w:t>
      </w:r>
      <w:r w:rsidR="008D00C0" w:rsidRPr="00E67B1B">
        <w:rPr>
          <w:rFonts w:ascii="Calibri" w:hAnsi="Calibri" w:cs="Calibri"/>
          <w:sz w:val="22"/>
          <w:szCs w:val="22"/>
        </w:rPr>
        <w:t>.</w:t>
      </w:r>
    </w:p>
    <w:p w14:paraId="10B45454" w14:textId="77777777" w:rsidR="008723C4" w:rsidRPr="00E67B1B" w:rsidRDefault="008723C4" w:rsidP="00E2019D">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V případě nedodržení termínu k odstranění vad uvedených v zápise o předání a převzetí díla v dohodnutém termínu, je zhotovitel povinen zaplatit objednateli smluvní pokutu ve výši </w:t>
      </w:r>
      <w:r w:rsidR="006059C6">
        <w:rPr>
          <w:rFonts w:ascii="Calibri" w:hAnsi="Calibri" w:cs="Calibri"/>
          <w:sz w:val="22"/>
          <w:szCs w:val="22"/>
        </w:rPr>
        <w:t>2</w:t>
      </w:r>
      <w:r w:rsidRPr="00E67B1B">
        <w:rPr>
          <w:rFonts w:ascii="Calibri" w:hAnsi="Calibri" w:cs="Calibri"/>
          <w:sz w:val="22"/>
          <w:szCs w:val="22"/>
        </w:rPr>
        <w:t>.000,</w:t>
      </w:r>
      <w:r w:rsidR="00ED1D9D">
        <w:rPr>
          <w:rFonts w:ascii="Calibri" w:hAnsi="Calibri" w:cs="Calibri"/>
          <w:sz w:val="22"/>
          <w:szCs w:val="22"/>
        </w:rPr>
        <w:t>00</w:t>
      </w:r>
      <w:r w:rsidRPr="00E67B1B">
        <w:rPr>
          <w:rFonts w:ascii="Calibri" w:hAnsi="Calibri" w:cs="Calibri"/>
          <w:sz w:val="22"/>
          <w:szCs w:val="22"/>
        </w:rPr>
        <w:t xml:space="preserve"> Kč za každý i započatý den prodlení</w:t>
      </w:r>
      <w:r w:rsidR="002D6B0F" w:rsidRPr="00E67B1B">
        <w:rPr>
          <w:rFonts w:ascii="Calibri" w:hAnsi="Calibri" w:cs="Calibri"/>
          <w:sz w:val="22"/>
          <w:szCs w:val="22"/>
        </w:rPr>
        <w:t xml:space="preserve"> a každou neodstraněnou vadu</w:t>
      </w:r>
      <w:r w:rsidRPr="00E67B1B">
        <w:rPr>
          <w:rFonts w:ascii="Calibri" w:hAnsi="Calibri" w:cs="Calibri"/>
          <w:sz w:val="22"/>
          <w:szCs w:val="22"/>
        </w:rPr>
        <w:t>.</w:t>
      </w:r>
    </w:p>
    <w:p w14:paraId="7113DEA0" w14:textId="77777777" w:rsidR="00472F70" w:rsidRPr="00E67B1B" w:rsidRDefault="00472F70" w:rsidP="00E2019D">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V případě nedodržení termínu k odstranění vady, která se projevila v záruční době, je </w:t>
      </w:r>
      <w:r w:rsidR="008D00C0" w:rsidRPr="00E67B1B">
        <w:rPr>
          <w:rFonts w:ascii="Calibri" w:hAnsi="Calibri" w:cs="Calibri"/>
          <w:sz w:val="22"/>
          <w:szCs w:val="22"/>
        </w:rPr>
        <w:t xml:space="preserve">zhotovitel povinen zaplatit objednateli </w:t>
      </w:r>
      <w:r w:rsidRPr="00E67B1B">
        <w:rPr>
          <w:rFonts w:ascii="Calibri" w:hAnsi="Calibri" w:cs="Calibri"/>
          <w:sz w:val="22"/>
          <w:szCs w:val="22"/>
        </w:rPr>
        <w:t>smluvní pokutu ve výši</w:t>
      </w:r>
      <w:r w:rsidR="0091645E" w:rsidRPr="00E67B1B">
        <w:rPr>
          <w:rFonts w:ascii="Calibri" w:hAnsi="Calibri" w:cs="Calibri"/>
          <w:sz w:val="22"/>
          <w:szCs w:val="22"/>
        </w:rPr>
        <w:t xml:space="preserve"> </w:t>
      </w:r>
      <w:r w:rsidR="00C625A8">
        <w:rPr>
          <w:rFonts w:ascii="Calibri" w:hAnsi="Calibri" w:cs="Calibri"/>
          <w:sz w:val="22"/>
          <w:szCs w:val="22"/>
        </w:rPr>
        <w:t>2</w:t>
      </w:r>
      <w:r w:rsidRPr="00E67B1B">
        <w:rPr>
          <w:rFonts w:ascii="Calibri" w:hAnsi="Calibri" w:cs="Calibri"/>
          <w:sz w:val="22"/>
          <w:szCs w:val="22"/>
        </w:rPr>
        <w:t>.000,</w:t>
      </w:r>
      <w:r w:rsidR="00586215">
        <w:rPr>
          <w:rFonts w:ascii="Calibri" w:hAnsi="Calibri" w:cs="Calibri"/>
          <w:sz w:val="22"/>
          <w:szCs w:val="22"/>
        </w:rPr>
        <w:t>00</w:t>
      </w:r>
      <w:r w:rsidRPr="00E67B1B">
        <w:rPr>
          <w:rFonts w:ascii="Calibri" w:hAnsi="Calibri" w:cs="Calibri"/>
          <w:sz w:val="22"/>
          <w:szCs w:val="22"/>
        </w:rPr>
        <w:t xml:space="preserve"> Kč za každý i započatý den prodlení</w:t>
      </w:r>
      <w:r w:rsidR="000E3524">
        <w:rPr>
          <w:rFonts w:ascii="Calibri" w:hAnsi="Calibri" w:cs="Calibri"/>
          <w:sz w:val="22"/>
          <w:szCs w:val="22"/>
        </w:rPr>
        <w:t xml:space="preserve"> </w:t>
      </w:r>
      <w:r w:rsidR="000E3524" w:rsidRPr="00E67B1B">
        <w:rPr>
          <w:rFonts w:ascii="Calibri" w:hAnsi="Calibri" w:cs="Calibri"/>
          <w:sz w:val="22"/>
          <w:szCs w:val="22"/>
        </w:rPr>
        <w:t>a každou neodstraněnou vadu</w:t>
      </w:r>
      <w:r w:rsidRPr="00E67B1B">
        <w:rPr>
          <w:rFonts w:ascii="Calibri" w:hAnsi="Calibri" w:cs="Calibri"/>
          <w:sz w:val="22"/>
          <w:szCs w:val="22"/>
        </w:rPr>
        <w:t>.</w:t>
      </w:r>
    </w:p>
    <w:p w14:paraId="22508C9B" w14:textId="77777777" w:rsidR="00472F70" w:rsidRPr="00E67B1B" w:rsidRDefault="00472F70" w:rsidP="00E2019D">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V případě nedodržení stanoveného termínu nástupu na odstranění vad v záruční době je </w:t>
      </w:r>
      <w:r w:rsidR="008D00C0" w:rsidRPr="00E67B1B">
        <w:rPr>
          <w:rFonts w:ascii="Calibri" w:hAnsi="Calibri" w:cs="Calibri"/>
          <w:sz w:val="22"/>
          <w:szCs w:val="22"/>
        </w:rPr>
        <w:t xml:space="preserve">zhotovitel povinen zaplatit objednateli </w:t>
      </w:r>
      <w:r w:rsidRPr="00E67B1B">
        <w:rPr>
          <w:rFonts w:ascii="Calibri" w:hAnsi="Calibri" w:cs="Calibri"/>
          <w:sz w:val="22"/>
          <w:szCs w:val="22"/>
        </w:rPr>
        <w:t xml:space="preserve">smluvní pokutu ve výši </w:t>
      </w:r>
      <w:r w:rsidR="00CA04B7">
        <w:rPr>
          <w:rFonts w:ascii="Calibri" w:hAnsi="Calibri" w:cs="Calibri"/>
          <w:sz w:val="22"/>
          <w:szCs w:val="22"/>
        </w:rPr>
        <w:t>2</w:t>
      </w:r>
      <w:r w:rsidRPr="00E67B1B">
        <w:rPr>
          <w:rFonts w:ascii="Calibri" w:hAnsi="Calibri" w:cs="Calibri"/>
          <w:sz w:val="22"/>
          <w:szCs w:val="22"/>
        </w:rPr>
        <w:t>.000,</w:t>
      </w:r>
      <w:r w:rsidR="00586215">
        <w:rPr>
          <w:rFonts w:ascii="Calibri" w:hAnsi="Calibri" w:cs="Calibri"/>
          <w:sz w:val="22"/>
          <w:szCs w:val="22"/>
        </w:rPr>
        <w:t>00</w:t>
      </w:r>
      <w:r w:rsidRPr="00E67B1B">
        <w:rPr>
          <w:rFonts w:ascii="Calibri" w:hAnsi="Calibri" w:cs="Calibri"/>
          <w:sz w:val="22"/>
          <w:szCs w:val="22"/>
        </w:rPr>
        <w:t xml:space="preserve"> Kč za vadu a den</w:t>
      </w:r>
      <w:r w:rsidR="008D00C0" w:rsidRPr="00E67B1B">
        <w:rPr>
          <w:rFonts w:ascii="Calibri" w:hAnsi="Calibri" w:cs="Calibri"/>
          <w:sz w:val="22"/>
          <w:szCs w:val="22"/>
        </w:rPr>
        <w:t xml:space="preserve"> prodlení</w:t>
      </w:r>
      <w:r w:rsidRPr="00E67B1B">
        <w:rPr>
          <w:rFonts w:ascii="Calibri" w:hAnsi="Calibri" w:cs="Calibri"/>
          <w:sz w:val="22"/>
          <w:szCs w:val="22"/>
        </w:rPr>
        <w:t>.</w:t>
      </w:r>
    </w:p>
    <w:p w14:paraId="072ED254" w14:textId="77777777" w:rsidR="008A74C9" w:rsidRPr="00E67B1B" w:rsidRDefault="008A74C9" w:rsidP="004D6DB5">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V případě porušení povinno</w:t>
      </w:r>
      <w:r w:rsidR="00A46B35" w:rsidRPr="00E67B1B">
        <w:rPr>
          <w:rFonts w:ascii="Calibri" w:hAnsi="Calibri" w:cs="Calibri"/>
          <w:sz w:val="22"/>
          <w:szCs w:val="22"/>
        </w:rPr>
        <w:t>sti zhotovitele vymezené v čl. VII</w:t>
      </w:r>
      <w:r w:rsidRPr="00E67B1B">
        <w:rPr>
          <w:rFonts w:ascii="Calibri" w:hAnsi="Calibri" w:cs="Calibri"/>
          <w:sz w:val="22"/>
          <w:szCs w:val="22"/>
        </w:rPr>
        <w:t xml:space="preserve"> odst.</w:t>
      </w:r>
      <w:r w:rsidR="00A46B35" w:rsidRPr="00E67B1B">
        <w:rPr>
          <w:rFonts w:ascii="Calibri" w:hAnsi="Calibri" w:cs="Calibri"/>
          <w:sz w:val="22"/>
          <w:szCs w:val="22"/>
        </w:rPr>
        <w:t xml:space="preserve"> 2</w:t>
      </w:r>
      <w:r w:rsidR="00C21974" w:rsidRPr="00E67B1B">
        <w:rPr>
          <w:rFonts w:ascii="Calibri" w:hAnsi="Calibri" w:cs="Calibri"/>
          <w:sz w:val="22"/>
          <w:szCs w:val="22"/>
        </w:rPr>
        <w:t>4</w:t>
      </w:r>
      <w:r w:rsidR="009828A3" w:rsidRPr="00E67B1B">
        <w:rPr>
          <w:rFonts w:ascii="Calibri" w:hAnsi="Calibri" w:cs="Calibri"/>
          <w:sz w:val="22"/>
          <w:szCs w:val="22"/>
        </w:rPr>
        <w:t>. této smlouvy</w:t>
      </w:r>
      <w:r w:rsidRPr="00E67B1B">
        <w:rPr>
          <w:rFonts w:ascii="Calibri" w:hAnsi="Calibri" w:cs="Calibri"/>
          <w:sz w:val="22"/>
          <w:szCs w:val="22"/>
        </w:rPr>
        <w:t xml:space="preserve"> je zhotovitel povinen zaplatit objednateli smluvní pokutu ve výši </w:t>
      </w:r>
      <w:r w:rsidR="00CA04B7">
        <w:rPr>
          <w:rFonts w:ascii="Calibri" w:hAnsi="Calibri" w:cs="Calibri"/>
          <w:sz w:val="22"/>
          <w:szCs w:val="22"/>
        </w:rPr>
        <w:t>3</w:t>
      </w:r>
      <w:r w:rsidRPr="00E67B1B">
        <w:rPr>
          <w:rFonts w:ascii="Calibri" w:hAnsi="Calibri" w:cs="Calibri"/>
          <w:sz w:val="22"/>
          <w:szCs w:val="22"/>
        </w:rPr>
        <w:t>.000,</w:t>
      </w:r>
      <w:r w:rsidR="00586215">
        <w:rPr>
          <w:rFonts w:ascii="Calibri" w:hAnsi="Calibri" w:cs="Calibri"/>
          <w:sz w:val="22"/>
          <w:szCs w:val="22"/>
        </w:rPr>
        <w:t>00</w:t>
      </w:r>
      <w:r w:rsidRPr="00E67B1B">
        <w:rPr>
          <w:rFonts w:ascii="Calibri" w:hAnsi="Calibri" w:cs="Calibri"/>
          <w:sz w:val="22"/>
          <w:szCs w:val="22"/>
        </w:rPr>
        <w:t xml:space="preserve"> Kč za každý zjištěný případ takového porušení.</w:t>
      </w:r>
    </w:p>
    <w:p w14:paraId="2A47A6F3" w14:textId="77777777" w:rsidR="0050639E" w:rsidRPr="00E67B1B" w:rsidRDefault="0050639E" w:rsidP="0050639E">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V případě porušení povinnosti zhotovitele vymezené v čl. I odst. 4 je zhotovitel povinen zaplatit objednateli smluvní pokutu ve výši </w:t>
      </w:r>
      <w:r w:rsidR="00CA04B7">
        <w:rPr>
          <w:rFonts w:ascii="Calibri" w:hAnsi="Calibri" w:cs="Calibri"/>
          <w:sz w:val="22"/>
          <w:szCs w:val="22"/>
        </w:rPr>
        <w:t>5</w:t>
      </w:r>
      <w:r w:rsidRPr="00E67B1B">
        <w:rPr>
          <w:rFonts w:ascii="Calibri" w:hAnsi="Calibri" w:cs="Calibri"/>
          <w:sz w:val="22"/>
          <w:szCs w:val="22"/>
        </w:rPr>
        <w:t>.000,</w:t>
      </w:r>
      <w:r w:rsidR="00586215">
        <w:rPr>
          <w:rFonts w:ascii="Calibri" w:hAnsi="Calibri" w:cs="Calibri"/>
          <w:sz w:val="22"/>
          <w:szCs w:val="22"/>
        </w:rPr>
        <w:t>00</w:t>
      </w:r>
      <w:r w:rsidRPr="00E67B1B">
        <w:rPr>
          <w:rFonts w:ascii="Calibri" w:hAnsi="Calibri" w:cs="Calibri"/>
          <w:sz w:val="22"/>
          <w:szCs w:val="22"/>
        </w:rPr>
        <w:t xml:space="preserve"> Kč za takové to porušení smlouvy.</w:t>
      </w:r>
    </w:p>
    <w:p w14:paraId="19DC883A" w14:textId="77777777" w:rsidR="00472F70" w:rsidRPr="00E67B1B" w:rsidRDefault="00472F70" w:rsidP="004D6DB5">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V případě, že závazek provést dílo zanikne před řádným ukončením díla, nezaniká nárok</w:t>
      </w:r>
      <w:r w:rsidR="008D00C0" w:rsidRPr="00E67B1B">
        <w:rPr>
          <w:rFonts w:ascii="Calibri" w:hAnsi="Calibri" w:cs="Calibri"/>
          <w:sz w:val="22"/>
          <w:szCs w:val="22"/>
        </w:rPr>
        <w:t xml:space="preserve"> objednatele</w:t>
      </w:r>
      <w:r w:rsidRPr="00E67B1B">
        <w:rPr>
          <w:rFonts w:ascii="Calibri" w:hAnsi="Calibri" w:cs="Calibri"/>
          <w:sz w:val="22"/>
          <w:szCs w:val="22"/>
        </w:rPr>
        <w:t xml:space="preserve"> na smluvní pokutu, pokud vznikl dřívějším porušením povinnosti.</w:t>
      </w:r>
    </w:p>
    <w:p w14:paraId="3C62EBA4" w14:textId="77777777" w:rsidR="00472F70" w:rsidRPr="00E67B1B" w:rsidRDefault="00472F70" w:rsidP="004D6DB5">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Zánik závazku pozdním plněním neznamená zánik nároku na smluvní pokutu za prodlení s plněním.</w:t>
      </w:r>
    </w:p>
    <w:p w14:paraId="39F6D2DD" w14:textId="77777777" w:rsidR="00472F70" w:rsidRPr="00E67B1B" w:rsidRDefault="00472F70" w:rsidP="004D6DB5">
      <w:pPr>
        <w:pStyle w:val="Smlouva-slo"/>
        <w:numPr>
          <w:ilvl w:val="0"/>
          <w:numId w:val="12"/>
        </w:numPr>
        <w:tabs>
          <w:tab w:val="left" w:pos="7920"/>
        </w:tabs>
        <w:spacing w:before="0"/>
        <w:rPr>
          <w:rFonts w:ascii="Calibri" w:hAnsi="Calibri" w:cs="Calibri"/>
          <w:sz w:val="22"/>
          <w:szCs w:val="22"/>
        </w:rPr>
      </w:pPr>
      <w:r w:rsidRPr="00E67B1B">
        <w:rPr>
          <w:rFonts w:ascii="Calibri" w:hAnsi="Calibri" w:cs="Calibri"/>
          <w:sz w:val="22"/>
          <w:szCs w:val="22"/>
        </w:rPr>
        <w:t xml:space="preserve">Smluvní pokuty sjednané touto smlouvou zaplatí povinná strana nezávisle na zavinění a na tom, zda a v jaké výši vznikne druhé straně škoda, kterou lze vymáhat samostatně. </w:t>
      </w:r>
    </w:p>
    <w:p w14:paraId="4D042B6C" w14:textId="77777777" w:rsidR="00ED1D9D" w:rsidRDefault="0091645E" w:rsidP="000D593C">
      <w:pPr>
        <w:numPr>
          <w:ilvl w:val="0"/>
          <w:numId w:val="12"/>
        </w:numPr>
        <w:jc w:val="both"/>
        <w:rPr>
          <w:rFonts w:ascii="Calibri" w:hAnsi="Calibri" w:cs="Calibri"/>
          <w:sz w:val="22"/>
          <w:szCs w:val="22"/>
        </w:rPr>
      </w:pPr>
      <w:r w:rsidRPr="00E67B1B">
        <w:rPr>
          <w:rFonts w:ascii="Calibri" w:hAnsi="Calibri" w:cs="Calibri"/>
          <w:sz w:val="22"/>
          <w:szCs w:val="22"/>
        </w:rPr>
        <w:t>Vznikne-li Objednateli porušením povinnosti Zhotovitele zajištěné smluvní pokutou dle této smlouvy škoda, zavazuje se Zhotovitel uhradit Objednateli tuto škodu v plné výši vedle smluvní pokuty, a to i pokud tato škoda převyšuje sjednanou smluvní pokutu. Zhotovitel je povinen splnit povinnosti zajištěné smluvní pokutou i po jejím zaplacení. Smluvní pokuta dle této smlouvy bude vyúčtována samostatnou fakturou a započtena s pohledávkami Zhotovitele, bude-li toto započtení možné.</w:t>
      </w:r>
    </w:p>
    <w:p w14:paraId="49A8B773" w14:textId="77777777" w:rsidR="00BC2BF0" w:rsidRPr="000D593C" w:rsidRDefault="00BC2BF0" w:rsidP="00BC2BF0">
      <w:pPr>
        <w:jc w:val="both"/>
        <w:rPr>
          <w:rFonts w:ascii="Calibri" w:hAnsi="Calibri" w:cs="Calibri"/>
          <w:sz w:val="22"/>
          <w:szCs w:val="22"/>
        </w:rPr>
      </w:pPr>
    </w:p>
    <w:p w14:paraId="34029E7C" w14:textId="77777777" w:rsidR="0091645E" w:rsidRPr="003C0622" w:rsidRDefault="0091645E" w:rsidP="003C0622">
      <w:pPr>
        <w:jc w:val="center"/>
        <w:rPr>
          <w:rFonts w:ascii="Calibri" w:hAnsi="Calibri" w:cs="Calibri"/>
          <w:b/>
          <w:sz w:val="22"/>
          <w:szCs w:val="22"/>
        </w:rPr>
      </w:pPr>
      <w:r w:rsidRPr="003C0622">
        <w:rPr>
          <w:rFonts w:ascii="Calibri" w:hAnsi="Calibri" w:cs="Calibri"/>
          <w:b/>
          <w:sz w:val="22"/>
          <w:szCs w:val="22"/>
        </w:rPr>
        <w:t>XII.</w:t>
      </w:r>
    </w:p>
    <w:p w14:paraId="6386C320" w14:textId="77777777" w:rsidR="003A6FCA" w:rsidRPr="003C0622" w:rsidRDefault="003A6FCA" w:rsidP="003C0622">
      <w:pPr>
        <w:pStyle w:val="Smlouva-slo"/>
        <w:keepNext/>
        <w:keepLines/>
        <w:tabs>
          <w:tab w:val="left" w:pos="7920"/>
        </w:tabs>
        <w:spacing w:before="0" w:line="240" w:lineRule="auto"/>
        <w:jc w:val="center"/>
        <w:rPr>
          <w:rFonts w:ascii="Calibri" w:hAnsi="Calibri" w:cs="Calibri"/>
          <w:b/>
          <w:sz w:val="22"/>
          <w:szCs w:val="22"/>
        </w:rPr>
      </w:pPr>
      <w:r w:rsidRPr="003C0622">
        <w:rPr>
          <w:rFonts w:ascii="Calibri" w:hAnsi="Calibri" w:cs="Calibri"/>
          <w:b/>
          <w:sz w:val="22"/>
          <w:szCs w:val="22"/>
        </w:rPr>
        <w:t>Závěrečná ujednání</w:t>
      </w:r>
    </w:p>
    <w:p w14:paraId="43F898C9" w14:textId="77777777" w:rsidR="003A6FCA" w:rsidRPr="00E67B1B" w:rsidRDefault="003A6FCA" w:rsidP="003C0622">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color w:val="000000"/>
          <w:sz w:val="22"/>
          <w:szCs w:val="22"/>
        </w:rPr>
        <w:t>Tato smlouva nabývá platnosti a 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nestanoví jinak. V takovém případě nabývá smlouva účinnosti uveřejněním v registru smluv. Smluvní strany se dohodly, že pokud se na tuto smlouvu vztahuje povinnost uveřejnění v registru smluv ve smyslu zákona č. 340/2015 Sb., o zvláštních podmínkách účinnosti některých smluv, uveřejňování těchto smluv a o registru smluv (zákon o registru smluv), ve znění pozdějších předpisů, provede uveřejnění v souladu se zákonem objednatel.</w:t>
      </w:r>
    </w:p>
    <w:p w14:paraId="330A4205" w14:textId="07B7EFAF" w:rsidR="003A6FCA" w:rsidRPr="00E67B1B" w:rsidRDefault="003A6FCA" w:rsidP="003C0622">
      <w:pPr>
        <w:numPr>
          <w:ilvl w:val="0"/>
          <w:numId w:val="13"/>
        </w:numPr>
        <w:jc w:val="both"/>
        <w:rPr>
          <w:rFonts w:ascii="Calibri" w:hAnsi="Calibri" w:cs="Calibri"/>
          <w:sz w:val="22"/>
          <w:szCs w:val="22"/>
        </w:rPr>
      </w:pPr>
      <w:r w:rsidRPr="00E67B1B">
        <w:rPr>
          <w:rFonts w:ascii="Calibri" w:hAnsi="Calibri" w:cs="Calibri"/>
          <w:sz w:val="22"/>
          <w:szCs w:val="22"/>
        </w:rPr>
        <w:lastRenderedPageBreak/>
        <w:t>Smluvní strany vylučují ve vztahu k pohledávkám vzniklým z této smlouvy aplikaci § 1987 odst. 2 Občanského zákoníku a souhlasí s tím, že i nejistá a/nebo neurčitá pohledávka je způsobilá k</w:t>
      </w:r>
      <w:r w:rsidR="00BC2BF0">
        <w:rPr>
          <w:rFonts w:ascii="Calibri" w:hAnsi="Calibri" w:cs="Calibri"/>
          <w:sz w:val="22"/>
          <w:szCs w:val="22"/>
        </w:rPr>
        <w:t> </w:t>
      </w:r>
      <w:r w:rsidRPr="00E67B1B">
        <w:rPr>
          <w:rFonts w:ascii="Calibri" w:hAnsi="Calibri" w:cs="Calibri"/>
          <w:sz w:val="22"/>
          <w:szCs w:val="22"/>
        </w:rPr>
        <w:t>započtení.</w:t>
      </w:r>
    </w:p>
    <w:p w14:paraId="2B937BFB" w14:textId="77777777" w:rsidR="003A6FCA" w:rsidRPr="00E67B1B" w:rsidRDefault="003A6FCA" w:rsidP="003C0622">
      <w:pPr>
        <w:numPr>
          <w:ilvl w:val="0"/>
          <w:numId w:val="13"/>
        </w:numPr>
        <w:jc w:val="both"/>
        <w:rPr>
          <w:rFonts w:ascii="Calibri" w:hAnsi="Calibri" w:cs="Calibri"/>
          <w:sz w:val="22"/>
          <w:szCs w:val="22"/>
        </w:rPr>
      </w:pPr>
      <w:r w:rsidRPr="00E67B1B">
        <w:rPr>
          <w:rFonts w:ascii="Calibri" w:hAnsi="Calibri" w:cs="Calibri"/>
          <w:sz w:val="22"/>
          <w:szCs w:val="22"/>
        </w:rPr>
        <w:t>Tato smlouva představuje úplné ujednání o předmětu smlouvy a všech náležitostech, které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4080E92" w14:textId="77777777" w:rsidR="003A6FCA" w:rsidRPr="00E67B1B" w:rsidRDefault="003A6FCA" w:rsidP="003C0622">
      <w:pPr>
        <w:numPr>
          <w:ilvl w:val="0"/>
          <w:numId w:val="13"/>
        </w:numPr>
        <w:jc w:val="both"/>
        <w:rPr>
          <w:rFonts w:ascii="Calibri" w:hAnsi="Calibri" w:cs="Calibri"/>
          <w:sz w:val="22"/>
          <w:szCs w:val="22"/>
        </w:rPr>
      </w:pPr>
      <w:r w:rsidRPr="00E67B1B">
        <w:rPr>
          <w:rFonts w:ascii="Calibri" w:hAnsi="Calibri" w:cs="Calibri"/>
          <w:sz w:val="22"/>
          <w:szCs w:val="22"/>
        </w:rPr>
        <w:t>Odpověď strany této smlouvy, která podle § 1740 odst. 3 Občanského zákoníku obsahuje dodatek nebo odchylku oproti nabídce, není přijetím nabídky na uzavření této smlouvy, ani když podstatně nemění podmínky nabídky.</w:t>
      </w:r>
    </w:p>
    <w:p w14:paraId="5423CE54" w14:textId="77777777" w:rsidR="003A6FCA" w:rsidRPr="00E67B1B" w:rsidRDefault="003A6FCA" w:rsidP="003C0622">
      <w:pPr>
        <w:numPr>
          <w:ilvl w:val="0"/>
          <w:numId w:val="13"/>
        </w:numPr>
        <w:jc w:val="both"/>
        <w:rPr>
          <w:rFonts w:ascii="Calibri" w:hAnsi="Calibri" w:cs="Calibri"/>
          <w:sz w:val="22"/>
          <w:szCs w:val="22"/>
        </w:rPr>
      </w:pPr>
      <w:r w:rsidRPr="00E67B1B">
        <w:rPr>
          <w:rFonts w:ascii="Calibri" w:hAnsi="Calibri" w:cs="Calibri"/>
          <w:sz w:val="22"/>
          <w:szCs w:val="22"/>
        </w:rPr>
        <w:t>Zhotovitel na sebe přebírá podle § 1765 Občanského zákoníku riziko změny okolností.</w:t>
      </w:r>
    </w:p>
    <w:p w14:paraId="7CAF5DCE" w14:textId="77777777" w:rsidR="003A6FCA" w:rsidRPr="00E67B1B" w:rsidRDefault="003A6FCA" w:rsidP="003C0622">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 xml:space="preserve">Ukáže-li se některé z ustanovení této smlouvy zdánlivým (nicotným), posoudí se vliv této vady na ostatní ustanovení smlouvy obdobně podle § 576 Občanského zákoníku. Pro případ, že kterékoliv ustanovení této smlouvy se stane neúčinným nebo neplatným, smluvní strany se zavazují bez zbytečných odkladů nahradit takové ustanovení novým. </w:t>
      </w:r>
    </w:p>
    <w:p w14:paraId="6EAE9A40" w14:textId="77777777" w:rsidR="003A6FCA" w:rsidRPr="00E67B1B" w:rsidRDefault="003A6FCA" w:rsidP="003C0622">
      <w:pPr>
        <w:numPr>
          <w:ilvl w:val="0"/>
          <w:numId w:val="13"/>
        </w:numPr>
        <w:jc w:val="both"/>
        <w:rPr>
          <w:rFonts w:ascii="Calibri" w:hAnsi="Calibri" w:cs="Calibri"/>
          <w:sz w:val="22"/>
          <w:szCs w:val="22"/>
        </w:rPr>
      </w:pPr>
      <w:r w:rsidRPr="00E67B1B">
        <w:rPr>
          <w:rFonts w:ascii="Calibri" w:hAnsi="Calibri" w:cs="Calibri"/>
          <w:sz w:val="22"/>
          <w:szCs w:val="22"/>
        </w:rPr>
        <w:t>Smluvní strany vylučují aplikaci následujících ustanovení Občanského zákoníku na tuto smlouvu: §557, §1740 odst.</w:t>
      </w:r>
      <w:r w:rsidR="0054532A" w:rsidRPr="00E67B1B">
        <w:rPr>
          <w:rFonts w:ascii="Calibri" w:hAnsi="Calibri" w:cs="Calibri"/>
          <w:sz w:val="22"/>
          <w:szCs w:val="22"/>
        </w:rPr>
        <w:t xml:space="preserve"> </w:t>
      </w:r>
      <w:r w:rsidR="00C625A8">
        <w:rPr>
          <w:rFonts w:ascii="Calibri" w:hAnsi="Calibri" w:cs="Calibri"/>
          <w:sz w:val="22"/>
          <w:szCs w:val="22"/>
        </w:rPr>
        <w:t>2, §1743 a</w:t>
      </w:r>
      <w:r w:rsidRPr="00E67B1B">
        <w:rPr>
          <w:rFonts w:ascii="Calibri" w:hAnsi="Calibri" w:cs="Calibri"/>
          <w:sz w:val="22"/>
          <w:szCs w:val="22"/>
        </w:rPr>
        <w:t xml:space="preserve"> § 1805 odst. 2 Občanského zákoníku.</w:t>
      </w:r>
    </w:p>
    <w:p w14:paraId="3B60712D" w14:textId="77777777" w:rsidR="003A6FCA" w:rsidRPr="00E67B1B" w:rsidRDefault="003A6FCA" w:rsidP="003C0622">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Změnit nebo doplnit tuto smlouvu mohou smluvní strany, jen v případě, že tím nebudou porušeny podmínky zadání veřejné zakázky a zákona č. 134/2016 Sb., o zadávání veřejných zakázek, a to pouze formou písemných dodatků, které budou vzestupně číslovány, výslovně prohlášeny za dodatek této smlouvy a podepsány oprávněnými zástupci smluvních stran.</w:t>
      </w:r>
    </w:p>
    <w:p w14:paraId="7DE2A2C9" w14:textId="77777777" w:rsidR="003A6FCA" w:rsidRPr="00E67B1B" w:rsidRDefault="003A6FCA" w:rsidP="003A6FCA">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 xml:space="preserve">Smluvní vztah lze ukončit písemnou dohodou. </w:t>
      </w:r>
    </w:p>
    <w:p w14:paraId="7A8BF83F" w14:textId="77777777" w:rsidR="003A6FCA" w:rsidRPr="00E67B1B" w:rsidRDefault="003A6FCA" w:rsidP="003A6FCA">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V případě zániku závazku před řádným splněním 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 Objednatel je povinen uhradit zhotoviteli cenu věcí, které opatřil a které se staly součástí díla. Smluvní strany uzavřou dohodu, ve které upraví vzájemná práva a povinnosti.</w:t>
      </w:r>
    </w:p>
    <w:p w14:paraId="66BF7335" w14:textId="77777777" w:rsidR="003A6FCA" w:rsidRDefault="003A6FCA" w:rsidP="003C0622">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Zhotovitel ani objednatel nemohou bez vzájemného souhlasu postoupit svá práva a povinnosti plynoucí ze smlouvy třetí osobě.</w:t>
      </w:r>
    </w:p>
    <w:p w14:paraId="59B3AEDD" w14:textId="77777777" w:rsidR="003C0622" w:rsidRPr="007F698D" w:rsidRDefault="003C0622" w:rsidP="003C0622">
      <w:pPr>
        <w:pStyle w:val="Smlouva-slo"/>
        <w:numPr>
          <w:ilvl w:val="0"/>
          <w:numId w:val="13"/>
        </w:numPr>
        <w:tabs>
          <w:tab w:val="clear" w:pos="360"/>
          <w:tab w:val="num" w:pos="426"/>
          <w:tab w:val="left" w:pos="7920"/>
        </w:tabs>
        <w:spacing w:before="0"/>
        <w:ind w:left="426" w:hanging="426"/>
        <w:rPr>
          <w:rFonts w:ascii="Calibri" w:hAnsi="Calibri" w:cs="Calibri"/>
          <w:sz w:val="22"/>
          <w:szCs w:val="22"/>
        </w:rPr>
      </w:pPr>
      <w:r w:rsidRPr="007F698D">
        <w:rPr>
          <w:rFonts w:ascii="Calibri" w:hAnsi="Calibri" w:cs="Calibri"/>
          <w:sz w:val="22"/>
          <w:szCs w:val="22"/>
        </w:rPr>
        <w:t xml:space="preserve">Zhotovitel je povinen </w:t>
      </w:r>
      <w:r w:rsidRPr="007F698D">
        <w:rPr>
          <w:rFonts w:ascii="Calibri" w:hAnsi="Calibri" w:cs="Calibri"/>
          <w:bCs/>
          <w:iCs/>
          <w:sz w:val="22"/>
          <w:szCs w:val="22"/>
        </w:rPr>
        <w:t xml:space="preserve">spolupůsobit při výkonu finanční kontroly podle ustanovení § 2 písm. </w:t>
      </w:r>
      <w:r w:rsidRPr="007F698D">
        <w:rPr>
          <w:rFonts w:ascii="Calibri" w:hAnsi="Calibri" w:cs="Calibri"/>
          <w:sz w:val="22"/>
          <w:szCs w:val="22"/>
        </w:rPr>
        <w:t xml:space="preserve">e) zákona č. </w:t>
      </w:r>
      <w:r w:rsidRPr="007F698D">
        <w:rPr>
          <w:rFonts w:ascii="Calibri" w:hAnsi="Calibri" w:cs="Calibri"/>
          <w:bCs/>
          <w:iCs/>
          <w:sz w:val="22"/>
          <w:szCs w:val="22"/>
        </w:rPr>
        <w:t>320/2001 Sb., o finanční kontrole</w:t>
      </w:r>
      <w:r w:rsidRPr="007F698D">
        <w:rPr>
          <w:rFonts w:ascii="Calibri" w:hAnsi="Calibri" w:cs="Calibri"/>
          <w:sz w:val="22"/>
          <w:szCs w:val="22"/>
        </w:rPr>
        <w:t xml:space="preserve"> </w:t>
      </w:r>
      <w:r w:rsidRPr="007F698D">
        <w:rPr>
          <w:rFonts w:ascii="Calibri" w:hAnsi="Calibri" w:cs="Calibri"/>
          <w:bCs/>
          <w:iCs/>
          <w:sz w:val="22"/>
          <w:szCs w:val="22"/>
        </w:rPr>
        <w:t>ve veřejné správě a o změně některých zákonů, v platném znění.</w:t>
      </w:r>
    </w:p>
    <w:p w14:paraId="5D4842BA" w14:textId="77777777" w:rsidR="00E43691" w:rsidRPr="00E67B1B" w:rsidRDefault="00E43691" w:rsidP="00E43691">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Smluvní strany souhlasí, že tato smlouva může být zveřejněna na webových stránkách Města Krnova (</w:t>
      </w:r>
      <w:hyperlink r:id="rId8" w:history="1">
        <w:r w:rsidRPr="00E67B1B">
          <w:rPr>
            <w:rStyle w:val="Hypertextovodkaz"/>
            <w:rFonts w:ascii="Calibri" w:hAnsi="Calibri" w:cs="Calibri"/>
            <w:color w:val="auto"/>
            <w:sz w:val="22"/>
            <w:szCs w:val="22"/>
          </w:rPr>
          <w:t>www.krnov.cz</w:t>
        </w:r>
      </w:hyperlink>
      <w:r w:rsidRPr="00E67B1B">
        <w:rPr>
          <w:rFonts w:ascii="Calibri" w:hAnsi="Calibri" w:cs="Calibri"/>
          <w:sz w:val="22"/>
          <w:szCs w:val="22"/>
        </w:rPr>
        <w:t xml:space="preserve">), s výjimkou osobních údajů fyzických osob uvedených v této smlouvě. </w:t>
      </w:r>
    </w:p>
    <w:p w14:paraId="3834CFBC" w14:textId="32CBE09D" w:rsidR="00E43691" w:rsidRPr="00E67B1B" w:rsidRDefault="00E43691" w:rsidP="00E43691">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Smluvní strany berou na vědomí, že tato smlouva bude zveřejněna v registru smluv podle zákona č. 340/2015 Sb., o zvláštních podmínkách účinnosti některých smluv, uveřejňování těchto smluv a</w:t>
      </w:r>
      <w:r w:rsidR="00BC2BF0">
        <w:rPr>
          <w:rFonts w:ascii="Calibri" w:hAnsi="Calibri" w:cs="Calibri"/>
          <w:sz w:val="22"/>
          <w:szCs w:val="22"/>
        </w:rPr>
        <w:t xml:space="preserve"> </w:t>
      </w:r>
      <w:r w:rsidRPr="00E67B1B">
        <w:rPr>
          <w:rFonts w:ascii="Calibri" w:hAnsi="Calibri" w:cs="Calibri"/>
          <w:sz w:val="22"/>
          <w:szCs w:val="22"/>
        </w:rPr>
        <w:t>o registru smluv (zákon o registru smluv).</w:t>
      </w:r>
    </w:p>
    <w:p w14:paraId="5D1223EE" w14:textId="5274A334" w:rsidR="00E43691" w:rsidRPr="00E67B1B" w:rsidRDefault="00E43691" w:rsidP="00E43691">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 xml:space="preserve">Smluvní strany berou na vědomí, že jsou povinny označit údaje ve smlouvě, které jsou chráněny zvláštními zákony (obchodní, bankovní tajemství, osobní údaje, apod.) a nemohou být poskytnuty, a to šedou barvou zvýraznění textu. </w:t>
      </w:r>
      <w:r w:rsidRPr="00E67B1B">
        <w:rPr>
          <w:rFonts w:ascii="Calibri" w:hAnsi="Calibri" w:cs="Calibri"/>
          <w:iCs/>
          <w:sz w:val="22"/>
          <w:szCs w:val="22"/>
        </w:rPr>
        <w:t>Neoznačení údajů je považováno za souhlas s jejich uveřejněním a za souhlas subjektu údajů.</w:t>
      </w:r>
    </w:p>
    <w:p w14:paraId="1BF949FD" w14:textId="77777777" w:rsidR="003A6FCA" w:rsidRPr="00E67B1B" w:rsidRDefault="003A6FCA" w:rsidP="003A6FCA">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Osoby podepisující tuto smlouvu svými podpisy stvrzují platnost svých jednatelských oprávnění.</w:t>
      </w:r>
    </w:p>
    <w:p w14:paraId="4598314C" w14:textId="77777777" w:rsidR="003A6FCA" w:rsidRPr="00E67B1B" w:rsidRDefault="003A6FCA" w:rsidP="003A6FCA">
      <w:pPr>
        <w:pStyle w:val="Smlouva-slo"/>
        <w:numPr>
          <w:ilvl w:val="0"/>
          <w:numId w:val="13"/>
        </w:numPr>
        <w:tabs>
          <w:tab w:val="left" w:pos="7920"/>
        </w:tabs>
        <w:spacing w:before="0"/>
        <w:rPr>
          <w:rFonts w:ascii="Calibri" w:hAnsi="Calibri" w:cs="Calibri"/>
          <w:sz w:val="22"/>
          <w:szCs w:val="22"/>
        </w:rPr>
      </w:pPr>
      <w:r w:rsidRPr="00E67B1B">
        <w:rPr>
          <w:rFonts w:ascii="Calibri" w:hAnsi="Calibri" w:cs="Calibri"/>
          <w:sz w:val="22"/>
          <w:szCs w:val="22"/>
        </w:rPr>
        <w:t xml:space="preserve">Smluvní strany shodně prohlašují, že si tuto smlouvu před jejím podpisem přečetly a že byla uzavřena po vzájemném projednání podle jejich pravé a svobodné vůle určitě, vážně </w:t>
      </w:r>
      <w:r w:rsidRPr="00E67B1B">
        <w:rPr>
          <w:rFonts w:ascii="Calibri" w:hAnsi="Calibri" w:cs="Calibri"/>
          <w:sz w:val="22"/>
          <w:szCs w:val="22"/>
        </w:rPr>
        <w:br/>
        <w:t>a srozumitelně, nikoliv v tísni nebo za nápadně nevýhodných podmínek a že se dohodly o celém jejím obsahu, což stvrzují svými podpisy.</w:t>
      </w:r>
    </w:p>
    <w:p w14:paraId="7AA807E6" w14:textId="77777777" w:rsidR="009D4F94" w:rsidRPr="006059C6" w:rsidRDefault="00E732DC" w:rsidP="00FF781F">
      <w:pPr>
        <w:pStyle w:val="Smlouva-slo"/>
        <w:numPr>
          <w:ilvl w:val="0"/>
          <w:numId w:val="13"/>
        </w:numPr>
        <w:tabs>
          <w:tab w:val="left" w:pos="7920"/>
        </w:tabs>
        <w:spacing w:before="0"/>
        <w:rPr>
          <w:rFonts w:ascii="Calibri" w:hAnsi="Calibri" w:cs="Calibri"/>
          <w:sz w:val="22"/>
          <w:szCs w:val="22"/>
          <w:u w:val="single"/>
        </w:rPr>
      </w:pPr>
      <w:r w:rsidRPr="006059C6">
        <w:rPr>
          <w:rFonts w:ascii="Calibri" w:hAnsi="Calibri" w:cs="Calibri"/>
          <w:sz w:val="22"/>
          <w:szCs w:val="22"/>
        </w:rPr>
        <w:t>Tato Smlouva je vyhotovena v elektronické podobě, přičemž obě smluvní strany obdrží její elektronický originál opatřený elektronickými podpisy. V případě, že tato smlouva z jakéhokoli důvodu nebude vyhotovena v elektronické podobě, bude vyhotovena ve dvou stejnopisech s platností originálu, z nichž každá ze smluvních stran obdrží jedno vyhotovení</w:t>
      </w:r>
      <w:r w:rsidR="0044744F" w:rsidRPr="006059C6">
        <w:rPr>
          <w:rFonts w:ascii="Calibri" w:hAnsi="Calibri" w:cs="Calibri"/>
          <w:sz w:val="22"/>
          <w:szCs w:val="22"/>
        </w:rPr>
        <w:t>.</w:t>
      </w:r>
    </w:p>
    <w:p w14:paraId="1B43F3D9" w14:textId="04416176" w:rsidR="006059C6" w:rsidRPr="00E1361A" w:rsidRDefault="006059C6" w:rsidP="006059C6">
      <w:pPr>
        <w:pStyle w:val="Smlouva-slo"/>
        <w:numPr>
          <w:ilvl w:val="0"/>
          <w:numId w:val="13"/>
        </w:numPr>
        <w:tabs>
          <w:tab w:val="left" w:pos="7920"/>
        </w:tabs>
        <w:spacing w:before="0"/>
        <w:rPr>
          <w:rFonts w:ascii="Calibri" w:hAnsi="Calibri" w:cs="Calibri"/>
          <w:sz w:val="22"/>
          <w:szCs w:val="22"/>
        </w:rPr>
      </w:pPr>
      <w:r w:rsidRPr="00E1361A">
        <w:rPr>
          <w:rFonts w:ascii="Calibri" w:hAnsi="Calibri" w:cs="Calibri"/>
          <w:sz w:val="22"/>
          <w:szCs w:val="22"/>
        </w:rPr>
        <w:t xml:space="preserve">K uzavření této smlouvy dala souhlas Rada města Krnova usnesením č. </w:t>
      </w:r>
      <w:r w:rsidRPr="004E7E11">
        <w:rPr>
          <w:rFonts w:ascii="Calibri" w:hAnsi="Calibri" w:cs="Calibri"/>
          <w:sz w:val="22"/>
          <w:szCs w:val="22"/>
          <w:highlight w:val="yellow"/>
        </w:rPr>
        <w:t>…</w:t>
      </w:r>
      <w:r>
        <w:rPr>
          <w:rFonts w:ascii="Calibri" w:hAnsi="Calibri" w:cs="Calibri"/>
          <w:sz w:val="22"/>
          <w:szCs w:val="22"/>
          <w:highlight w:val="yellow"/>
        </w:rPr>
        <w:t>…………</w:t>
      </w:r>
      <w:r w:rsidRPr="004E7E11">
        <w:rPr>
          <w:rFonts w:ascii="Calibri" w:hAnsi="Calibri" w:cs="Calibri"/>
          <w:sz w:val="22"/>
          <w:szCs w:val="22"/>
          <w:highlight w:val="yellow"/>
        </w:rPr>
        <w:t>....</w:t>
      </w:r>
      <w:r w:rsidRPr="00E1361A">
        <w:rPr>
          <w:rFonts w:ascii="Calibri" w:hAnsi="Calibri" w:cs="Calibri"/>
          <w:sz w:val="22"/>
          <w:szCs w:val="22"/>
        </w:rPr>
        <w:t xml:space="preserve"> ze dne </w:t>
      </w:r>
      <w:r w:rsidRPr="004E7E11">
        <w:rPr>
          <w:rFonts w:ascii="Calibri" w:hAnsi="Calibri" w:cs="Calibri"/>
          <w:sz w:val="22"/>
          <w:szCs w:val="22"/>
          <w:highlight w:val="yellow"/>
        </w:rPr>
        <w:t>……</w:t>
      </w:r>
      <w:proofErr w:type="gramStart"/>
      <w:r w:rsidRPr="004E7E11">
        <w:rPr>
          <w:rFonts w:ascii="Calibri" w:hAnsi="Calibri" w:cs="Calibri"/>
          <w:sz w:val="22"/>
          <w:szCs w:val="22"/>
          <w:highlight w:val="yellow"/>
        </w:rPr>
        <w:t>…….</w:t>
      </w:r>
      <w:proofErr w:type="gramEnd"/>
      <w:r w:rsidRPr="004E7E11">
        <w:rPr>
          <w:rFonts w:ascii="Calibri" w:hAnsi="Calibri" w:cs="Calibri"/>
          <w:sz w:val="22"/>
          <w:szCs w:val="22"/>
          <w:highlight w:val="yellow"/>
        </w:rPr>
        <w:t xml:space="preserve">. </w:t>
      </w:r>
    </w:p>
    <w:p w14:paraId="18EE97E3" w14:textId="77777777" w:rsidR="006059C6" w:rsidRPr="006059C6" w:rsidRDefault="006059C6" w:rsidP="006059C6">
      <w:pPr>
        <w:pStyle w:val="Smlouva-slo"/>
        <w:tabs>
          <w:tab w:val="left" w:pos="7920"/>
        </w:tabs>
        <w:spacing w:before="0"/>
        <w:rPr>
          <w:rFonts w:ascii="Calibri" w:hAnsi="Calibri" w:cs="Calibri"/>
          <w:sz w:val="22"/>
          <w:szCs w:val="22"/>
          <w:u w:val="single"/>
        </w:rPr>
      </w:pPr>
    </w:p>
    <w:p w14:paraId="1445A0F5" w14:textId="77777777" w:rsidR="0027264F" w:rsidRPr="00E67B1B" w:rsidRDefault="00DC459B" w:rsidP="00DC459B">
      <w:pPr>
        <w:rPr>
          <w:rFonts w:ascii="Calibri" w:hAnsi="Calibri" w:cs="Calibri"/>
          <w:sz w:val="22"/>
          <w:szCs w:val="22"/>
          <w:u w:val="single"/>
        </w:rPr>
      </w:pPr>
      <w:r w:rsidRPr="00E67B1B">
        <w:rPr>
          <w:rFonts w:ascii="Calibri" w:hAnsi="Calibri" w:cs="Calibri"/>
          <w:sz w:val="22"/>
          <w:szCs w:val="22"/>
          <w:u w:val="single"/>
        </w:rPr>
        <w:t>Nedílnou součástí této smlouvy jsou následující přílohy:</w:t>
      </w:r>
    </w:p>
    <w:p w14:paraId="4E3C810A" w14:textId="77777777" w:rsidR="000D593C" w:rsidRDefault="00636ABB" w:rsidP="00DC459B">
      <w:pPr>
        <w:rPr>
          <w:rFonts w:ascii="Calibri" w:hAnsi="Calibri" w:cs="Calibri"/>
          <w:sz w:val="22"/>
          <w:szCs w:val="22"/>
        </w:rPr>
      </w:pPr>
      <w:r w:rsidRPr="00E67B1B">
        <w:rPr>
          <w:rFonts w:ascii="Calibri" w:hAnsi="Calibri" w:cs="Calibri"/>
          <w:sz w:val="22"/>
          <w:szCs w:val="22"/>
        </w:rPr>
        <w:t>1.</w:t>
      </w:r>
      <w:r w:rsidR="003477EF" w:rsidRPr="00E67B1B">
        <w:rPr>
          <w:rFonts w:ascii="Calibri" w:hAnsi="Calibri" w:cs="Calibri"/>
          <w:sz w:val="22"/>
          <w:szCs w:val="22"/>
        </w:rPr>
        <w:t xml:space="preserve"> </w:t>
      </w:r>
      <w:r w:rsidR="000D593C" w:rsidRPr="00E67B1B">
        <w:rPr>
          <w:rFonts w:ascii="Calibri" w:hAnsi="Calibri" w:cs="Calibri"/>
          <w:sz w:val="22"/>
          <w:szCs w:val="22"/>
        </w:rPr>
        <w:t xml:space="preserve">Oceněný položkový rozpočet </w:t>
      </w:r>
    </w:p>
    <w:p w14:paraId="022F32A8" w14:textId="77777777" w:rsidR="00D4397F" w:rsidRPr="00E67B1B" w:rsidRDefault="000D593C" w:rsidP="00DC459B">
      <w:pPr>
        <w:rPr>
          <w:rFonts w:ascii="Calibri" w:hAnsi="Calibri" w:cs="Calibri"/>
          <w:sz w:val="22"/>
          <w:szCs w:val="22"/>
        </w:rPr>
      </w:pPr>
      <w:r>
        <w:rPr>
          <w:rFonts w:ascii="Calibri" w:hAnsi="Calibri" w:cs="Calibri"/>
          <w:sz w:val="22"/>
          <w:szCs w:val="22"/>
        </w:rPr>
        <w:t xml:space="preserve">2. </w:t>
      </w:r>
      <w:r w:rsidR="00D4397F" w:rsidRPr="00E67B1B">
        <w:rPr>
          <w:rFonts w:ascii="Calibri" w:hAnsi="Calibri" w:cs="Calibri"/>
          <w:sz w:val="22"/>
          <w:szCs w:val="22"/>
        </w:rPr>
        <w:t>Doklad o pojištění odpovědnosti z provozní činnosti zhotovitele</w:t>
      </w:r>
      <w:r w:rsidR="006F4BAD" w:rsidRPr="00E67B1B">
        <w:rPr>
          <w:rFonts w:ascii="Calibri" w:hAnsi="Calibri" w:cs="Calibri"/>
          <w:sz w:val="22"/>
          <w:szCs w:val="22"/>
        </w:rPr>
        <w:t xml:space="preserve"> </w:t>
      </w:r>
    </w:p>
    <w:p w14:paraId="67B6F839" w14:textId="77777777" w:rsidR="001E704D" w:rsidRDefault="001E704D" w:rsidP="00722F70">
      <w:pPr>
        <w:rPr>
          <w:rFonts w:ascii="Calibri" w:hAnsi="Calibri" w:cs="Calibri"/>
          <w:sz w:val="22"/>
          <w:szCs w:val="22"/>
        </w:rPr>
      </w:pPr>
    </w:p>
    <w:p w14:paraId="715D8E74" w14:textId="77777777" w:rsidR="00EA6C3E" w:rsidRDefault="00EA6C3E" w:rsidP="00722F70">
      <w:pPr>
        <w:rPr>
          <w:rFonts w:ascii="Calibri" w:hAnsi="Calibri" w:cs="Calibri"/>
          <w:sz w:val="22"/>
          <w:szCs w:val="22"/>
        </w:rPr>
      </w:pPr>
    </w:p>
    <w:p w14:paraId="71B32F5F" w14:textId="77777777" w:rsidR="00BC2BF0" w:rsidRDefault="00BC2BF0" w:rsidP="00722F70">
      <w:pPr>
        <w:rPr>
          <w:rFonts w:ascii="Calibri" w:hAnsi="Calibri" w:cs="Calibri"/>
          <w:sz w:val="22"/>
          <w:szCs w:val="22"/>
        </w:rPr>
      </w:pPr>
    </w:p>
    <w:p w14:paraId="1ECB17A4" w14:textId="77777777" w:rsidR="00BC2BF0" w:rsidRDefault="00BC2BF0" w:rsidP="00722F70">
      <w:pPr>
        <w:rPr>
          <w:rFonts w:ascii="Calibri" w:hAnsi="Calibri" w:cs="Calibri"/>
          <w:sz w:val="22"/>
          <w:szCs w:val="22"/>
        </w:rPr>
      </w:pPr>
    </w:p>
    <w:p w14:paraId="4A1D5306" w14:textId="77777777" w:rsidR="00BC2BF0" w:rsidRDefault="00BC2BF0" w:rsidP="00722F70">
      <w:pPr>
        <w:rPr>
          <w:rFonts w:ascii="Calibri" w:hAnsi="Calibri" w:cs="Calibri"/>
          <w:sz w:val="22"/>
          <w:szCs w:val="22"/>
        </w:rPr>
      </w:pPr>
    </w:p>
    <w:p w14:paraId="3D5B022E" w14:textId="77777777" w:rsidR="00BC2BF0" w:rsidRDefault="00BC2BF0" w:rsidP="00722F70">
      <w:pPr>
        <w:rPr>
          <w:rFonts w:ascii="Calibri" w:hAnsi="Calibri" w:cs="Calibri"/>
          <w:sz w:val="22"/>
          <w:szCs w:val="22"/>
        </w:rPr>
      </w:pPr>
    </w:p>
    <w:p w14:paraId="38CCDDC7" w14:textId="77777777" w:rsidR="00BC2BF0" w:rsidRDefault="00BC2BF0" w:rsidP="00722F70">
      <w:pPr>
        <w:rPr>
          <w:rFonts w:ascii="Calibri" w:hAnsi="Calibri" w:cs="Calibri"/>
          <w:sz w:val="22"/>
          <w:szCs w:val="22"/>
        </w:rPr>
      </w:pPr>
    </w:p>
    <w:p w14:paraId="083A00C1" w14:textId="77777777" w:rsidR="00BC2BF0" w:rsidRDefault="00BC2BF0" w:rsidP="00722F70">
      <w:pPr>
        <w:rPr>
          <w:rFonts w:ascii="Calibri" w:hAnsi="Calibri" w:cs="Calibri"/>
          <w:sz w:val="22"/>
          <w:szCs w:val="22"/>
        </w:rPr>
      </w:pPr>
    </w:p>
    <w:p w14:paraId="6E99F332" w14:textId="77777777" w:rsidR="00BC2BF0" w:rsidRDefault="00BC2BF0" w:rsidP="00722F70">
      <w:pPr>
        <w:rPr>
          <w:rFonts w:ascii="Calibri" w:hAnsi="Calibri" w:cs="Calibri"/>
          <w:sz w:val="22"/>
          <w:szCs w:val="22"/>
        </w:rPr>
      </w:pPr>
    </w:p>
    <w:p w14:paraId="2D2EF0A0" w14:textId="77777777" w:rsidR="00D71737" w:rsidRPr="00E67B1B" w:rsidRDefault="00D862A1" w:rsidP="00D71737">
      <w:pPr>
        <w:rPr>
          <w:rFonts w:ascii="Calibri" w:hAnsi="Calibri" w:cs="Calibri"/>
          <w:sz w:val="22"/>
          <w:szCs w:val="22"/>
        </w:rPr>
      </w:pPr>
      <w:r>
        <w:rPr>
          <w:rFonts w:ascii="Calibri" w:hAnsi="Calibri" w:cs="Calibri"/>
          <w:sz w:val="22"/>
          <w:szCs w:val="22"/>
        </w:rPr>
        <w:t>V Krnově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D71737">
        <w:rPr>
          <w:rFonts w:ascii="Calibri" w:hAnsi="Calibri" w:cs="Calibri"/>
          <w:sz w:val="22"/>
          <w:szCs w:val="22"/>
        </w:rPr>
        <w:t xml:space="preserve">V </w:t>
      </w:r>
      <w:r w:rsidR="00D71737" w:rsidRPr="006658FD">
        <w:rPr>
          <w:rFonts w:ascii="Calibri" w:hAnsi="Calibri" w:cs="Calibri"/>
          <w:sz w:val="22"/>
          <w:szCs w:val="22"/>
          <w:highlight w:val="yellow"/>
        </w:rPr>
        <w:t>…………………..</w:t>
      </w:r>
      <w:r w:rsidR="00D71737">
        <w:rPr>
          <w:rFonts w:ascii="Calibri" w:hAnsi="Calibri" w:cs="Calibri"/>
          <w:sz w:val="22"/>
          <w:szCs w:val="22"/>
        </w:rPr>
        <w:t xml:space="preserve"> dne </w:t>
      </w:r>
      <w:r w:rsidR="00D71737" w:rsidRPr="006658FD">
        <w:rPr>
          <w:rFonts w:ascii="Calibri" w:hAnsi="Calibri" w:cs="Calibri"/>
          <w:sz w:val="22"/>
          <w:szCs w:val="22"/>
          <w:highlight w:val="yellow"/>
        </w:rPr>
        <w:t>………………</w:t>
      </w:r>
    </w:p>
    <w:p w14:paraId="7CD206F5" w14:textId="77777777" w:rsidR="00D71737" w:rsidRDefault="00D71737" w:rsidP="00D71737">
      <w:pPr>
        <w:rPr>
          <w:rFonts w:ascii="Calibri" w:hAnsi="Calibri" w:cs="Calibri"/>
          <w:sz w:val="22"/>
          <w:szCs w:val="22"/>
        </w:rPr>
      </w:pPr>
    </w:p>
    <w:p w14:paraId="48D7F546" w14:textId="77777777" w:rsidR="00BC2BF0" w:rsidRDefault="00BC2BF0" w:rsidP="00D71737">
      <w:pPr>
        <w:rPr>
          <w:rFonts w:ascii="Calibri" w:hAnsi="Calibri" w:cs="Calibri"/>
          <w:sz w:val="22"/>
          <w:szCs w:val="22"/>
        </w:rPr>
      </w:pPr>
    </w:p>
    <w:p w14:paraId="2061E73B" w14:textId="77777777" w:rsidR="00D71737" w:rsidRPr="00E67B1B" w:rsidRDefault="00D71737" w:rsidP="00D71737">
      <w:pPr>
        <w:rPr>
          <w:rFonts w:ascii="Calibri" w:hAnsi="Calibri" w:cs="Calibri"/>
          <w:sz w:val="22"/>
          <w:szCs w:val="22"/>
        </w:rPr>
      </w:pPr>
    </w:p>
    <w:p w14:paraId="66F09095" w14:textId="77777777" w:rsidR="00D71737" w:rsidRPr="00E67B1B" w:rsidRDefault="00D71737" w:rsidP="00D71737">
      <w:pPr>
        <w:rPr>
          <w:rFonts w:ascii="Calibri" w:hAnsi="Calibri" w:cs="Calibri"/>
          <w:sz w:val="22"/>
          <w:szCs w:val="22"/>
        </w:rPr>
      </w:pPr>
      <w:r w:rsidRPr="00E67B1B">
        <w:rPr>
          <w:rFonts w:ascii="Calibri" w:hAnsi="Calibri" w:cs="Calibri"/>
          <w:sz w:val="22"/>
          <w:szCs w:val="22"/>
        </w:rPr>
        <w:t>Za objednatele:</w:t>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t>Za zhotovitele:</w:t>
      </w:r>
    </w:p>
    <w:p w14:paraId="35E78F47" w14:textId="77777777" w:rsidR="00D71737" w:rsidRDefault="00D71737" w:rsidP="00D71737">
      <w:pPr>
        <w:rPr>
          <w:rFonts w:ascii="Calibri" w:hAnsi="Calibri" w:cs="Calibri"/>
          <w:sz w:val="22"/>
          <w:szCs w:val="22"/>
        </w:rPr>
      </w:pPr>
    </w:p>
    <w:p w14:paraId="56DAB601" w14:textId="77777777" w:rsidR="00BC2BF0" w:rsidRDefault="00BC2BF0" w:rsidP="00D71737">
      <w:pPr>
        <w:rPr>
          <w:rFonts w:ascii="Calibri" w:hAnsi="Calibri" w:cs="Calibri"/>
          <w:sz w:val="22"/>
          <w:szCs w:val="22"/>
        </w:rPr>
      </w:pPr>
    </w:p>
    <w:p w14:paraId="514EDDC7" w14:textId="77777777" w:rsidR="00BC2BF0" w:rsidRDefault="00BC2BF0" w:rsidP="00D71737">
      <w:pPr>
        <w:rPr>
          <w:rFonts w:ascii="Calibri" w:hAnsi="Calibri" w:cs="Calibri"/>
          <w:sz w:val="22"/>
          <w:szCs w:val="22"/>
        </w:rPr>
      </w:pPr>
    </w:p>
    <w:p w14:paraId="42430A1E" w14:textId="77777777" w:rsidR="00BC2BF0" w:rsidRDefault="00BC2BF0" w:rsidP="00D71737">
      <w:pPr>
        <w:rPr>
          <w:rFonts w:ascii="Calibri" w:hAnsi="Calibri" w:cs="Calibri"/>
          <w:sz w:val="22"/>
          <w:szCs w:val="22"/>
        </w:rPr>
      </w:pPr>
    </w:p>
    <w:p w14:paraId="0F7066E5" w14:textId="77777777" w:rsidR="00055418" w:rsidRPr="00E67B1B" w:rsidRDefault="00055418" w:rsidP="00D71737">
      <w:pPr>
        <w:rPr>
          <w:rFonts w:ascii="Calibri" w:hAnsi="Calibri" w:cs="Calibri"/>
          <w:sz w:val="22"/>
          <w:szCs w:val="22"/>
        </w:rPr>
      </w:pPr>
    </w:p>
    <w:p w14:paraId="66281955" w14:textId="77777777" w:rsidR="00D71737" w:rsidRPr="00E67B1B" w:rsidRDefault="00D71737" w:rsidP="00D71737">
      <w:pPr>
        <w:rPr>
          <w:rFonts w:ascii="Calibri" w:hAnsi="Calibri" w:cs="Calibri"/>
          <w:sz w:val="22"/>
          <w:szCs w:val="22"/>
        </w:rPr>
      </w:pPr>
    </w:p>
    <w:p w14:paraId="2B60D049" w14:textId="77777777" w:rsidR="00D71737" w:rsidRPr="00E67B1B" w:rsidRDefault="00D71737" w:rsidP="00D71737">
      <w:pPr>
        <w:rPr>
          <w:rFonts w:ascii="Calibri" w:hAnsi="Calibri" w:cs="Calibri"/>
          <w:sz w:val="22"/>
          <w:szCs w:val="22"/>
        </w:rPr>
      </w:pPr>
      <w:r w:rsidRPr="00E67B1B">
        <w:rPr>
          <w:rFonts w:ascii="Calibri" w:hAnsi="Calibri" w:cs="Calibri"/>
          <w:sz w:val="22"/>
          <w:szCs w:val="22"/>
        </w:rPr>
        <w:t>_______________________</w:t>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D862A1">
        <w:rPr>
          <w:rFonts w:ascii="Calibri" w:hAnsi="Calibri" w:cs="Calibri"/>
          <w:sz w:val="22"/>
          <w:szCs w:val="22"/>
          <w:highlight w:val="yellow"/>
        </w:rPr>
        <w:t>________________________</w:t>
      </w:r>
    </w:p>
    <w:p w14:paraId="3C234468" w14:textId="77777777" w:rsidR="00D97375" w:rsidRPr="00E67B1B" w:rsidRDefault="00055418" w:rsidP="00D71737">
      <w:pPr>
        <w:rPr>
          <w:rFonts w:ascii="Calibri" w:hAnsi="Calibri" w:cs="Calibri"/>
          <w:sz w:val="22"/>
          <w:szCs w:val="22"/>
        </w:rPr>
      </w:pPr>
      <w:r>
        <w:rPr>
          <w:rFonts w:ascii="Calibri" w:hAnsi="Calibri" w:cs="Calibri"/>
          <w:sz w:val="22"/>
          <w:szCs w:val="22"/>
        </w:rPr>
        <w:t xml:space="preserve">     </w:t>
      </w:r>
      <w:r w:rsidR="00944AFF">
        <w:rPr>
          <w:rFonts w:ascii="Calibri" w:hAnsi="Calibri" w:cs="Calibri"/>
          <w:sz w:val="22"/>
          <w:szCs w:val="22"/>
        </w:rPr>
        <w:t>Ing. Tomáš H</w:t>
      </w:r>
      <w:r w:rsidR="00161EF3" w:rsidRPr="00E67B1B">
        <w:rPr>
          <w:rFonts w:ascii="Calibri" w:hAnsi="Calibri" w:cs="Calibri"/>
          <w:sz w:val="22"/>
          <w:szCs w:val="22"/>
        </w:rPr>
        <w:t>radil</w:t>
      </w:r>
      <w:r w:rsidR="00A82ADB">
        <w:rPr>
          <w:rFonts w:ascii="Calibri" w:hAnsi="Calibri" w:cs="Calibri"/>
          <w:sz w:val="22"/>
          <w:szCs w:val="22"/>
        </w:rPr>
        <w:tab/>
      </w:r>
    </w:p>
    <w:p w14:paraId="300412FD" w14:textId="77777777" w:rsidR="00E93521" w:rsidRPr="009D4F94" w:rsidRDefault="00055418" w:rsidP="00722F70">
      <w:pPr>
        <w:rPr>
          <w:rFonts w:ascii="Calibri" w:hAnsi="Calibri" w:cs="Calibri"/>
          <w:sz w:val="22"/>
          <w:szCs w:val="22"/>
        </w:rPr>
      </w:pPr>
      <w:r>
        <w:rPr>
          <w:rFonts w:ascii="Calibri" w:hAnsi="Calibri" w:cs="Calibri"/>
          <w:sz w:val="22"/>
          <w:szCs w:val="22"/>
        </w:rPr>
        <w:t xml:space="preserve">      </w:t>
      </w:r>
      <w:r w:rsidR="00571D59" w:rsidRPr="00E67B1B">
        <w:rPr>
          <w:rFonts w:ascii="Calibri" w:hAnsi="Calibri" w:cs="Calibri"/>
          <w:sz w:val="22"/>
          <w:szCs w:val="22"/>
        </w:rPr>
        <w:t>s</w:t>
      </w:r>
      <w:r w:rsidR="00636ABB" w:rsidRPr="00E67B1B">
        <w:rPr>
          <w:rFonts w:ascii="Calibri" w:hAnsi="Calibri" w:cs="Calibri"/>
          <w:sz w:val="22"/>
          <w:szCs w:val="22"/>
        </w:rPr>
        <w:t>tarosta města</w:t>
      </w:r>
    </w:p>
    <w:sectPr w:rsidR="00E93521" w:rsidRPr="009D4F94" w:rsidSect="00F07AC4">
      <w:headerReference w:type="default" r:id="rId9"/>
      <w:footerReference w:type="default" r:id="rId10"/>
      <w:pgSz w:w="11906" w:h="16838"/>
      <w:pgMar w:top="1134" w:right="1418" w:bottom="1418" w:left="1418" w:header="170" w:footer="567" w:gutter="0"/>
      <w:pgBorders w:offsetFrom="page">
        <w:top w:val="dotted" w:sz="4" w:space="24" w:color="auto"/>
        <w:left w:val="dotted" w:sz="4" w:space="24" w:color="auto"/>
        <w:bottom w:val="dotted" w:sz="4" w:space="24" w:color="auto"/>
        <w:right w:val="dotted" w:sz="4" w:space="24" w:color="auto"/>
      </w:pgBorders>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4046" w14:textId="77777777" w:rsidR="00A36F23" w:rsidRDefault="00A36F23">
      <w:r>
        <w:separator/>
      </w:r>
    </w:p>
  </w:endnote>
  <w:endnote w:type="continuationSeparator" w:id="0">
    <w:p w14:paraId="220823D0" w14:textId="77777777" w:rsidR="00A36F23" w:rsidRDefault="00A3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E2C6" w14:textId="77777777" w:rsidR="00814425" w:rsidRPr="00F55851" w:rsidRDefault="00814425" w:rsidP="00F55851">
    <w:pPr>
      <w:pStyle w:val="Zpat"/>
      <w:pBdr>
        <w:top w:val="single" w:sz="4" w:space="1" w:color="D9D9D9"/>
      </w:pBdr>
      <w:jc w:val="right"/>
      <w:rPr>
        <w:rFonts w:ascii="Arial Narrow" w:hAnsi="Arial Narrow"/>
        <w:b/>
        <w:sz w:val="18"/>
        <w:szCs w:val="18"/>
      </w:rPr>
    </w:pPr>
    <w:r w:rsidRPr="00F55851">
      <w:rPr>
        <w:rFonts w:ascii="Arial Narrow" w:hAnsi="Arial Narrow"/>
        <w:b/>
        <w:sz w:val="18"/>
        <w:szCs w:val="18"/>
      </w:rPr>
      <w:fldChar w:fldCharType="begin"/>
    </w:r>
    <w:r w:rsidRPr="00F55851">
      <w:rPr>
        <w:rFonts w:ascii="Arial Narrow" w:hAnsi="Arial Narrow"/>
        <w:b/>
        <w:sz w:val="18"/>
        <w:szCs w:val="18"/>
      </w:rPr>
      <w:instrText>PAGE   \* MERGEFORMAT</w:instrText>
    </w:r>
    <w:r w:rsidRPr="00F55851">
      <w:rPr>
        <w:rFonts w:ascii="Arial Narrow" w:hAnsi="Arial Narrow"/>
        <w:b/>
        <w:sz w:val="18"/>
        <w:szCs w:val="18"/>
      </w:rPr>
      <w:fldChar w:fldCharType="separate"/>
    </w:r>
    <w:r w:rsidR="00EA6C3E">
      <w:rPr>
        <w:rFonts w:ascii="Arial Narrow" w:hAnsi="Arial Narrow"/>
        <w:b/>
        <w:noProof/>
        <w:sz w:val="18"/>
        <w:szCs w:val="18"/>
      </w:rPr>
      <w:t>1</w:t>
    </w:r>
    <w:r w:rsidRPr="00F55851">
      <w:rPr>
        <w:rFonts w:ascii="Arial Narrow" w:hAnsi="Arial Narrow"/>
        <w:b/>
        <w:sz w:val="18"/>
        <w:szCs w:val="18"/>
      </w:rPr>
      <w:fldChar w:fldCharType="end"/>
    </w:r>
    <w:r w:rsidRPr="00F55851">
      <w:rPr>
        <w:rFonts w:ascii="Arial Narrow" w:hAnsi="Arial Narrow"/>
        <w:b/>
        <w:sz w:val="18"/>
        <w:szCs w:val="18"/>
      </w:rPr>
      <w:t xml:space="preserve"> | </w:t>
    </w:r>
    <w:r w:rsidRPr="00F55851">
      <w:rPr>
        <w:rFonts w:ascii="Arial Narrow" w:hAnsi="Arial Narrow"/>
        <w:b/>
        <w:color w:val="808080"/>
        <w:spacing w:val="60"/>
        <w:sz w:val="18"/>
        <w:szCs w:val="18"/>
      </w:rPr>
      <w:t>Stránka</w:t>
    </w:r>
  </w:p>
  <w:p w14:paraId="4280AEE8" w14:textId="77777777" w:rsidR="00814425" w:rsidRDefault="0081442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D454" w14:textId="77777777" w:rsidR="00A36F23" w:rsidRDefault="00A36F23">
      <w:r>
        <w:separator/>
      </w:r>
    </w:p>
  </w:footnote>
  <w:footnote w:type="continuationSeparator" w:id="0">
    <w:p w14:paraId="06E75456" w14:textId="77777777" w:rsidR="00A36F23" w:rsidRDefault="00A36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E799" w14:textId="25499CC3" w:rsidR="00F07AC4" w:rsidRDefault="00E36A1D">
    <w:pPr>
      <w:pStyle w:val="Zhlav"/>
    </w:pPr>
    <w:r>
      <w:rPr>
        <w:noProof/>
      </w:rPr>
      <w:drawing>
        <wp:anchor distT="0" distB="0" distL="114300" distR="114300" simplePos="0" relativeHeight="251657728" behindDoc="0" locked="0" layoutInCell="1" allowOverlap="1" wp14:anchorId="25188B69" wp14:editId="7CE62C97">
          <wp:simplePos x="0" y="0"/>
          <wp:positionH relativeFrom="column">
            <wp:posOffset>4549140</wp:posOffset>
          </wp:positionH>
          <wp:positionV relativeFrom="paragraph">
            <wp:posOffset>266065</wp:posOffset>
          </wp:positionV>
          <wp:extent cx="1196975" cy="29718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297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85A477F0"/>
    <w:name w:val="WW8Num5"/>
    <w:lvl w:ilvl="0">
      <w:start w:val="1"/>
      <w:numFmt w:val="decimal"/>
      <w:lvlText w:val="%1."/>
      <w:lvlJc w:val="left"/>
      <w:pPr>
        <w:tabs>
          <w:tab w:val="num" w:pos="355"/>
        </w:tabs>
        <w:ind w:left="355" w:hanging="360"/>
      </w:pPr>
      <w:rPr>
        <w:rFonts w:ascii="Times New Roman" w:hAnsi="Times New Roman" w:cs="Times New Roman" w:hint="default"/>
        <w:b w:val="0"/>
        <w:i w:val="0"/>
        <w:color w:val="auto"/>
        <w:sz w:val="22"/>
        <w:szCs w:val="22"/>
      </w:rPr>
    </w:lvl>
  </w:abstractNum>
  <w:abstractNum w:abstractNumId="1"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Calibri" w:hAnsi="Calibri" w:cs="Calibri"/>
        <w:sz w:val="20"/>
        <w:szCs w:val="20"/>
      </w:rPr>
    </w:lvl>
  </w:abstractNum>
  <w:abstractNum w:abstractNumId="2" w15:restartNumberingAfterBreak="0">
    <w:nsid w:val="0000000F"/>
    <w:multiLevelType w:val="multilevel"/>
    <w:tmpl w:val="20E667F4"/>
    <w:lvl w:ilvl="0">
      <w:start w:val="1"/>
      <w:numFmt w:val="decimal"/>
      <w:lvlText w:val="%1."/>
      <w:lvlJc w:val="left"/>
      <w:pPr>
        <w:tabs>
          <w:tab w:val="num" w:pos="360"/>
        </w:tabs>
        <w:ind w:left="360" w:hanging="360"/>
      </w:pPr>
      <w:rPr>
        <w:rFonts w:ascii="Times New Roman" w:hAnsi="Times New Roman" w:cs="Times New Roman" w:hint="default"/>
        <w:bCs w:val="0"/>
        <w:iCs/>
        <w:color w:val="auto"/>
        <w:sz w:val="22"/>
        <w:szCs w:val="22"/>
      </w:rPr>
    </w:lvl>
    <w:lvl w:ilvl="1">
      <w:start w:val="1"/>
      <w:numFmt w:val="lowerLetter"/>
      <w:lvlText w:val="%2."/>
      <w:lvlJc w:val="left"/>
      <w:pPr>
        <w:tabs>
          <w:tab w:val="num" w:pos="1080"/>
        </w:tabs>
        <w:ind w:left="1080" w:hanging="360"/>
      </w:pPr>
    </w:lvl>
    <w:lvl w:ilvl="2">
      <w:start w:val="1"/>
      <w:numFmt w:val="upperRoman"/>
      <w:lvlText w:val="%3."/>
      <w:lvlJc w:val="right"/>
      <w:pPr>
        <w:tabs>
          <w:tab w:val="num" w:pos="1800"/>
        </w:tabs>
        <w:ind w:left="1800" w:hanging="180"/>
      </w:pPr>
    </w:lvl>
    <w:lvl w:ilvl="3">
      <w:start w:val="1"/>
      <w:numFmt w:val="decimal"/>
      <w:lvlText w:val="%4."/>
      <w:lvlJc w:val="left"/>
      <w:pPr>
        <w:tabs>
          <w:tab w:val="num" w:pos="2520"/>
        </w:tabs>
        <w:ind w:left="2520" w:hanging="360"/>
      </w:pPr>
      <w:rPr>
        <w:strike w:val="0"/>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13"/>
    <w:multiLevelType w:val="multilevel"/>
    <w:tmpl w:val="00000013"/>
    <w:lvl w:ilvl="0">
      <w:start w:val="1"/>
      <w:numFmt w:val="decimal"/>
      <w:lvlText w:val="%1."/>
      <w:lvlJc w:val="left"/>
      <w:pPr>
        <w:tabs>
          <w:tab w:val="num" w:pos="0"/>
        </w:tabs>
        <w:ind w:left="720" w:hanging="360"/>
      </w:pPr>
      <w:rPr>
        <w:rFonts w:ascii="Arial Narrow" w:hAnsi="Arial Narrow" w:cs="Arial Narrow" w:hint="default"/>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240688"/>
    <w:multiLevelType w:val="hybridMultilevel"/>
    <w:tmpl w:val="7C380BE2"/>
    <w:lvl w:ilvl="0" w:tplc="FBFEFCC4">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170634"/>
    <w:multiLevelType w:val="singleLevel"/>
    <w:tmpl w:val="A306C66A"/>
    <w:lvl w:ilvl="0">
      <w:start w:val="1"/>
      <w:numFmt w:val="decimal"/>
      <w:lvlText w:val="%1."/>
      <w:lvlJc w:val="left"/>
      <w:pPr>
        <w:tabs>
          <w:tab w:val="num" w:pos="360"/>
        </w:tabs>
        <w:ind w:left="360" w:hanging="360"/>
      </w:pPr>
      <w:rPr>
        <w:b w:val="0"/>
        <w:i w:val="0"/>
        <w:color w:val="auto"/>
        <w:sz w:val="22"/>
        <w:szCs w:val="22"/>
      </w:rPr>
    </w:lvl>
  </w:abstractNum>
  <w:abstractNum w:abstractNumId="6" w15:restartNumberingAfterBreak="0">
    <w:nsid w:val="171E1B1B"/>
    <w:multiLevelType w:val="hybridMultilevel"/>
    <w:tmpl w:val="375072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DE3385"/>
    <w:multiLevelType w:val="singleLevel"/>
    <w:tmpl w:val="ACB2A93E"/>
    <w:lvl w:ilvl="0">
      <w:start w:val="6"/>
      <w:numFmt w:val="decimal"/>
      <w:lvlText w:val="%1."/>
      <w:lvlJc w:val="left"/>
      <w:pPr>
        <w:tabs>
          <w:tab w:val="num" w:pos="397"/>
        </w:tabs>
        <w:ind w:left="397" w:hanging="397"/>
      </w:pPr>
      <w:rPr>
        <w:rFonts w:hint="default"/>
        <w:b w:val="0"/>
        <w:i w:val="0"/>
        <w:sz w:val="22"/>
        <w:szCs w:val="22"/>
      </w:rPr>
    </w:lvl>
  </w:abstractNum>
  <w:abstractNum w:abstractNumId="8" w15:restartNumberingAfterBreak="0">
    <w:nsid w:val="20D9659B"/>
    <w:multiLevelType w:val="hybridMultilevel"/>
    <w:tmpl w:val="33D0F842"/>
    <w:lvl w:ilvl="0" w:tplc="FFFFFFFF">
      <w:start w:val="1"/>
      <w:numFmt w:val="decimal"/>
      <w:lvlText w:val="%1."/>
      <w:lvlJc w:val="left"/>
      <w:pPr>
        <w:tabs>
          <w:tab w:val="num" w:pos="360"/>
        </w:tabs>
        <w:ind w:left="360" w:hanging="360"/>
      </w:pPr>
      <w:rPr>
        <w:rFonts w:hint="default"/>
      </w:rPr>
    </w:lvl>
    <w:lvl w:ilvl="1" w:tplc="C48A89E2">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1D5145F"/>
    <w:multiLevelType w:val="singleLevel"/>
    <w:tmpl w:val="E3327302"/>
    <w:lvl w:ilvl="0">
      <w:start w:val="1"/>
      <w:numFmt w:val="decimal"/>
      <w:lvlText w:val="%1."/>
      <w:lvlJc w:val="left"/>
      <w:pPr>
        <w:tabs>
          <w:tab w:val="num" w:pos="360"/>
        </w:tabs>
        <w:ind w:left="360" w:hanging="360"/>
      </w:pPr>
      <w:rPr>
        <w:b w:val="0"/>
        <w:i w:val="0"/>
        <w:sz w:val="22"/>
        <w:szCs w:val="22"/>
      </w:rPr>
    </w:lvl>
  </w:abstractNum>
  <w:abstractNum w:abstractNumId="10" w15:restartNumberingAfterBreak="0">
    <w:nsid w:val="22FD0442"/>
    <w:multiLevelType w:val="hybridMultilevel"/>
    <w:tmpl w:val="BE6A85BA"/>
    <w:lvl w:ilvl="0" w:tplc="91F0407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3314720"/>
    <w:multiLevelType w:val="hybridMultilevel"/>
    <w:tmpl w:val="A4002C7A"/>
    <w:lvl w:ilvl="0" w:tplc="F528898E">
      <w:start w:val="5"/>
      <w:numFmt w:val="decimal"/>
      <w:lvlText w:val="12.%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27AE2"/>
    <w:multiLevelType w:val="hybridMultilevel"/>
    <w:tmpl w:val="EA566DBE"/>
    <w:lvl w:ilvl="0" w:tplc="DCC86300">
      <w:start w:val="1"/>
      <w:numFmt w:val="decimal"/>
      <w:lvlText w:val="%1."/>
      <w:lvlJc w:val="left"/>
      <w:pPr>
        <w:tabs>
          <w:tab w:val="num" w:pos="357"/>
        </w:tabs>
        <w:ind w:left="340" w:firstLine="20"/>
      </w:pPr>
      <w:rPr>
        <w:rFonts w:hint="default"/>
      </w:rPr>
    </w:lvl>
    <w:lvl w:ilvl="1" w:tplc="4B60007E">
      <w:start w:val="1"/>
      <w:numFmt w:val="lowerLetter"/>
      <w:lvlText w:val="%2."/>
      <w:lvlJc w:val="left"/>
      <w:pPr>
        <w:tabs>
          <w:tab w:val="num" w:pos="1440"/>
        </w:tabs>
        <w:ind w:left="1440" w:hanging="360"/>
      </w:pPr>
    </w:lvl>
    <w:lvl w:ilvl="2" w:tplc="3BE63C8C">
      <w:start w:val="1"/>
      <w:numFmt w:val="lowerLetter"/>
      <w:lvlText w:val="%3)"/>
      <w:lvlJc w:val="left"/>
      <w:pPr>
        <w:tabs>
          <w:tab w:val="num" w:pos="2340"/>
        </w:tabs>
        <w:ind w:left="2340" w:hanging="360"/>
      </w:pPr>
      <w:rPr>
        <w:rFonts w:hint="default"/>
      </w:rPr>
    </w:lvl>
    <w:lvl w:ilvl="3" w:tplc="7324AADE">
      <w:start w:val="1"/>
      <w:numFmt w:val="bullet"/>
      <w:lvlText w:val="-"/>
      <w:lvlJc w:val="left"/>
      <w:pPr>
        <w:tabs>
          <w:tab w:val="num" w:pos="2880"/>
        </w:tabs>
        <w:ind w:left="2880" w:hanging="360"/>
      </w:pPr>
      <w:rPr>
        <w:rFonts w:ascii="Arial Narrow" w:eastAsia="Calibri" w:hAnsi="Arial Narrow" w:cs="Arial" w:hint="default"/>
      </w:rPr>
    </w:lvl>
    <w:lvl w:ilvl="4" w:tplc="DC8EEE4A" w:tentative="1">
      <w:start w:val="1"/>
      <w:numFmt w:val="lowerLetter"/>
      <w:lvlText w:val="%5."/>
      <w:lvlJc w:val="left"/>
      <w:pPr>
        <w:tabs>
          <w:tab w:val="num" w:pos="3600"/>
        </w:tabs>
        <w:ind w:left="3600" w:hanging="360"/>
      </w:pPr>
    </w:lvl>
    <w:lvl w:ilvl="5" w:tplc="164CAE5A" w:tentative="1">
      <w:start w:val="1"/>
      <w:numFmt w:val="lowerRoman"/>
      <w:lvlText w:val="%6."/>
      <w:lvlJc w:val="right"/>
      <w:pPr>
        <w:tabs>
          <w:tab w:val="num" w:pos="4320"/>
        </w:tabs>
        <w:ind w:left="4320" w:hanging="180"/>
      </w:pPr>
    </w:lvl>
    <w:lvl w:ilvl="6" w:tplc="3C6661FE" w:tentative="1">
      <w:start w:val="1"/>
      <w:numFmt w:val="decimal"/>
      <w:lvlText w:val="%7."/>
      <w:lvlJc w:val="left"/>
      <w:pPr>
        <w:tabs>
          <w:tab w:val="num" w:pos="5040"/>
        </w:tabs>
        <w:ind w:left="5040" w:hanging="360"/>
      </w:pPr>
    </w:lvl>
    <w:lvl w:ilvl="7" w:tplc="EACC399A" w:tentative="1">
      <w:start w:val="1"/>
      <w:numFmt w:val="lowerLetter"/>
      <w:lvlText w:val="%8."/>
      <w:lvlJc w:val="left"/>
      <w:pPr>
        <w:tabs>
          <w:tab w:val="num" w:pos="5760"/>
        </w:tabs>
        <w:ind w:left="5760" w:hanging="360"/>
      </w:pPr>
    </w:lvl>
    <w:lvl w:ilvl="8" w:tplc="12B06762" w:tentative="1">
      <w:start w:val="1"/>
      <w:numFmt w:val="lowerRoman"/>
      <w:lvlText w:val="%9."/>
      <w:lvlJc w:val="right"/>
      <w:pPr>
        <w:tabs>
          <w:tab w:val="num" w:pos="6480"/>
        </w:tabs>
        <w:ind w:left="6480" w:hanging="180"/>
      </w:pPr>
    </w:lvl>
  </w:abstractNum>
  <w:abstractNum w:abstractNumId="13" w15:restartNumberingAfterBreak="0">
    <w:nsid w:val="264720CD"/>
    <w:multiLevelType w:val="hybridMultilevel"/>
    <w:tmpl w:val="BE1E1C2C"/>
    <w:lvl w:ilvl="0" w:tplc="4774BEBC">
      <w:start w:val="1"/>
      <w:numFmt w:val="decimal"/>
      <w:lvlText w:val="%1."/>
      <w:lvlJc w:val="left"/>
      <w:pPr>
        <w:tabs>
          <w:tab w:val="num" w:pos="397"/>
        </w:tabs>
        <w:ind w:left="397" w:hanging="397"/>
      </w:pPr>
      <w:rPr>
        <w:rFonts w:ascii="Calibri" w:hAnsi="Calibri" w:cs="Calibri" w:hint="default"/>
        <w:b w:val="0"/>
        <w:i w:val="0"/>
        <w:sz w:val="22"/>
        <w:szCs w:val="22"/>
      </w:rPr>
    </w:lvl>
    <w:lvl w:ilvl="1" w:tplc="FFFFFFFF">
      <w:start w:val="1"/>
      <w:numFmt w:val="lowerLetter"/>
      <w:lvlText w:val="%2)"/>
      <w:lvlJc w:val="left"/>
      <w:pPr>
        <w:tabs>
          <w:tab w:val="num" w:pos="1440"/>
        </w:tabs>
        <w:ind w:left="1440" w:hanging="360"/>
      </w:pPr>
      <w:rPr>
        <w:rFonts w:cs="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DC7E77"/>
    <w:multiLevelType w:val="hybridMultilevel"/>
    <w:tmpl w:val="C3203A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366" w:hanging="360"/>
      </w:pPr>
    </w:lvl>
    <w:lvl w:ilvl="2" w:tplc="0405001B" w:tentative="1">
      <w:start w:val="1"/>
      <w:numFmt w:val="lowerRoman"/>
      <w:lvlText w:val="%3."/>
      <w:lvlJc w:val="right"/>
      <w:pPr>
        <w:ind w:left="1086" w:hanging="180"/>
      </w:pPr>
    </w:lvl>
    <w:lvl w:ilvl="3" w:tplc="0405000F" w:tentative="1">
      <w:start w:val="1"/>
      <w:numFmt w:val="decimal"/>
      <w:lvlText w:val="%4."/>
      <w:lvlJc w:val="left"/>
      <w:pPr>
        <w:ind w:left="1806" w:hanging="360"/>
      </w:pPr>
    </w:lvl>
    <w:lvl w:ilvl="4" w:tplc="04050019" w:tentative="1">
      <w:start w:val="1"/>
      <w:numFmt w:val="lowerLetter"/>
      <w:lvlText w:val="%5."/>
      <w:lvlJc w:val="left"/>
      <w:pPr>
        <w:ind w:left="2526" w:hanging="360"/>
      </w:pPr>
    </w:lvl>
    <w:lvl w:ilvl="5" w:tplc="0405001B" w:tentative="1">
      <w:start w:val="1"/>
      <w:numFmt w:val="lowerRoman"/>
      <w:lvlText w:val="%6."/>
      <w:lvlJc w:val="right"/>
      <w:pPr>
        <w:ind w:left="3246" w:hanging="180"/>
      </w:pPr>
    </w:lvl>
    <w:lvl w:ilvl="6" w:tplc="0405000F" w:tentative="1">
      <w:start w:val="1"/>
      <w:numFmt w:val="decimal"/>
      <w:lvlText w:val="%7."/>
      <w:lvlJc w:val="left"/>
      <w:pPr>
        <w:ind w:left="3966" w:hanging="360"/>
      </w:pPr>
    </w:lvl>
    <w:lvl w:ilvl="7" w:tplc="04050019" w:tentative="1">
      <w:start w:val="1"/>
      <w:numFmt w:val="lowerLetter"/>
      <w:lvlText w:val="%8."/>
      <w:lvlJc w:val="left"/>
      <w:pPr>
        <w:ind w:left="4686" w:hanging="360"/>
      </w:pPr>
    </w:lvl>
    <w:lvl w:ilvl="8" w:tplc="0405001B" w:tentative="1">
      <w:start w:val="1"/>
      <w:numFmt w:val="lowerRoman"/>
      <w:lvlText w:val="%9."/>
      <w:lvlJc w:val="right"/>
      <w:pPr>
        <w:ind w:left="5406" w:hanging="180"/>
      </w:pPr>
    </w:lvl>
  </w:abstractNum>
  <w:abstractNum w:abstractNumId="15" w15:restartNumberingAfterBreak="0">
    <w:nsid w:val="2BFE620C"/>
    <w:multiLevelType w:val="singleLevel"/>
    <w:tmpl w:val="DA6024FE"/>
    <w:lvl w:ilvl="0">
      <w:start w:val="1"/>
      <w:numFmt w:val="lowerLetter"/>
      <w:lvlText w:val="%1)"/>
      <w:lvlJc w:val="left"/>
      <w:pPr>
        <w:tabs>
          <w:tab w:val="num" w:pos="360"/>
        </w:tabs>
        <w:ind w:left="283" w:hanging="283"/>
      </w:pPr>
      <w:rPr>
        <w:b w:val="0"/>
        <w:i w:val="0"/>
        <w:sz w:val="22"/>
        <w:szCs w:val="22"/>
      </w:rPr>
    </w:lvl>
  </w:abstractNum>
  <w:abstractNum w:abstractNumId="16"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1135FE"/>
    <w:multiLevelType w:val="hybridMultilevel"/>
    <w:tmpl w:val="01EE505C"/>
    <w:lvl w:ilvl="0" w:tplc="A99EA072">
      <w:start w:val="1"/>
      <w:numFmt w:val="decimal"/>
      <w:lvlText w:val="%1."/>
      <w:lvlJc w:val="left"/>
      <w:pPr>
        <w:tabs>
          <w:tab w:val="num" w:pos="705"/>
        </w:tabs>
        <w:ind w:left="70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69555F"/>
    <w:multiLevelType w:val="hybridMultilevel"/>
    <w:tmpl w:val="D86063F4"/>
    <w:lvl w:ilvl="0" w:tplc="2CE6F692">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A40124"/>
    <w:multiLevelType w:val="hybridMultilevel"/>
    <w:tmpl w:val="94F65098"/>
    <w:lvl w:ilvl="0" w:tplc="32647EC2">
      <w:start w:val="1"/>
      <w:numFmt w:val="decimal"/>
      <w:lvlText w:val="%1."/>
      <w:lvlJc w:val="left"/>
      <w:pPr>
        <w:tabs>
          <w:tab w:val="num" w:pos="705"/>
        </w:tabs>
        <w:ind w:left="705" w:hanging="705"/>
      </w:pPr>
      <w:rPr>
        <w:rFonts w:hint="default"/>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D941D2"/>
    <w:multiLevelType w:val="hybridMultilevel"/>
    <w:tmpl w:val="996AFB1E"/>
    <w:lvl w:ilvl="0" w:tplc="A99EA072">
      <w:start w:val="1"/>
      <w:numFmt w:val="decimal"/>
      <w:lvlText w:val="%1."/>
      <w:lvlJc w:val="left"/>
      <w:pPr>
        <w:tabs>
          <w:tab w:val="num" w:pos="705"/>
        </w:tabs>
        <w:ind w:left="70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B665947"/>
    <w:multiLevelType w:val="hybridMultilevel"/>
    <w:tmpl w:val="AE62982E"/>
    <w:lvl w:ilvl="0" w:tplc="BF360840">
      <w:start w:val="1"/>
      <w:numFmt w:val="decimal"/>
      <w:lvlText w:val="%1."/>
      <w:lvlJc w:val="left"/>
      <w:pPr>
        <w:tabs>
          <w:tab w:val="num" w:pos="705"/>
        </w:tabs>
        <w:ind w:left="705" w:hanging="705"/>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E20C38"/>
    <w:multiLevelType w:val="hybridMultilevel"/>
    <w:tmpl w:val="462E9E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436C12"/>
    <w:multiLevelType w:val="hybridMultilevel"/>
    <w:tmpl w:val="BE6A85BA"/>
    <w:lvl w:ilvl="0" w:tplc="91F0407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6" w15:restartNumberingAfterBreak="0">
    <w:nsid w:val="580037E6"/>
    <w:multiLevelType w:val="hybridMultilevel"/>
    <w:tmpl w:val="C3D0BE86"/>
    <w:lvl w:ilvl="0" w:tplc="0090DA9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657CB8"/>
    <w:multiLevelType w:val="singleLevel"/>
    <w:tmpl w:val="F18E53F4"/>
    <w:lvl w:ilvl="0">
      <w:start w:val="1"/>
      <w:numFmt w:val="lowerLetter"/>
      <w:lvlText w:val="%1)"/>
      <w:lvlJc w:val="left"/>
      <w:pPr>
        <w:tabs>
          <w:tab w:val="num" w:pos="360"/>
        </w:tabs>
        <w:ind w:left="283" w:hanging="283"/>
      </w:pPr>
      <w:rPr>
        <w:b w:val="0"/>
        <w:i w:val="0"/>
        <w:sz w:val="22"/>
        <w:szCs w:val="22"/>
      </w:rPr>
    </w:lvl>
  </w:abstractNum>
  <w:abstractNum w:abstractNumId="28" w15:restartNumberingAfterBreak="0">
    <w:nsid w:val="5FE40508"/>
    <w:multiLevelType w:val="hybridMultilevel"/>
    <w:tmpl w:val="74CC493E"/>
    <w:lvl w:ilvl="0" w:tplc="04050001">
      <w:start w:val="1"/>
      <w:numFmt w:val="decimal"/>
      <w:lvlText w:val="%1."/>
      <w:lvlJc w:val="left"/>
      <w:pPr>
        <w:tabs>
          <w:tab w:val="num" w:pos="397"/>
        </w:tabs>
        <w:ind w:left="397" w:hanging="397"/>
      </w:pPr>
      <w:rPr>
        <w:rFonts w:ascii="Arial Narrow" w:hAnsi="Arial Narrow" w:cs="Times New Roman" w:hint="default"/>
        <w:b w:val="0"/>
        <w:i w:val="0"/>
        <w:sz w:val="22"/>
        <w:szCs w:val="22"/>
      </w:rPr>
    </w:lvl>
    <w:lvl w:ilvl="1" w:tplc="04050003" w:tentative="1">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547"/>
        </w:tabs>
        <w:ind w:left="2547" w:hanging="567"/>
      </w:pPr>
      <w:rPr>
        <w:rFonts w:ascii="Arial" w:eastAsia="Times New Roman" w:hAnsi="Arial" w:hint="default"/>
        <w:b w:val="0"/>
        <w:i w:val="0"/>
        <w:sz w:val="22"/>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EB0B8C"/>
    <w:multiLevelType w:val="hybridMultilevel"/>
    <w:tmpl w:val="5380C7C0"/>
    <w:lvl w:ilvl="0" w:tplc="203268B0">
      <w:start w:val="1"/>
      <w:numFmt w:val="decimal"/>
      <w:lvlText w:val="11.%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14492F"/>
    <w:multiLevelType w:val="hybridMultilevel"/>
    <w:tmpl w:val="4CB4295A"/>
    <w:lvl w:ilvl="0" w:tplc="6EF4E29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820A18"/>
    <w:multiLevelType w:val="hybridMultilevel"/>
    <w:tmpl w:val="F06CEE94"/>
    <w:lvl w:ilvl="0" w:tplc="72A8159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850DEC"/>
    <w:multiLevelType w:val="hybridMultilevel"/>
    <w:tmpl w:val="790EAF18"/>
    <w:lvl w:ilvl="0" w:tplc="CA3A9570">
      <w:start w:val="1"/>
      <w:numFmt w:val="decimal"/>
      <w:lvlText w:val="%1."/>
      <w:lvlJc w:val="left"/>
      <w:pPr>
        <w:tabs>
          <w:tab w:val="num" w:pos="397"/>
        </w:tabs>
        <w:ind w:left="397" w:hanging="397"/>
      </w:pPr>
      <w:rPr>
        <w:rFonts w:ascii="Calibri" w:hAnsi="Calibri" w:cs="Calibri"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C664D1B"/>
    <w:multiLevelType w:val="hybridMultilevel"/>
    <w:tmpl w:val="707A9BBC"/>
    <w:lvl w:ilvl="0" w:tplc="04050011">
      <w:start w:val="1"/>
      <w:numFmt w:val="decimal"/>
      <w:lvlText w:val="%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CD43F9"/>
    <w:multiLevelType w:val="hybridMultilevel"/>
    <w:tmpl w:val="BE6A85BA"/>
    <w:lvl w:ilvl="0" w:tplc="91F0407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70512253"/>
    <w:multiLevelType w:val="hybridMultilevel"/>
    <w:tmpl w:val="D3F850E8"/>
    <w:lvl w:ilvl="0" w:tplc="5866CAEC">
      <w:start w:val="1"/>
      <w:numFmt w:val="decimal"/>
      <w:lvlText w:val="%1."/>
      <w:lvlJc w:val="left"/>
      <w:pPr>
        <w:tabs>
          <w:tab w:val="num" w:pos="1425"/>
        </w:tabs>
        <w:ind w:left="1425" w:hanging="70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482756D"/>
    <w:multiLevelType w:val="multilevel"/>
    <w:tmpl w:val="5F861C36"/>
    <w:lvl w:ilvl="0">
      <w:start w:val="3"/>
      <w:numFmt w:val="decimal"/>
      <w:pStyle w:val="NADPIS"/>
      <w:lvlText w:val="%1."/>
      <w:lvlJc w:val="left"/>
      <w:pPr>
        <w:tabs>
          <w:tab w:val="num" w:pos="5889"/>
        </w:tabs>
        <w:ind w:left="5889" w:hanging="360"/>
      </w:pPr>
      <w:rPr>
        <w:rFonts w:hint="default"/>
        <w:color w:val="auto"/>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430"/>
        </w:tabs>
        <w:ind w:left="1430" w:hanging="720"/>
      </w:pPr>
      <w:rPr>
        <w:rFonts w:ascii="Calibri" w:eastAsia="Calibri" w:hAnsi="Calibri" w:cs="Calibri"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506375E"/>
    <w:multiLevelType w:val="hybridMultilevel"/>
    <w:tmpl w:val="8724EF2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75C9605C"/>
    <w:multiLevelType w:val="hybridMultilevel"/>
    <w:tmpl w:val="0382DBDE"/>
    <w:lvl w:ilvl="0" w:tplc="F81CEFCC">
      <w:start w:val="4"/>
      <w:numFmt w:val="decimal"/>
      <w:lvlText w:val="%1."/>
      <w:lvlJc w:val="left"/>
      <w:pPr>
        <w:tabs>
          <w:tab w:val="num" w:pos="1065"/>
        </w:tabs>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F91C0B"/>
    <w:multiLevelType w:val="multilevel"/>
    <w:tmpl w:val="462C8AD2"/>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0" w15:restartNumberingAfterBreak="0">
    <w:nsid w:val="7655741E"/>
    <w:multiLevelType w:val="multilevel"/>
    <w:tmpl w:val="D8E42A1A"/>
    <w:lvl w:ilvl="0">
      <w:start w:val="1"/>
      <w:numFmt w:val="decimal"/>
      <w:lvlText w:val="%1."/>
      <w:lvlJc w:val="left"/>
      <w:pPr>
        <w:tabs>
          <w:tab w:val="num" w:pos="420"/>
        </w:tabs>
        <w:ind w:left="420" w:hanging="420"/>
      </w:pPr>
      <w:rPr>
        <w:rFonts w:ascii="Calibri" w:hAnsi="Calibri" w:cs="Calibri"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15:restartNumberingAfterBreak="0">
    <w:nsid w:val="7EF30DE0"/>
    <w:multiLevelType w:val="hybridMultilevel"/>
    <w:tmpl w:val="0ABE9786"/>
    <w:lvl w:ilvl="0" w:tplc="E92E06FA">
      <w:start w:val="4"/>
      <w:numFmt w:val="decimal"/>
      <w:lvlText w:val="%1."/>
      <w:lvlJc w:val="left"/>
      <w:pPr>
        <w:tabs>
          <w:tab w:val="num" w:pos="1065"/>
        </w:tabs>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9923719">
    <w:abstractNumId w:val="19"/>
  </w:num>
  <w:num w:numId="2" w16cid:durableId="1895265022">
    <w:abstractNumId w:val="22"/>
  </w:num>
  <w:num w:numId="3" w16cid:durableId="1011105404">
    <w:abstractNumId w:val="21"/>
  </w:num>
  <w:num w:numId="4" w16cid:durableId="1823501617">
    <w:abstractNumId w:val="27"/>
  </w:num>
  <w:num w:numId="5" w16cid:durableId="1173496653">
    <w:abstractNumId w:val="35"/>
  </w:num>
  <w:num w:numId="6" w16cid:durableId="72826809">
    <w:abstractNumId w:val="40"/>
  </w:num>
  <w:num w:numId="7" w16cid:durableId="1398505162">
    <w:abstractNumId w:val="8"/>
  </w:num>
  <w:num w:numId="8" w16cid:durableId="1287155257">
    <w:abstractNumId w:val="5"/>
  </w:num>
  <w:num w:numId="9" w16cid:durableId="1027678782">
    <w:abstractNumId w:val="7"/>
  </w:num>
  <w:num w:numId="10" w16cid:durableId="1621839338">
    <w:abstractNumId w:val="15"/>
  </w:num>
  <w:num w:numId="11" w16cid:durableId="1472793299">
    <w:abstractNumId w:val="9"/>
  </w:num>
  <w:num w:numId="12" w16cid:durableId="2049600248">
    <w:abstractNumId w:val="31"/>
  </w:num>
  <w:num w:numId="13" w16cid:durableId="1931771586">
    <w:abstractNumId w:val="25"/>
  </w:num>
  <w:num w:numId="14" w16cid:durableId="1061749728">
    <w:abstractNumId w:val="32"/>
  </w:num>
  <w:num w:numId="15" w16cid:durableId="1421683572">
    <w:abstractNumId w:val="37"/>
  </w:num>
  <w:num w:numId="16" w16cid:durableId="1295865017">
    <w:abstractNumId w:val="17"/>
  </w:num>
  <w:num w:numId="17" w16cid:durableId="207038013">
    <w:abstractNumId w:val="24"/>
  </w:num>
  <w:num w:numId="18" w16cid:durableId="608633783">
    <w:abstractNumId w:val="34"/>
  </w:num>
  <w:num w:numId="19" w16cid:durableId="857622441">
    <w:abstractNumId w:val="10"/>
  </w:num>
  <w:num w:numId="20" w16cid:durableId="1446995179">
    <w:abstractNumId w:val="23"/>
  </w:num>
  <w:num w:numId="21" w16cid:durableId="1455782636">
    <w:abstractNumId w:val="28"/>
  </w:num>
  <w:num w:numId="22" w16cid:durableId="1943418149">
    <w:abstractNumId w:val="12"/>
  </w:num>
  <w:num w:numId="23" w16cid:durableId="434056224">
    <w:abstractNumId w:val="36"/>
  </w:num>
  <w:num w:numId="24" w16cid:durableId="269703414">
    <w:abstractNumId w:val="13"/>
  </w:num>
  <w:num w:numId="25" w16cid:durableId="639576056">
    <w:abstractNumId w:val="38"/>
  </w:num>
  <w:num w:numId="26" w16cid:durableId="39667696">
    <w:abstractNumId w:val="41"/>
  </w:num>
  <w:num w:numId="27" w16cid:durableId="176891156">
    <w:abstractNumId w:val="4"/>
  </w:num>
  <w:num w:numId="28" w16cid:durableId="981545566">
    <w:abstractNumId w:val="20"/>
  </w:num>
  <w:num w:numId="29" w16cid:durableId="2034842270">
    <w:abstractNumId w:val="3"/>
  </w:num>
  <w:num w:numId="30" w16cid:durableId="1845825991">
    <w:abstractNumId w:val="1"/>
  </w:num>
  <w:num w:numId="31" w16cid:durableId="574512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9160094">
    <w:abstractNumId w:val="39"/>
  </w:num>
  <w:num w:numId="33" w16cid:durableId="295724186">
    <w:abstractNumId w:val="16"/>
  </w:num>
  <w:num w:numId="34" w16cid:durableId="1171989820">
    <w:abstractNumId w:val="11"/>
  </w:num>
  <w:num w:numId="35" w16cid:durableId="451095888">
    <w:abstractNumId w:val="2"/>
  </w:num>
  <w:num w:numId="36" w16cid:durableId="439225575">
    <w:abstractNumId w:val="0"/>
  </w:num>
  <w:num w:numId="37" w16cid:durableId="514615191">
    <w:abstractNumId w:val="18"/>
  </w:num>
  <w:num w:numId="38" w16cid:durableId="1809936336">
    <w:abstractNumId w:val="29"/>
  </w:num>
  <w:num w:numId="39" w16cid:durableId="1506356153">
    <w:abstractNumId w:val="33"/>
  </w:num>
  <w:num w:numId="40" w16cid:durableId="541090339">
    <w:abstractNumId w:val="14"/>
  </w:num>
  <w:num w:numId="41" w16cid:durableId="767309363">
    <w:abstractNumId w:val="30"/>
  </w:num>
  <w:num w:numId="42" w16cid:durableId="216746949">
    <w:abstractNumId w:val="26"/>
  </w:num>
  <w:num w:numId="43" w16cid:durableId="343174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BB"/>
    <w:rsid w:val="0000093D"/>
    <w:rsid w:val="00002DEF"/>
    <w:rsid w:val="00003A6A"/>
    <w:rsid w:val="00003BA5"/>
    <w:rsid w:val="000051DD"/>
    <w:rsid w:val="00007358"/>
    <w:rsid w:val="00010CB0"/>
    <w:rsid w:val="00010EF2"/>
    <w:rsid w:val="00011D58"/>
    <w:rsid w:val="00013887"/>
    <w:rsid w:val="00021581"/>
    <w:rsid w:val="00030FBF"/>
    <w:rsid w:val="00031125"/>
    <w:rsid w:val="0003346B"/>
    <w:rsid w:val="00050FBA"/>
    <w:rsid w:val="00053B02"/>
    <w:rsid w:val="00055418"/>
    <w:rsid w:val="000627C9"/>
    <w:rsid w:val="00062AD7"/>
    <w:rsid w:val="0006461E"/>
    <w:rsid w:val="0006554F"/>
    <w:rsid w:val="00067903"/>
    <w:rsid w:val="000719B5"/>
    <w:rsid w:val="00071A4E"/>
    <w:rsid w:val="00076639"/>
    <w:rsid w:val="0008287F"/>
    <w:rsid w:val="000830C1"/>
    <w:rsid w:val="00084B5F"/>
    <w:rsid w:val="000852BE"/>
    <w:rsid w:val="000969BE"/>
    <w:rsid w:val="000A2246"/>
    <w:rsid w:val="000A3F1E"/>
    <w:rsid w:val="000B0362"/>
    <w:rsid w:val="000B46E8"/>
    <w:rsid w:val="000B6183"/>
    <w:rsid w:val="000B70A3"/>
    <w:rsid w:val="000C26A4"/>
    <w:rsid w:val="000C4439"/>
    <w:rsid w:val="000C6891"/>
    <w:rsid w:val="000C7A7E"/>
    <w:rsid w:val="000D11B7"/>
    <w:rsid w:val="000D1936"/>
    <w:rsid w:val="000D1C8D"/>
    <w:rsid w:val="000D593C"/>
    <w:rsid w:val="000E098F"/>
    <w:rsid w:val="000E11A0"/>
    <w:rsid w:val="000E1F00"/>
    <w:rsid w:val="000E3524"/>
    <w:rsid w:val="000E3E05"/>
    <w:rsid w:val="000E4C39"/>
    <w:rsid w:val="000E4CD7"/>
    <w:rsid w:val="000E6A2C"/>
    <w:rsid w:val="000F0031"/>
    <w:rsid w:val="000F1F4C"/>
    <w:rsid w:val="000F2CE2"/>
    <w:rsid w:val="000F32EA"/>
    <w:rsid w:val="000F68F8"/>
    <w:rsid w:val="000F73DC"/>
    <w:rsid w:val="00112576"/>
    <w:rsid w:val="001138A1"/>
    <w:rsid w:val="00122B93"/>
    <w:rsid w:val="001257C0"/>
    <w:rsid w:val="00135DAB"/>
    <w:rsid w:val="00137919"/>
    <w:rsid w:val="001418F0"/>
    <w:rsid w:val="00141E05"/>
    <w:rsid w:val="00151176"/>
    <w:rsid w:val="001514F2"/>
    <w:rsid w:val="001515BF"/>
    <w:rsid w:val="001576B3"/>
    <w:rsid w:val="00160EAF"/>
    <w:rsid w:val="00160F0C"/>
    <w:rsid w:val="00161EF3"/>
    <w:rsid w:val="00165641"/>
    <w:rsid w:val="00166BE8"/>
    <w:rsid w:val="001760FB"/>
    <w:rsid w:val="00180E3F"/>
    <w:rsid w:val="00190965"/>
    <w:rsid w:val="001943D3"/>
    <w:rsid w:val="001A21DE"/>
    <w:rsid w:val="001B25F1"/>
    <w:rsid w:val="001B3FBA"/>
    <w:rsid w:val="001B4494"/>
    <w:rsid w:val="001C7CFE"/>
    <w:rsid w:val="001D09EC"/>
    <w:rsid w:val="001D1EA3"/>
    <w:rsid w:val="001D2B04"/>
    <w:rsid w:val="001D64EA"/>
    <w:rsid w:val="001D6EE1"/>
    <w:rsid w:val="001E0051"/>
    <w:rsid w:val="001E4466"/>
    <w:rsid w:val="001E4660"/>
    <w:rsid w:val="001E5EB3"/>
    <w:rsid w:val="001E704D"/>
    <w:rsid w:val="001F0DDB"/>
    <w:rsid w:val="001F4EC9"/>
    <w:rsid w:val="00202313"/>
    <w:rsid w:val="00205887"/>
    <w:rsid w:val="00214B24"/>
    <w:rsid w:val="002175F5"/>
    <w:rsid w:val="00221F53"/>
    <w:rsid w:val="00230B89"/>
    <w:rsid w:val="00231FB2"/>
    <w:rsid w:val="00234BB4"/>
    <w:rsid w:val="00236383"/>
    <w:rsid w:val="00237202"/>
    <w:rsid w:val="002400CB"/>
    <w:rsid w:val="0024028C"/>
    <w:rsid w:val="002532DF"/>
    <w:rsid w:val="00262A48"/>
    <w:rsid w:val="002648FB"/>
    <w:rsid w:val="00265E0D"/>
    <w:rsid w:val="0027264F"/>
    <w:rsid w:val="00273E6D"/>
    <w:rsid w:val="0028368D"/>
    <w:rsid w:val="002866F2"/>
    <w:rsid w:val="00290A52"/>
    <w:rsid w:val="00290F17"/>
    <w:rsid w:val="00291E47"/>
    <w:rsid w:val="0029478C"/>
    <w:rsid w:val="00294D20"/>
    <w:rsid w:val="00296D3E"/>
    <w:rsid w:val="002A694F"/>
    <w:rsid w:val="002B18B2"/>
    <w:rsid w:val="002B1ABE"/>
    <w:rsid w:val="002B5AF1"/>
    <w:rsid w:val="002C12FD"/>
    <w:rsid w:val="002C1E2E"/>
    <w:rsid w:val="002C29ED"/>
    <w:rsid w:val="002C55D6"/>
    <w:rsid w:val="002C5BE4"/>
    <w:rsid w:val="002C752B"/>
    <w:rsid w:val="002D6B0F"/>
    <w:rsid w:val="002D704B"/>
    <w:rsid w:val="002E3A38"/>
    <w:rsid w:val="002E74CB"/>
    <w:rsid w:val="002F05C5"/>
    <w:rsid w:val="002F2311"/>
    <w:rsid w:val="002F30D3"/>
    <w:rsid w:val="002F353E"/>
    <w:rsid w:val="00301080"/>
    <w:rsid w:val="0030221E"/>
    <w:rsid w:val="00302D49"/>
    <w:rsid w:val="003118D5"/>
    <w:rsid w:val="00313B87"/>
    <w:rsid w:val="00317164"/>
    <w:rsid w:val="00317C38"/>
    <w:rsid w:val="00317CA9"/>
    <w:rsid w:val="00326316"/>
    <w:rsid w:val="00327C75"/>
    <w:rsid w:val="00340E70"/>
    <w:rsid w:val="00341A36"/>
    <w:rsid w:val="00342047"/>
    <w:rsid w:val="00346AAC"/>
    <w:rsid w:val="003477EF"/>
    <w:rsid w:val="00351BC9"/>
    <w:rsid w:val="0036034B"/>
    <w:rsid w:val="003605F6"/>
    <w:rsid w:val="00360DC3"/>
    <w:rsid w:val="003610B4"/>
    <w:rsid w:val="0036208C"/>
    <w:rsid w:val="0037161D"/>
    <w:rsid w:val="003757C7"/>
    <w:rsid w:val="00375F31"/>
    <w:rsid w:val="00384F31"/>
    <w:rsid w:val="003859F7"/>
    <w:rsid w:val="00387A26"/>
    <w:rsid w:val="00387A3A"/>
    <w:rsid w:val="00390D27"/>
    <w:rsid w:val="00392CD9"/>
    <w:rsid w:val="00393475"/>
    <w:rsid w:val="0039528C"/>
    <w:rsid w:val="003A1911"/>
    <w:rsid w:val="003A2D46"/>
    <w:rsid w:val="003A31A0"/>
    <w:rsid w:val="003A40EE"/>
    <w:rsid w:val="003A6FCA"/>
    <w:rsid w:val="003B2424"/>
    <w:rsid w:val="003C02CB"/>
    <w:rsid w:val="003C0622"/>
    <w:rsid w:val="003C12B1"/>
    <w:rsid w:val="003C1BFE"/>
    <w:rsid w:val="003C566F"/>
    <w:rsid w:val="003D0956"/>
    <w:rsid w:val="003D29FA"/>
    <w:rsid w:val="003D4C8E"/>
    <w:rsid w:val="003D5999"/>
    <w:rsid w:val="003D6E01"/>
    <w:rsid w:val="003E0157"/>
    <w:rsid w:val="003E36DA"/>
    <w:rsid w:val="003F4E20"/>
    <w:rsid w:val="003F5977"/>
    <w:rsid w:val="003F6AAF"/>
    <w:rsid w:val="003F7AA7"/>
    <w:rsid w:val="0041121D"/>
    <w:rsid w:val="00421D25"/>
    <w:rsid w:val="00422D14"/>
    <w:rsid w:val="004306FA"/>
    <w:rsid w:val="00437557"/>
    <w:rsid w:val="0043755C"/>
    <w:rsid w:val="004420A2"/>
    <w:rsid w:val="00443DF4"/>
    <w:rsid w:val="0044571F"/>
    <w:rsid w:val="0044744F"/>
    <w:rsid w:val="00451C32"/>
    <w:rsid w:val="00452474"/>
    <w:rsid w:val="004527B5"/>
    <w:rsid w:val="0045351F"/>
    <w:rsid w:val="00462566"/>
    <w:rsid w:val="00467E4E"/>
    <w:rsid w:val="00470587"/>
    <w:rsid w:val="004727A4"/>
    <w:rsid w:val="00472F70"/>
    <w:rsid w:val="004969F3"/>
    <w:rsid w:val="004A0552"/>
    <w:rsid w:val="004A0CCB"/>
    <w:rsid w:val="004A41B3"/>
    <w:rsid w:val="004A6C2F"/>
    <w:rsid w:val="004B676F"/>
    <w:rsid w:val="004C702A"/>
    <w:rsid w:val="004D01AA"/>
    <w:rsid w:val="004D07E9"/>
    <w:rsid w:val="004D0AC0"/>
    <w:rsid w:val="004D6DB5"/>
    <w:rsid w:val="004F71B7"/>
    <w:rsid w:val="00502B55"/>
    <w:rsid w:val="0050639E"/>
    <w:rsid w:val="005067B2"/>
    <w:rsid w:val="005169FC"/>
    <w:rsid w:val="00517DBA"/>
    <w:rsid w:val="005202FB"/>
    <w:rsid w:val="005434B0"/>
    <w:rsid w:val="00544F52"/>
    <w:rsid w:val="0054532A"/>
    <w:rsid w:val="00545516"/>
    <w:rsid w:val="00554F2E"/>
    <w:rsid w:val="0055681E"/>
    <w:rsid w:val="005578D1"/>
    <w:rsid w:val="00563412"/>
    <w:rsid w:val="00571CFE"/>
    <w:rsid w:val="00571D59"/>
    <w:rsid w:val="00572648"/>
    <w:rsid w:val="00572E02"/>
    <w:rsid w:val="005759D2"/>
    <w:rsid w:val="00575E7E"/>
    <w:rsid w:val="00575ED8"/>
    <w:rsid w:val="005760B1"/>
    <w:rsid w:val="00576DC0"/>
    <w:rsid w:val="005777F3"/>
    <w:rsid w:val="00577B1C"/>
    <w:rsid w:val="00580332"/>
    <w:rsid w:val="00583928"/>
    <w:rsid w:val="00586215"/>
    <w:rsid w:val="00586412"/>
    <w:rsid w:val="00587938"/>
    <w:rsid w:val="005914E9"/>
    <w:rsid w:val="00591E17"/>
    <w:rsid w:val="0059239D"/>
    <w:rsid w:val="005972A1"/>
    <w:rsid w:val="005A0162"/>
    <w:rsid w:val="005A0864"/>
    <w:rsid w:val="005A1612"/>
    <w:rsid w:val="005A6FA4"/>
    <w:rsid w:val="005B1E2A"/>
    <w:rsid w:val="005B68BD"/>
    <w:rsid w:val="005D3C16"/>
    <w:rsid w:val="005D478F"/>
    <w:rsid w:val="005D59AD"/>
    <w:rsid w:val="005E08AA"/>
    <w:rsid w:val="005E0961"/>
    <w:rsid w:val="005E14D3"/>
    <w:rsid w:val="005F2761"/>
    <w:rsid w:val="005F63BA"/>
    <w:rsid w:val="006024BD"/>
    <w:rsid w:val="00603D37"/>
    <w:rsid w:val="0060458D"/>
    <w:rsid w:val="00605315"/>
    <w:rsid w:val="006059C6"/>
    <w:rsid w:val="00611710"/>
    <w:rsid w:val="006347F5"/>
    <w:rsid w:val="006368A5"/>
    <w:rsid w:val="00636ABB"/>
    <w:rsid w:val="00637738"/>
    <w:rsid w:val="00642851"/>
    <w:rsid w:val="00642C46"/>
    <w:rsid w:val="00647B5D"/>
    <w:rsid w:val="00655E3E"/>
    <w:rsid w:val="00656A23"/>
    <w:rsid w:val="00656B72"/>
    <w:rsid w:val="00661EAC"/>
    <w:rsid w:val="006706A5"/>
    <w:rsid w:val="00673241"/>
    <w:rsid w:val="006847C2"/>
    <w:rsid w:val="0068764B"/>
    <w:rsid w:val="00690923"/>
    <w:rsid w:val="00693472"/>
    <w:rsid w:val="006966C4"/>
    <w:rsid w:val="006A39F3"/>
    <w:rsid w:val="006A41F4"/>
    <w:rsid w:val="006A6E0F"/>
    <w:rsid w:val="006A7217"/>
    <w:rsid w:val="006B029E"/>
    <w:rsid w:val="006C1398"/>
    <w:rsid w:val="006D0F65"/>
    <w:rsid w:val="006D2C7F"/>
    <w:rsid w:val="006D3302"/>
    <w:rsid w:val="006D47E5"/>
    <w:rsid w:val="006D70B6"/>
    <w:rsid w:val="006E0737"/>
    <w:rsid w:val="006E21E6"/>
    <w:rsid w:val="006E494B"/>
    <w:rsid w:val="006F267B"/>
    <w:rsid w:val="006F3B85"/>
    <w:rsid w:val="006F4BAD"/>
    <w:rsid w:val="007020F5"/>
    <w:rsid w:val="007028EC"/>
    <w:rsid w:val="00705707"/>
    <w:rsid w:val="00707BA2"/>
    <w:rsid w:val="00714ED7"/>
    <w:rsid w:val="0071577A"/>
    <w:rsid w:val="00716287"/>
    <w:rsid w:val="00716D97"/>
    <w:rsid w:val="007179DF"/>
    <w:rsid w:val="00722F70"/>
    <w:rsid w:val="00731864"/>
    <w:rsid w:val="00734C55"/>
    <w:rsid w:val="00735E26"/>
    <w:rsid w:val="007409CC"/>
    <w:rsid w:val="00752ABE"/>
    <w:rsid w:val="00754276"/>
    <w:rsid w:val="00755649"/>
    <w:rsid w:val="007574A1"/>
    <w:rsid w:val="00757F22"/>
    <w:rsid w:val="007618FC"/>
    <w:rsid w:val="0077590B"/>
    <w:rsid w:val="00776C0B"/>
    <w:rsid w:val="0077726D"/>
    <w:rsid w:val="00777426"/>
    <w:rsid w:val="007908B6"/>
    <w:rsid w:val="00796D81"/>
    <w:rsid w:val="007A02F5"/>
    <w:rsid w:val="007A344B"/>
    <w:rsid w:val="007B5C81"/>
    <w:rsid w:val="007D5567"/>
    <w:rsid w:val="007E06F8"/>
    <w:rsid w:val="007E0A1B"/>
    <w:rsid w:val="007E33D9"/>
    <w:rsid w:val="007F45D4"/>
    <w:rsid w:val="007F5AD3"/>
    <w:rsid w:val="008011B1"/>
    <w:rsid w:val="00802CCC"/>
    <w:rsid w:val="00803583"/>
    <w:rsid w:val="00814425"/>
    <w:rsid w:val="00823BE5"/>
    <w:rsid w:val="00825B19"/>
    <w:rsid w:val="00826ACA"/>
    <w:rsid w:val="00843AF8"/>
    <w:rsid w:val="008454D4"/>
    <w:rsid w:val="008469FD"/>
    <w:rsid w:val="00862C5E"/>
    <w:rsid w:val="008657F4"/>
    <w:rsid w:val="00867573"/>
    <w:rsid w:val="008676E6"/>
    <w:rsid w:val="008721F4"/>
    <w:rsid w:val="008723C4"/>
    <w:rsid w:val="00876657"/>
    <w:rsid w:val="00880914"/>
    <w:rsid w:val="00881C4A"/>
    <w:rsid w:val="00882061"/>
    <w:rsid w:val="008862DC"/>
    <w:rsid w:val="00887C0B"/>
    <w:rsid w:val="008951EC"/>
    <w:rsid w:val="00895477"/>
    <w:rsid w:val="008A3318"/>
    <w:rsid w:val="008A559D"/>
    <w:rsid w:val="008A74C9"/>
    <w:rsid w:val="008C0AB5"/>
    <w:rsid w:val="008C50AF"/>
    <w:rsid w:val="008C6AF2"/>
    <w:rsid w:val="008D00C0"/>
    <w:rsid w:val="008D4317"/>
    <w:rsid w:val="008D7E84"/>
    <w:rsid w:val="008E056B"/>
    <w:rsid w:val="008F6C6C"/>
    <w:rsid w:val="00900E0E"/>
    <w:rsid w:val="00902173"/>
    <w:rsid w:val="0090465B"/>
    <w:rsid w:val="009055F1"/>
    <w:rsid w:val="00906F8D"/>
    <w:rsid w:val="0091105C"/>
    <w:rsid w:val="0091559C"/>
    <w:rsid w:val="0091645E"/>
    <w:rsid w:val="009175BF"/>
    <w:rsid w:val="009253CC"/>
    <w:rsid w:val="009269A8"/>
    <w:rsid w:val="00937FDB"/>
    <w:rsid w:val="009443B5"/>
    <w:rsid w:val="00944AFF"/>
    <w:rsid w:val="00945ED0"/>
    <w:rsid w:val="00950B1F"/>
    <w:rsid w:val="00952ECD"/>
    <w:rsid w:val="00953286"/>
    <w:rsid w:val="00953D5C"/>
    <w:rsid w:val="00955B55"/>
    <w:rsid w:val="009565A7"/>
    <w:rsid w:val="00966D28"/>
    <w:rsid w:val="00970777"/>
    <w:rsid w:val="009714D2"/>
    <w:rsid w:val="00974D03"/>
    <w:rsid w:val="00976677"/>
    <w:rsid w:val="00977489"/>
    <w:rsid w:val="00977F9B"/>
    <w:rsid w:val="009816E6"/>
    <w:rsid w:val="0098248F"/>
    <w:rsid w:val="009828A3"/>
    <w:rsid w:val="00983A61"/>
    <w:rsid w:val="00985DDC"/>
    <w:rsid w:val="009865C1"/>
    <w:rsid w:val="00991881"/>
    <w:rsid w:val="009921E5"/>
    <w:rsid w:val="009A0B1C"/>
    <w:rsid w:val="009A1934"/>
    <w:rsid w:val="009A1C7C"/>
    <w:rsid w:val="009C2CA2"/>
    <w:rsid w:val="009D455E"/>
    <w:rsid w:val="009D4F94"/>
    <w:rsid w:val="009F02E6"/>
    <w:rsid w:val="009F1A90"/>
    <w:rsid w:val="009F422F"/>
    <w:rsid w:val="009F5D5F"/>
    <w:rsid w:val="00A01E81"/>
    <w:rsid w:val="00A0355E"/>
    <w:rsid w:val="00A07024"/>
    <w:rsid w:val="00A13D4D"/>
    <w:rsid w:val="00A145E4"/>
    <w:rsid w:val="00A23A2F"/>
    <w:rsid w:val="00A260A0"/>
    <w:rsid w:val="00A26DD2"/>
    <w:rsid w:val="00A33F0C"/>
    <w:rsid w:val="00A34031"/>
    <w:rsid w:val="00A35075"/>
    <w:rsid w:val="00A3553F"/>
    <w:rsid w:val="00A36F23"/>
    <w:rsid w:val="00A403E0"/>
    <w:rsid w:val="00A41DA4"/>
    <w:rsid w:val="00A44413"/>
    <w:rsid w:val="00A46B35"/>
    <w:rsid w:val="00A50088"/>
    <w:rsid w:val="00A52D11"/>
    <w:rsid w:val="00A536BD"/>
    <w:rsid w:val="00A5504F"/>
    <w:rsid w:val="00A61B80"/>
    <w:rsid w:val="00A63EDD"/>
    <w:rsid w:val="00A72EB5"/>
    <w:rsid w:val="00A75F09"/>
    <w:rsid w:val="00A815E8"/>
    <w:rsid w:val="00A82ADB"/>
    <w:rsid w:val="00A82BB5"/>
    <w:rsid w:val="00A82FD9"/>
    <w:rsid w:val="00A928BC"/>
    <w:rsid w:val="00A971C1"/>
    <w:rsid w:val="00AA2BE4"/>
    <w:rsid w:val="00AA3073"/>
    <w:rsid w:val="00AA57B3"/>
    <w:rsid w:val="00AA649F"/>
    <w:rsid w:val="00AA70EA"/>
    <w:rsid w:val="00AB0276"/>
    <w:rsid w:val="00AB1889"/>
    <w:rsid w:val="00AB2C38"/>
    <w:rsid w:val="00AB3D14"/>
    <w:rsid w:val="00AB761C"/>
    <w:rsid w:val="00AC21BA"/>
    <w:rsid w:val="00AC570C"/>
    <w:rsid w:val="00AC772A"/>
    <w:rsid w:val="00AD3BFD"/>
    <w:rsid w:val="00AD3E61"/>
    <w:rsid w:val="00AE3D64"/>
    <w:rsid w:val="00AE3DF1"/>
    <w:rsid w:val="00AE6316"/>
    <w:rsid w:val="00AE6E28"/>
    <w:rsid w:val="00AF34BF"/>
    <w:rsid w:val="00AF50B5"/>
    <w:rsid w:val="00AF7BC2"/>
    <w:rsid w:val="00B00156"/>
    <w:rsid w:val="00B06541"/>
    <w:rsid w:val="00B340A3"/>
    <w:rsid w:val="00B34814"/>
    <w:rsid w:val="00B3497E"/>
    <w:rsid w:val="00B45AD1"/>
    <w:rsid w:val="00B45D23"/>
    <w:rsid w:val="00B47518"/>
    <w:rsid w:val="00B53C9C"/>
    <w:rsid w:val="00B66354"/>
    <w:rsid w:val="00B742F1"/>
    <w:rsid w:val="00B76C7B"/>
    <w:rsid w:val="00B8513B"/>
    <w:rsid w:val="00B87E05"/>
    <w:rsid w:val="00B9360A"/>
    <w:rsid w:val="00B93A91"/>
    <w:rsid w:val="00B96057"/>
    <w:rsid w:val="00BA10EE"/>
    <w:rsid w:val="00BA5267"/>
    <w:rsid w:val="00BA529F"/>
    <w:rsid w:val="00BB4022"/>
    <w:rsid w:val="00BB4B74"/>
    <w:rsid w:val="00BB597C"/>
    <w:rsid w:val="00BB6FEE"/>
    <w:rsid w:val="00BB7479"/>
    <w:rsid w:val="00BC0BF4"/>
    <w:rsid w:val="00BC2BF0"/>
    <w:rsid w:val="00BC35BA"/>
    <w:rsid w:val="00BD3412"/>
    <w:rsid w:val="00BD5E0E"/>
    <w:rsid w:val="00BE7612"/>
    <w:rsid w:val="00BF7511"/>
    <w:rsid w:val="00C032D2"/>
    <w:rsid w:val="00C03A66"/>
    <w:rsid w:val="00C06E13"/>
    <w:rsid w:val="00C11C24"/>
    <w:rsid w:val="00C20DD6"/>
    <w:rsid w:val="00C2177C"/>
    <w:rsid w:val="00C21974"/>
    <w:rsid w:val="00C238FF"/>
    <w:rsid w:val="00C329CB"/>
    <w:rsid w:val="00C33DE9"/>
    <w:rsid w:val="00C36F09"/>
    <w:rsid w:val="00C37066"/>
    <w:rsid w:val="00C45074"/>
    <w:rsid w:val="00C45543"/>
    <w:rsid w:val="00C47848"/>
    <w:rsid w:val="00C52CF5"/>
    <w:rsid w:val="00C625A8"/>
    <w:rsid w:val="00C64B69"/>
    <w:rsid w:val="00C66576"/>
    <w:rsid w:val="00C6722F"/>
    <w:rsid w:val="00C72BC8"/>
    <w:rsid w:val="00C74001"/>
    <w:rsid w:val="00C74820"/>
    <w:rsid w:val="00C92467"/>
    <w:rsid w:val="00C92F9A"/>
    <w:rsid w:val="00CA04B7"/>
    <w:rsid w:val="00CA1F60"/>
    <w:rsid w:val="00CA2750"/>
    <w:rsid w:val="00CA31AF"/>
    <w:rsid w:val="00CA628A"/>
    <w:rsid w:val="00CB6174"/>
    <w:rsid w:val="00CC40BF"/>
    <w:rsid w:val="00CC62FA"/>
    <w:rsid w:val="00CE401A"/>
    <w:rsid w:val="00CE46F9"/>
    <w:rsid w:val="00CF7575"/>
    <w:rsid w:val="00D000B2"/>
    <w:rsid w:val="00D0051B"/>
    <w:rsid w:val="00D02488"/>
    <w:rsid w:val="00D10226"/>
    <w:rsid w:val="00D16DF5"/>
    <w:rsid w:val="00D22242"/>
    <w:rsid w:val="00D24A89"/>
    <w:rsid w:val="00D263CB"/>
    <w:rsid w:val="00D35330"/>
    <w:rsid w:val="00D4243C"/>
    <w:rsid w:val="00D4397F"/>
    <w:rsid w:val="00D47609"/>
    <w:rsid w:val="00D5221E"/>
    <w:rsid w:val="00D609CB"/>
    <w:rsid w:val="00D63AC9"/>
    <w:rsid w:val="00D70C21"/>
    <w:rsid w:val="00D71737"/>
    <w:rsid w:val="00D72A12"/>
    <w:rsid w:val="00D83681"/>
    <w:rsid w:val="00D862A1"/>
    <w:rsid w:val="00D86CD8"/>
    <w:rsid w:val="00D87E15"/>
    <w:rsid w:val="00D927B6"/>
    <w:rsid w:val="00D97375"/>
    <w:rsid w:val="00DA25C9"/>
    <w:rsid w:val="00DB017E"/>
    <w:rsid w:val="00DB1BA4"/>
    <w:rsid w:val="00DB1E57"/>
    <w:rsid w:val="00DB6DCD"/>
    <w:rsid w:val="00DC38DA"/>
    <w:rsid w:val="00DC459B"/>
    <w:rsid w:val="00DC55D6"/>
    <w:rsid w:val="00DF0333"/>
    <w:rsid w:val="00DF0F2A"/>
    <w:rsid w:val="00DF3FBB"/>
    <w:rsid w:val="00E01679"/>
    <w:rsid w:val="00E0513D"/>
    <w:rsid w:val="00E05A36"/>
    <w:rsid w:val="00E063E2"/>
    <w:rsid w:val="00E06E9C"/>
    <w:rsid w:val="00E11267"/>
    <w:rsid w:val="00E1276E"/>
    <w:rsid w:val="00E134F9"/>
    <w:rsid w:val="00E143AF"/>
    <w:rsid w:val="00E14B22"/>
    <w:rsid w:val="00E2019D"/>
    <w:rsid w:val="00E21579"/>
    <w:rsid w:val="00E238DA"/>
    <w:rsid w:val="00E261FB"/>
    <w:rsid w:val="00E27B55"/>
    <w:rsid w:val="00E36A1D"/>
    <w:rsid w:val="00E36F0F"/>
    <w:rsid w:val="00E40CAE"/>
    <w:rsid w:val="00E43691"/>
    <w:rsid w:val="00E50BF7"/>
    <w:rsid w:val="00E52C37"/>
    <w:rsid w:val="00E543C6"/>
    <w:rsid w:val="00E626B3"/>
    <w:rsid w:val="00E66816"/>
    <w:rsid w:val="00E67B1B"/>
    <w:rsid w:val="00E67E0C"/>
    <w:rsid w:val="00E7035B"/>
    <w:rsid w:val="00E7036A"/>
    <w:rsid w:val="00E717EE"/>
    <w:rsid w:val="00E720CA"/>
    <w:rsid w:val="00E732DC"/>
    <w:rsid w:val="00E736BA"/>
    <w:rsid w:val="00E760FD"/>
    <w:rsid w:val="00E77162"/>
    <w:rsid w:val="00E7741D"/>
    <w:rsid w:val="00E774CD"/>
    <w:rsid w:val="00E844D1"/>
    <w:rsid w:val="00E928F4"/>
    <w:rsid w:val="00E93521"/>
    <w:rsid w:val="00E94141"/>
    <w:rsid w:val="00E971FF"/>
    <w:rsid w:val="00EA18B7"/>
    <w:rsid w:val="00EA283D"/>
    <w:rsid w:val="00EA6C3E"/>
    <w:rsid w:val="00EB0532"/>
    <w:rsid w:val="00EB546D"/>
    <w:rsid w:val="00EB5899"/>
    <w:rsid w:val="00EB7880"/>
    <w:rsid w:val="00EC21F9"/>
    <w:rsid w:val="00ED1D9D"/>
    <w:rsid w:val="00ED4406"/>
    <w:rsid w:val="00ED7327"/>
    <w:rsid w:val="00EE19C6"/>
    <w:rsid w:val="00EE7729"/>
    <w:rsid w:val="00EF14FE"/>
    <w:rsid w:val="00EF4B90"/>
    <w:rsid w:val="00EF6247"/>
    <w:rsid w:val="00F00533"/>
    <w:rsid w:val="00F07AC4"/>
    <w:rsid w:val="00F10C66"/>
    <w:rsid w:val="00F10E5E"/>
    <w:rsid w:val="00F11BBE"/>
    <w:rsid w:val="00F13182"/>
    <w:rsid w:val="00F2649D"/>
    <w:rsid w:val="00F265AF"/>
    <w:rsid w:val="00F33521"/>
    <w:rsid w:val="00F3393C"/>
    <w:rsid w:val="00F33F24"/>
    <w:rsid w:val="00F41722"/>
    <w:rsid w:val="00F500C5"/>
    <w:rsid w:val="00F50FD4"/>
    <w:rsid w:val="00F52488"/>
    <w:rsid w:val="00F55851"/>
    <w:rsid w:val="00F82884"/>
    <w:rsid w:val="00F87F00"/>
    <w:rsid w:val="00FA4101"/>
    <w:rsid w:val="00FB0611"/>
    <w:rsid w:val="00FC11FF"/>
    <w:rsid w:val="00FC2070"/>
    <w:rsid w:val="00FC3FFF"/>
    <w:rsid w:val="00FC47CD"/>
    <w:rsid w:val="00FD7403"/>
    <w:rsid w:val="00FE5830"/>
    <w:rsid w:val="00FF02FE"/>
    <w:rsid w:val="00FF4B65"/>
    <w:rsid w:val="00FF5EFA"/>
    <w:rsid w:val="00FF7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B557D"/>
  <w15:chartTrackingRefBased/>
  <w15:docId w15:val="{31A4B253-48E4-40B7-B2C1-C708F01C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outlineLvl w:val="0"/>
    </w:pPr>
    <w:rPr>
      <w:rFonts w:ascii="Arial" w:hAnsi="Arial" w:cs="Arial"/>
      <w:sz w:val="32"/>
      <w:szCs w:val="32"/>
      <w:lang w:eastAsia="en-US"/>
    </w:rPr>
  </w:style>
  <w:style w:type="paragraph" w:styleId="Nadpis2">
    <w:name w:val="heading 2"/>
    <w:basedOn w:val="Normln"/>
    <w:next w:val="Normln"/>
    <w:qFormat/>
    <w:pPr>
      <w:keepNext/>
      <w:outlineLvl w:val="1"/>
    </w:pPr>
    <w:rPr>
      <w:rFonts w:ascii="Arial" w:hAnsi="Arial" w:cs="Arial"/>
      <w:lang w:eastAsia="en-US"/>
    </w:rPr>
  </w:style>
  <w:style w:type="paragraph" w:styleId="Nadpis3">
    <w:name w:val="heading 3"/>
    <w:basedOn w:val="Normln"/>
    <w:next w:val="Normln"/>
    <w:qFormat/>
    <w:pPr>
      <w:keepNext/>
      <w:outlineLvl w:val="2"/>
    </w:pPr>
    <w:rPr>
      <w:b/>
      <w:bCs/>
      <w:color w:val="FF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jc w:val="both"/>
    </w:pPr>
    <w:rPr>
      <w:lang w:eastAsia="en-US"/>
    </w:rPr>
  </w:style>
  <w:style w:type="character" w:styleId="slostrnky">
    <w:name w:val="page number"/>
    <w:rPr>
      <w:rFonts w:ascii="Arial" w:hAnsi="Arial" w:cs="Arial"/>
      <w:sz w:val="20"/>
      <w:szCs w:val="20"/>
    </w:rPr>
  </w:style>
  <w:style w:type="paragraph" w:styleId="Zhlav">
    <w:name w:val="header"/>
    <w:basedOn w:val="Normln"/>
    <w:link w:val="ZhlavChar"/>
    <w:uiPriority w:val="99"/>
    <w:pPr>
      <w:tabs>
        <w:tab w:val="center" w:pos="4536"/>
        <w:tab w:val="right" w:pos="9072"/>
      </w:tabs>
    </w:pPr>
    <w:rPr>
      <w:lang w:eastAsia="en-US"/>
    </w:rPr>
  </w:style>
  <w:style w:type="paragraph" w:styleId="Zpat">
    <w:name w:val="footer"/>
    <w:basedOn w:val="Normln"/>
    <w:link w:val="ZpatChar"/>
    <w:uiPriority w:val="99"/>
    <w:pPr>
      <w:tabs>
        <w:tab w:val="center" w:pos="4536"/>
        <w:tab w:val="right" w:pos="9072"/>
      </w:tabs>
      <w:jc w:val="center"/>
    </w:pPr>
    <w:rPr>
      <w:rFonts w:ascii="Arial" w:hAnsi="Arial"/>
      <w:spacing w:val="-20"/>
      <w:lang w:val="x-none" w:eastAsia="en-US"/>
    </w:rPr>
  </w:style>
  <w:style w:type="paragraph" w:styleId="Zkladntext">
    <w:name w:val="Body Text"/>
    <w:basedOn w:val="Normln"/>
    <w:pPr>
      <w:jc w:val="both"/>
    </w:pPr>
    <w:rPr>
      <w:lang w:eastAsia="en-US"/>
    </w:rPr>
  </w:style>
  <w:style w:type="paragraph" w:customStyle="1" w:styleId="xl49">
    <w:name w:val="xl49"/>
    <w:basedOn w:val="Normln"/>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Text">
    <w:name w:val="Text"/>
    <w:basedOn w:val="Normln"/>
    <w:pPr>
      <w:tabs>
        <w:tab w:val="left" w:pos="227"/>
      </w:tabs>
      <w:overflowPunct w:val="0"/>
      <w:autoSpaceDE w:val="0"/>
      <w:autoSpaceDN w:val="0"/>
      <w:adjustRightInd w:val="0"/>
      <w:spacing w:line="220" w:lineRule="atLeast"/>
      <w:jc w:val="both"/>
    </w:pPr>
    <w:rPr>
      <w:rFonts w:ascii="Book Antiqua" w:hAnsi="Book Antiqua"/>
      <w:color w:val="000000"/>
      <w:sz w:val="18"/>
      <w:szCs w:val="18"/>
      <w:lang w:val="en-US"/>
    </w:rPr>
  </w:style>
  <w:style w:type="paragraph" w:styleId="Obsah5">
    <w:name w:val="toc 5"/>
    <w:basedOn w:val="Normln"/>
    <w:next w:val="Normln"/>
    <w:semiHidden/>
    <w:pPr>
      <w:ind w:left="720"/>
    </w:pPr>
    <w:rPr>
      <w:sz w:val="20"/>
      <w:szCs w:val="20"/>
    </w:rPr>
  </w:style>
  <w:style w:type="paragraph" w:styleId="Zkladntext2">
    <w:name w:val="Body Text 2"/>
    <w:basedOn w:val="Normln"/>
    <w:link w:val="Zkladntext2Char"/>
    <w:pPr>
      <w:jc w:val="both"/>
    </w:pPr>
    <w:rPr>
      <w:szCs w:val="20"/>
      <w:lang w:val="x-none" w:eastAsia="en-US"/>
    </w:rPr>
  </w:style>
  <w:style w:type="paragraph" w:styleId="Textbubliny">
    <w:name w:val="Balloon Text"/>
    <w:basedOn w:val="Normln"/>
    <w:semiHidden/>
    <w:rsid w:val="00722F70"/>
    <w:rPr>
      <w:rFonts w:ascii="Tahoma" w:hAnsi="Tahoma" w:cs="Tahoma"/>
      <w:sz w:val="16"/>
      <w:szCs w:val="16"/>
    </w:rPr>
  </w:style>
  <w:style w:type="paragraph" w:customStyle="1" w:styleId="Smlouva-slo">
    <w:name w:val="Smlouva-číslo"/>
    <w:basedOn w:val="Normln"/>
    <w:rsid w:val="00950B1F"/>
    <w:pPr>
      <w:widowControl w:val="0"/>
      <w:spacing w:before="120" w:line="240" w:lineRule="atLeast"/>
      <w:jc w:val="both"/>
    </w:pPr>
    <w:rPr>
      <w:snapToGrid w:val="0"/>
      <w:szCs w:val="20"/>
    </w:rPr>
  </w:style>
  <w:style w:type="paragraph" w:customStyle="1" w:styleId="Smlouva-slo0">
    <w:name w:val="Smlouva-èíslo"/>
    <w:basedOn w:val="Normln"/>
    <w:rsid w:val="00862C5E"/>
    <w:pPr>
      <w:spacing w:before="120" w:line="240" w:lineRule="atLeast"/>
      <w:jc w:val="both"/>
    </w:pPr>
    <w:rPr>
      <w:szCs w:val="20"/>
    </w:rPr>
  </w:style>
  <w:style w:type="character" w:styleId="Odkaznakoment">
    <w:name w:val="annotation reference"/>
    <w:semiHidden/>
    <w:rsid w:val="007409CC"/>
    <w:rPr>
      <w:sz w:val="16"/>
      <w:szCs w:val="16"/>
    </w:rPr>
  </w:style>
  <w:style w:type="paragraph" w:styleId="Textkomente">
    <w:name w:val="annotation text"/>
    <w:basedOn w:val="Normln"/>
    <w:semiHidden/>
    <w:rsid w:val="007409CC"/>
    <w:rPr>
      <w:sz w:val="20"/>
      <w:szCs w:val="20"/>
    </w:rPr>
  </w:style>
  <w:style w:type="paragraph" w:styleId="Pedmtkomente">
    <w:name w:val="annotation subject"/>
    <w:basedOn w:val="Textkomente"/>
    <w:next w:val="Textkomente"/>
    <w:semiHidden/>
    <w:rsid w:val="007409CC"/>
    <w:rPr>
      <w:b/>
      <w:bCs/>
    </w:rPr>
  </w:style>
  <w:style w:type="paragraph" w:styleId="Odstavecseseznamem">
    <w:name w:val="List Paragraph"/>
    <w:basedOn w:val="Normln"/>
    <w:uiPriority w:val="34"/>
    <w:qFormat/>
    <w:rsid w:val="000E4CD7"/>
    <w:pPr>
      <w:ind w:left="708"/>
    </w:pPr>
  </w:style>
  <w:style w:type="character" w:styleId="Hypertextovodkaz">
    <w:name w:val="Hyperlink"/>
    <w:rsid w:val="00B87E05"/>
    <w:rPr>
      <w:color w:val="0000FF"/>
      <w:u w:val="single"/>
    </w:rPr>
  </w:style>
  <w:style w:type="character" w:styleId="Siln">
    <w:name w:val="Strong"/>
    <w:uiPriority w:val="22"/>
    <w:qFormat/>
    <w:rsid w:val="009F422F"/>
    <w:rPr>
      <w:b/>
      <w:bCs/>
    </w:rPr>
  </w:style>
  <w:style w:type="character" w:customStyle="1" w:styleId="ZpatChar">
    <w:name w:val="Zápatí Char"/>
    <w:link w:val="Zpat"/>
    <w:uiPriority w:val="99"/>
    <w:rsid w:val="00F55851"/>
    <w:rPr>
      <w:rFonts w:ascii="Arial" w:hAnsi="Arial" w:cs="Arial"/>
      <w:spacing w:val="-20"/>
      <w:sz w:val="24"/>
      <w:szCs w:val="24"/>
      <w:lang w:eastAsia="en-US"/>
    </w:rPr>
  </w:style>
  <w:style w:type="paragraph" w:customStyle="1" w:styleId="Export0">
    <w:name w:val="Export 0"/>
    <w:basedOn w:val="Normln"/>
    <w:rsid w:val="00571D59"/>
    <w:rPr>
      <w:rFonts w:ascii="Avinion" w:hAnsi="Avinion"/>
      <w:szCs w:val="20"/>
    </w:rPr>
  </w:style>
  <w:style w:type="paragraph" w:styleId="Bezmezer">
    <w:name w:val="No Spacing"/>
    <w:link w:val="BezmezerChar"/>
    <w:uiPriority w:val="1"/>
    <w:qFormat/>
    <w:rsid w:val="002866F2"/>
    <w:rPr>
      <w:rFonts w:ascii="Calibri" w:eastAsia="Calibri" w:hAnsi="Calibri"/>
      <w:sz w:val="22"/>
      <w:szCs w:val="22"/>
      <w:lang w:eastAsia="en-US"/>
    </w:rPr>
  </w:style>
  <w:style w:type="character" w:customStyle="1" w:styleId="BezmezerChar">
    <w:name w:val="Bez mezer Char"/>
    <w:link w:val="Bezmezer"/>
    <w:uiPriority w:val="1"/>
    <w:rsid w:val="002866F2"/>
    <w:rPr>
      <w:rFonts w:ascii="Calibri" w:eastAsia="Calibri" w:hAnsi="Calibri"/>
      <w:sz w:val="22"/>
      <w:szCs w:val="22"/>
      <w:lang w:val="cs-CZ" w:eastAsia="en-US" w:bidi="ar-SA"/>
    </w:rPr>
  </w:style>
  <w:style w:type="paragraph" w:customStyle="1" w:styleId="ODSTAVEC">
    <w:name w:val="ODSTAVEC"/>
    <w:basedOn w:val="Bezmezer"/>
    <w:rsid w:val="002866F2"/>
    <w:pPr>
      <w:numPr>
        <w:ilvl w:val="1"/>
        <w:numId w:val="23"/>
      </w:numPr>
      <w:tabs>
        <w:tab w:val="clear" w:pos="360"/>
        <w:tab w:val="num" w:pos="927"/>
      </w:tabs>
      <w:spacing w:before="120"/>
      <w:ind w:left="927" w:firstLine="0"/>
      <w:jc w:val="both"/>
    </w:pPr>
    <w:rPr>
      <w:rFonts w:ascii="Arial" w:eastAsia="Times New Roman" w:hAnsi="Arial" w:cs="Arial"/>
      <w:sz w:val="18"/>
      <w:szCs w:val="18"/>
      <w:lang w:eastAsia="cs-CZ"/>
    </w:rPr>
  </w:style>
  <w:style w:type="paragraph" w:customStyle="1" w:styleId="NADPIS">
    <w:name w:val="NADPIS"/>
    <w:basedOn w:val="Bezmezer"/>
    <w:rsid w:val="002866F2"/>
    <w:pPr>
      <w:numPr>
        <w:numId w:val="23"/>
      </w:numPr>
      <w:tabs>
        <w:tab w:val="clear" w:pos="5889"/>
        <w:tab w:val="num" w:pos="360"/>
      </w:tabs>
      <w:spacing w:before="360"/>
      <w:ind w:left="360" w:firstLine="0"/>
      <w:jc w:val="center"/>
    </w:pPr>
    <w:rPr>
      <w:rFonts w:ascii="Arial" w:hAnsi="Arial" w:cs="Arial"/>
      <w:b/>
    </w:rPr>
  </w:style>
  <w:style w:type="paragraph" w:styleId="Zkladntextodsazen3">
    <w:name w:val="Body Text Indent 3"/>
    <w:basedOn w:val="Normln"/>
    <w:link w:val="Zkladntextodsazen3Char"/>
    <w:uiPriority w:val="99"/>
    <w:semiHidden/>
    <w:unhideWhenUsed/>
    <w:rsid w:val="001E704D"/>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1E704D"/>
    <w:rPr>
      <w:sz w:val="16"/>
      <w:szCs w:val="16"/>
    </w:rPr>
  </w:style>
  <w:style w:type="paragraph" w:customStyle="1" w:styleId="SoDtext">
    <w:name w:val="SoD text"/>
    <w:basedOn w:val="Normln"/>
    <w:rsid w:val="00031125"/>
    <w:pPr>
      <w:tabs>
        <w:tab w:val="num" w:pos="360"/>
      </w:tabs>
      <w:suppressAutoHyphens/>
      <w:spacing w:after="100"/>
      <w:ind w:left="357" w:hanging="357"/>
      <w:jc w:val="both"/>
    </w:pPr>
    <w:rPr>
      <w:rFonts w:ascii="Calibri" w:hAnsi="Calibri" w:cs="Calibri"/>
      <w:bCs/>
      <w:sz w:val="22"/>
      <w:szCs w:val="22"/>
      <w:lang w:eastAsia="ar-SA"/>
    </w:rPr>
  </w:style>
  <w:style w:type="character" w:customStyle="1" w:styleId="Zkladntext2Char">
    <w:name w:val="Základní text 2 Char"/>
    <w:link w:val="Zkladntext2"/>
    <w:rsid w:val="0071577A"/>
    <w:rPr>
      <w:sz w:val="24"/>
      <w:lang w:eastAsia="en-US"/>
    </w:rPr>
  </w:style>
  <w:style w:type="paragraph" w:customStyle="1" w:styleId="Default">
    <w:name w:val="Default"/>
    <w:rsid w:val="00D22242"/>
    <w:pPr>
      <w:autoSpaceDE w:val="0"/>
      <w:autoSpaceDN w:val="0"/>
      <w:adjustRightInd w:val="0"/>
    </w:pPr>
    <w:rPr>
      <w:rFonts w:ascii="Calibri" w:hAnsi="Calibri" w:cs="Calibri"/>
      <w:color w:val="000000"/>
      <w:sz w:val="24"/>
      <w:szCs w:val="24"/>
    </w:rPr>
  </w:style>
  <w:style w:type="paragraph" w:customStyle="1" w:styleId="gmail-zkladntext">
    <w:name w:val="gmail-zkladntext"/>
    <w:basedOn w:val="Normln"/>
    <w:rsid w:val="00392CD9"/>
    <w:pPr>
      <w:spacing w:before="100" w:beforeAutospacing="1" w:after="100" w:afterAutospacing="1"/>
    </w:pPr>
  </w:style>
  <w:style w:type="character" w:customStyle="1" w:styleId="ZhlavChar">
    <w:name w:val="Záhlaví Char"/>
    <w:link w:val="Zhlav"/>
    <w:uiPriority w:val="99"/>
    <w:rsid w:val="00F07AC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10022">
      <w:bodyDiv w:val="1"/>
      <w:marLeft w:val="0"/>
      <w:marRight w:val="0"/>
      <w:marTop w:val="0"/>
      <w:marBottom w:val="0"/>
      <w:divBdr>
        <w:top w:val="none" w:sz="0" w:space="0" w:color="auto"/>
        <w:left w:val="none" w:sz="0" w:space="0" w:color="auto"/>
        <w:bottom w:val="none" w:sz="0" w:space="0" w:color="auto"/>
        <w:right w:val="none" w:sz="0" w:space="0" w:color="auto"/>
      </w:divBdr>
    </w:div>
    <w:div w:id="759257545">
      <w:bodyDiv w:val="1"/>
      <w:marLeft w:val="240"/>
      <w:marRight w:val="240"/>
      <w:marTop w:val="240"/>
      <w:marBottom w:val="60"/>
      <w:divBdr>
        <w:top w:val="none" w:sz="0" w:space="0" w:color="auto"/>
        <w:left w:val="none" w:sz="0" w:space="0" w:color="auto"/>
        <w:bottom w:val="none" w:sz="0" w:space="0" w:color="auto"/>
        <w:right w:val="none" w:sz="0" w:space="0" w:color="auto"/>
      </w:divBdr>
      <w:divsChild>
        <w:div w:id="761221510">
          <w:marLeft w:val="0"/>
          <w:marRight w:val="0"/>
          <w:marTop w:val="0"/>
          <w:marBottom w:val="0"/>
          <w:divBdr>
            <w:top w:val="none" w:sz="0" w:space="0" w:color="auto"/>
            <w:left w:val="none" w:sz="0" w:space="0" w:color="auto"/>
            <w:bottom w:val="none" w:sz="0" w:space="0" w:color="auto"/>
            <w:right w:val="none" w:sz="0" w:space="0" w:color="auto"/>
          </w:divBdr>
        </w:div>
      </w:divsChild>
    </w:div>
    <w:div w:id="1663120767">
      <w:bodyDiv w:val="1"/>
      <w:marLeft w:val="0"/>
      <w:marRight w:val="0"/>
      <w:marTop w:val="0"/>
      <w:marBottom w:val="0"/>
      <w:divBdr>
        <w:top w:val="none" w:sz="0" w:space="0" w:color="auto"/>
        <w:left w:val="none" w:sz="0" w:space="0" w:color="auto"/>
        <w:bottom w:val="none" w:sz="0" w:space="0" w:color="auto"/>
        <w:right w:val="none" w:sz="0" w:space="0" w:color="auto"/>
      </w:divBdr>
    </w:div>
    <w:div w:id="1867519729">
      <w:bodyDiv w:val="1"/>
      <w:marLeft w:val="0"/>
      <w:marRight w:val="0"/>
      <w:marTop w:val="0"/>
      <w:marBottom w:val="0"/>
      <w:divBdr>
        <w:top w:val="none" w:sz="0" w:space="0" w:color="auto"/>
        <w:left w:val="none" w:sz="0" w:space="0" w:color="auto"/>
        <w:bottom w:val="none" w:sz="0" w:space="0" w:color="auto"/>
        <w:right w:val="none" w:sz="0" w:space="0" w:color="auto"/>
      </w:divBdr>
      <w:divsChild>
        <w:div w:id="1400250553">
          <w:marLeft w:val="0"/>
          <w:marRight w:val="0"/>
          <w:marTop w:val="0"/>
          <w:marBottom w:val="0"/>
          <w:divBdr>
            <w:top w:val="none" w:sz="0" w:space="0" w:color="auto"/>
            <w:left w:val="none" w:sz="0" w:space="0" w:color="auto"/>
            <w:bottom w:val="none" w:sz="0" w:space="0" w:color="auto"/>
            <w:right w:val="none" w:sz="0" w:space="0" w:color="auto"/>
          </w:divBdr>
        </w:div>
        <w:div w:id="1663270136">
          <w:marLeft w:val="0"/>
          <w:marRight w:val="0"/>
          <w:marTop w:val="0"/>
          <w:marBottom w:val="0"/>
          <w:divBdr>
            <w:top w:val="none" w:sz="0" w:space="0" w:color="auto"/>
            <w:left w:val="none" w:sz="0" w:space="0" w:color="auto"/>
            <w:bottom w:val="none" w:sz="0" w:space="0" w:color="auto"/>
            <w:right w:val="none" w:sz="0" w:space="0" w:color="auto"/>
          </w:divBdr>
        </w:div>
      </w:divsChild>
    </w:div>
    <w:div w:id="19605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A1D28-0FF2-48AE-A5A6-DB8445EC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7142</Words>
  <Characters>42138</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SMLOUVA O DÍLO Č</vt:lpstr>
    </vt:vector>
  </TitlesOfParts>
  <Company>SkanskaCZ a.s.</Company>
  <LinksUpToDate>false</LinksUpToDate>
  <CharactersWithSpaces>49182</CharactersWithSpaces>
  <SharedDoc>false</SharedDoc>
  <HLinks>
    <vt:vector size="6" baseType="variant">
      <vt:variant>
        <vt:i4>1310745</vt:i4>
      </vt:variant>
      <vt:variant>
        <vt:i4>0</vt:i4>
      </vt:variant>
      <vt:variant>
        <vt:i4>0</vt:i4>
      </vt:variant>
      <vt:variant>
        <vt:i4>5</vt:i4>
      </vt:variant>
      <vt:variant>
        <vt:lpwstr>http://www.krnov.cz/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marian.martynek</dc:creator>
  <cp:keywords/>
  <cp:lastModifiedBy>Martin Karas</cp:lastModifiedBy>
  <cp:revision>4</cp:revision>
  <cp:lastPrinted>2020-01-03T07:09:00Z</cp:lastPrinted>
  <dcterms:created xsi:type="dcterms:W3CDTF">2025-10-02T05:18:00Z</dcterms:created>
  <dcterms:modified xsi:type="dcterms:W3CDTF">2025-10-15T05:31:00Z</dcterms:modified>
</cp:coreProperties>
</file>