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46" w:rsidRPr="00F62B64" w:rsidRDefault="00D82B16" w:rsidP="001C4B66">
      <w:pPr>
        <w:jc w:val="center"/>
        <w:rPr>
          <w:color w:val="FFFFFF" w:themeColor="background1"/>
        </w:rPr>
      </w:pPr>
      <w:r w:rsidRPr="00F62B64">
        <w:rPr>
          <w:noProof/>
          <w:color w:val="FFFFFF" w:themeColor="background1"/>
          <w:sz w:val="8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-17200</wp:posOffset>
                </wp:positionH>
                <wp:positionV relativeFrom="margin">
                  <wp:posOffset>-80810</wp:posOffset>
                </wp:positionV>
                <wp:extent cx="5796280" cy="461176"/>
                <wp:effectExtent l="0" t="0" r="0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280" cy="461176"/>
                        </a:xfrm>
                        <a:prstGeom prst="rect">
                          <a:avLst/>
                        </a:prstGeom>
                        <a:solidFill>
                          <a:srgbClr val="0067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41315" id="Obdélník 1" o:spid="_x0000_s1026" style="position:absolute;margin-left:-1.35pt;margin-top:-6.35pt;width:456.4pt;height:36.3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JrnwIAAIYFAAAOAAAAZHJzL2Uyb0RvYy54bWysVMFu2zAMvQ/YPwi6r7aDNFmDOkXWosOA&#10;oi3WDj0rshQbk0VNUuJkf7TDvqI/Nkqy3a4rdhiWgyKa5CP5RPL0bN8qshPWNaBLWhzllAjNoWr0&#10;pqRf7i/fvafEeaYrpkCLkh6Eo2fLt29OO7MQE6hBVcISBNFu0ZmS1t6bRZY5XouWuSMwQqNSgm2Z&#10;R9FussqyDtFblU3yfJZ1YCtjgQvn8OtFUtJlxJdScH8jpROeqJJibj6eNp7rcGbLU7bYWGbqhvdp&#10;sH/IomWNxqAj1AXzjGxt8wdU23ALDqQ/4tBmIGXDRawBqynyF9Xc1cyIWAuS48xIk/t/sPx6d2tJ&#10;U+HbUaJZi090s64efyj9+PMrKQI/nXELNLszt7aXHF5DsXtp2/CPZZB95PQwcir2nnD8eDw/mU3e&#10;I/UcddNZUcxnATR78jbW+Y8CWhIuJbX4ZpFKtrtyPpkOJiGYA9VUl41SUbCb9bmyZMfC++az+YdJ&#10;j/6bmdLBWENwS4jhSxYqS7XEmz8oEeyU/iwkcoLZT2ImsRvFGIdxLrQvkqpmlUjhj3P8DdFD/waP&#10;WGkEDMgS44/YPcBgmUAG7JRlbx9cRWzm0Tn/W2LJefSIkUH70bltNNjXABRW1UdO9gNJiZrA0hqq&#10;A3aMhTRKzvDLBt/tijl/yyzODj417gN/g4dU0JUU+hslNdjvr30P9tjSqKWkw1ksqfu2ZVZQoj5p&#10;bPaTYjoNwxuF6fF8goJ9rlk/1+htew7YDtjQmF28Bnuvhqu00D7g2liFqKhimmPsknJvB+Hcpx2B&#10;i4eL1Sqa4cAa5q/0neEBPLAa+vJ+/8Cs6ZvXY9tfwzC3bPGih5Nt8NSw2nqQTWzwJ157vnHYY+P0&#10;iylsk+dytHpan8tfAAAA//8DAFBLAwQUAAYACAAAACEAC14uat4AAAAJAQAADwAAAGRycy9kb3du&#10;cmV2LnhtbEyPQU/DMAyF70j7D5EncduSDthoaTohKKcdYBtwzhrTVjRO1WRb+fd4JzjZ1nt673O+&#10;Hl0nTjiE1pOGZK5AIFXetlRreN+/zO5BhGjIms4TavjBAOticpWbzPozbfG0i7XgEAqZ0dDE2GdS&#10;hqpBZ8Lc90isffnBmcjnUEs7mDOHu04ulFpKZ1rihsb0+NRg9b07Ou6lV2w/N65+u1VlLFfl/uNm&#10;86z19XR8fAARcYx/ZrjgMzoUzHTwR7JBdBpmixU7eSaXhQ1pohIQBw13aQqyyOX/D4pfAAAA//8D&#10;AFBLAQItABQABgAIAAAAIQC2gziS/gAAAOEBAAATAAAAAAAAAAAAAAAAAAAAAABbQ29udGVudF9U&#10;eXBlc10ueG1sUEsBAi0AFAAGAAgAAAAhADj9If/WAAAAlAEAAAsAAAAAAAAAAAAAAAAALwEAAF9y&#10;ZWxzLy5yZWxzUEsBAi0AFAAGAAgAAAAhAKA3MmufAgAAhgUAAA4AAAAAAAAAAAAAAAAALgIAAGRy&#10;cy9lMm9Eb2MueG1sUEsBAi0AFAAGAAgAAAAhAAteLmreAAAACQEAAA8AAAAAAAAAAAAAAAAA+QQA&#10;AGRycy9kb3ducmV2LnhtbFBLBQYAAAAABAAEAPMAAAAEBgAAAAA=&#10;" fillcolor="#0067b2" stroked="f" strokeweight="1pt">
                <w10:wrap anchorx="margin" anchory="margin"/>
              </v:rect>
            </w:pict>
          </mc:Fallback>
        </mc:AlternateContent>
      </w:r>
      <w:r w:rsidR="001C4B66" w:rsidRPr="00F62B64">
        <w:rPr>
          <w:b/>
          <w:color w:val="FFFFFF" w:themeColor="background1"/>
          <w:sz w:val="36"/>
        </w:rPr>
        <w:t>Zápis z veřejného projednání – Albrechtická 156-166</w:t>
      </w:r>
    </w:p>
    <w:p w:rsidR="001C4B66" w:rsidRDefault="001C4B66" w:rsidP="001F0E46">
      <w:pPr>
        <w:jc w:val="both"/>
      </w:pPr>
    </w:p>
    <w:p w:rsidR="001C4B66" w:rsidRDefault="001C4B66" w:rsidP="001F0E46">
      <w:pPr>
        <w:jc w:val="both"/>
      </w:pPr>
    </w:p>
    <w:p w:rsidR="001200FB" w:rsidRDefault="00E64BA8" w:rsidP="00D82B16">
      <w:pPr>
        <w:spacing w:line="288" w:lineRule="auto"/>
        <w:jc w:val="both"/>
      </w:pPr>
      <w:r w:rsidRPr="00E64BA8">
        <w:rPr>
          <w:b/>
        </w:rPr>
        <w:t>Datum</w:t>
      </w:r>
      <w:r>
        <w:t>:</w:t>
      </w:r>
      <w:r w:rsidR="002D4830">
        <w:t xml:space="preserve"> </w:t>
      </w:r>
      <w:r>
        <w:tab/>
      </w:r>
      <w:r w:rsidR="004B221B">
        <w:t>úterý 27. 8</w:t>
      </w:r>
      <w:r w:rsidR="002D4830">
        <w:t>.</w:t>
      </w:r>
      <w:r w:rsidR="004B221B">
        <w:t xml:space="preserve"> 2019, zahájení v 18:00 hodin, ukončení v 19:15</w:t>
      </w:r>
      <w:r w:rsidR="001200FB">
        <w:t xml:space="preserve"> hodin</w:t>
      </w:r>
    </w:p>
    <w:p w:rsidR="001200FB" w:rsidRDefault="00E64BA8" w:rsidP="00D82B16">
      <w:pPr>
        <w:spacing w:line="288" w:lineRule="auto"/>
        <w:ind w:left="1416" w:hanging="1416"/>
        <w:jc w:val="both"/>
      </w:pPr>
      <w:r w:rsidRPr="00E64BA8">
        <w:rPr>
          <w:b/>
        </w:rPr>
        <w:t>Místo</w:t>
      </w:r>
      <w:r>
        <w:t>:</w:t>
      </w:r>
      <w:r>
        <w:tab/>
      </w:r>
      <w:r w:rsidR="004B221B">
        <w:t>plocha za bytovým domem Albrechtická 158</w:t>
      </w:r>
    </w:p>
    <w:p w:rsidR="00E64BA8" w:rsidRDefault="00E64BA8" w:rsidP="00D82B16">
      <w:pPr>
        <w:spacing w:line="288" w:lineRule="auto"/>
        <w:jc w:val="both"/>
      </w:pPr>
      <w:r w:rsidRPr="00E64BA8">
        <w:rPr>
          <w:b/>
        </w:rPr>
        <w:t xml:space="preserve">Účast </w:t>
      </w:r>
      <w:r w:rsidR="00BC5210" w:rsidRPr="00E64BA8">
        <w:rPr>
          <w:b/>
        </w:rPr>
        <w:t>za město Krnov</w:t>
      </w:r>
      <w:r w:rsidRPr="00E64BA8">
        <w:t>:</w:t>
      </w:r>
      <w:r>
        <w:t xml:space="preserve"> </w:t>
      </w:r>
    </w:p>
    <w:p w:rsidR="00BC5210" w:rsidRDefault="004B221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>vedení města –</w:t>
      </w:r>
      <w:r w:rsidR="00BC5210">
        <w:t xml:space="preserve"> starosta</w:t>
      </w:r>
      <w:r>
        <w:t xml:space="preserve"> </w:t>
      </w:r>
      <w:r w:rsidR="00BC5210">
        <w:t>Tomáš Hradil</w:t>
      </w:r>
      <w:r>
        <w:t>, místostarosta Miroslav Binar</w:t>
      </w:r>
    </w:p>
    <w:p w:rsidR="00BC5210" w:rsidRDefault="004B221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>zpracovatel dokumentace –</w:t>
      </w:r>
      <w:r w:rsidR="00D80025">
        <w:t xml:space="preserve"> </w:t>
      </w:r>
      <w:r w:rsidR="002D4830">
        <w:t>architekt</w:t>
      </w:r>
      <w:r>
        <w:t xml:space="preserve"> Marcel </w:t>
      </w:r>
      <w:proofErr w:type="spellStart"/>
      <w:r>
        <w:t>Kolarz</w:t>
      </w:r>
      <w:proofErr w:type="spellEnd"/>
    </w:p>
    <w:p w:rsidR="00BD6FDB" w:rsidRDefault="00BD6FD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 xml:space="preserve">městský architekt Lubomír </w:t>
      </w:r>
      <w:proofErr w:type="spellStart"/>
      <w:r>
        <w:t>Dehner</w:t>
      </w:r>
      <w:proofErr w:type="spellEnd"/>
    </w:p>
    <w:p w:rsidR="00BC5210" w:rsidRDefault="00BC5210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 xml:space="preserve">odbor </w:t>
      </w:r>
      <w:r w:rsidR="004B221B">
        <w:t>VZ</w:t>
      </w:r>
      <w:r>
        <w:t xml:space="preserve"> – Klára </w:t>
      </w:r>
      <w:proofErr w:type="spellStart"/>
      <w:r>
        <w:t>Hazuchová</w:t>
      </w:r>
      <w:proofErr w:type="spellEnd"/>
      <w:r>
        <w:t xml:space="preserve">, </w:t>
      </w:r>
      <w:r w:rsidR="004B221B">
        <w:t>Jan Šrubař</w:t>
      </w:r>
    </w:p>
    <w:p w:rsidR="00BC5210" w:rsidRDefault="00BC5210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 xml:space="preserve">odbor </w:t>
      </w:r>
      <w:r w:rsidR="004B221B">
        <w:t>SR</w:t>
      </w:r>
      <w:r>
        <w:t xml:space="preserve"> – Monika </w:t>
      </w:r>
      <w:proofErr w:type="spellStart"/>
      <w:r>
        <w:t>Vyležíková</w:t>
      </w:r>
      <w:proofErr w:type="spellEnd"/>
      <w:r>
        <w:t xml:space="preserve">, Kristýna Kutálková, Michal Skalka, Rostislav </w:t>
      </w:r>
      <w:proofErr w:type="spellStart"/>
      <w:r>
        <w:t>Balner</w:t>
      </w:r>
      <w:proofErr w:type="spellEnd"/>
      <w:r w:rsidR="004B221B">
        <w:t xml:space="preserve">, Radka Zdráhalová, Dita </w:t>
      </w:r>
      <w:proofErr w:type="spellStart"/>
      <w:r w:rsidR="004B221B">
        <w:t>Círová</w:t>
      </w:r>
      <w:proofErr w:type="spellEnd"/>
    </w:p>
    <w:p w:rsidR="004B221B" w:rsidRDefault="004B221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>odbor ŽP – Petra Mužíková</w:t>
      </w:r>
    </w:p>
    <w:p w:rsidR="004B221B" w:rsidRDefault="004B221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>odbor SMM – Lenka Andršová</w:t>
      </w:r>
    </w:p>
    <w:p w:rsidR="004B221B" w:rsidRDefault="004B221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 xml:space="preserve">odbor SO – Lubomír </w:t>
      </w:r>
      <w:proofErr w:type="spellStart"/>
      <w:r>
        <w:t>Rapušák</w:t>
      </w:r>
      <w:proofErr w:type="spellEnd"/>
      <w:r>
        <w:t xml:space="preserve"> + Monika Dudová (ředitelka Charity Krnov)</w:t>
      </w:r>
    </w:p>
    <w:p w:rsidR="004B221B" w:rsidRDefault="004B221B" w:rsidP="00D82B16">
      <w:pPr>
        <w:pStyle w:val="Odstavecseseznamem"/>
        <w:numPr>
          <w:ilvl w:val="0"/>
          <w:numId w:val="16"/>
        </w:numPr>
        <w:spacing w:line="288" w:lineRule="auto"/>
        <w:jc w:val="both"/>
      </w:pPr>
      <w:r>
        <w:t>Technické služby Krnov – Mojmír Lindovský</w:t>
      </w:r>
    </w:p>
    <w:p w:rsidR="00BD6FDB" w:rsidRPr="00D82B16" w:rsidRDefault="00E64BA8" w:rsidP="00D82B16">
      <w:pPr>
        <w:spacing w:line="288" w:lineRule="auto"/>
        <w:jc w:val="both"/>
      </w:pPr>
      <w:r w:rsidRPr="00E64BA8">
        <w:rPr>
          <w:b/>
        </w:rPr>
        <w:t>Účast občanů dle prezenční listiny</w:t>
      </w:r>
      <w:r w:rsidRPr="00E64BA8">
        <w:t>:</w:t>
      </w:r>
      <w:r w:rsidRPr="00E64BA8">
        <w:rPr>
          <w:b/>
        </w:rPr>
        <w:t xml:space="preserve"> </w:t>
      </w:r>
      <w:r w:rsidR="004B221B">
        <w:t>26</w:t>
      </w:r>
    </w:p>
    <w:p w:rsidR="00D82B16" w:rsidRDefault="00BD6FDB" w:rsidP="00EF4D70">
      <w:pPr>
        <w:spacing w:line="312" w:lineRule="auto"/>
        <w:jc w:val="both"/>
      </w:pPr>
      <w:r w:rsidRPr="00D82B16">
        <w:rPr>
          <w:noProof/>
          <w:color w:val="FFFFFF" w:themeColor="background1"/>
          <w:sz w:val="8"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DDD4B" wp14:editId="436F3E84">
                <wp:simplePos x="0" y="0"/>
                <wp:positionH relativeFrom="margin">
                  <wp:align>right</wp:align>
                </wp:positionH>
                <wp:positionV relativeFrom="margin">
                  <wp:posOffset>3751359</wp:posOffset>
                </wp:positionV>
                <wp:extent cx="5796280" cy="45719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280" cy="45719"/>
                        </a:xfrm>
                        <a:prstGeom prst="rect">
                          <a:avLst/>
                        </a:prstGeom>
                        <a:solidFill>
                          <a:srgbClr val="0067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76A72" id="Obdélník 2" o:spid="_x0000_s1026" style="position:absolute;margin-left:405.2pt;margin-top:295.4pt;width:456.4pt;height:3.6pt;z-index:-25165516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4LTmwIAAIUFAAAOAAAAZHJzL2Uyb0RvYy54bWysVM1u2zAMvg/YOwi6r3aM/gZ1iqxFhwFF&#10;W6wdelZkKTYmixqlxMneaIc9RV9slOy4XVvsMCwHRTTJj+Qnkqdnm9awtULfgC35ZC/nTFkJVWOX&#10;Jf96f/nhmDMfhK2EAatKvlWen83evzvt3FQVUIOpFDICsX7auZLXIbhplnlZq1b4PXDKklIDtiKQ&#10;iMusQtERemuyIs8Psw6wcghSeU9fL3olnyV8rZUMN1p7FZgpOeUW0onpXMQzm52K6RKFqxs5pCH+&#10;IYtWNJaCjlAXIgi2wuYVVNtIBA867EloM9C6kSrVQNVM8hfV3NXCqVQLkePdSJP/f7Dyen2LrKlK&#10;XnBmRUtPdLOoHn8a+/jrGysiP53zUzK7c7c4SJ6usdiNxjb+UxlskzjdjpyqTWCSPh4cnRwWx0S9&#10;JN3+wdHkJGJmT84OffikoGXxUnKkJ0tMivWVD73pziTG8mCa6rIxJgm4XJwbZGsRnzc/PPqYMib0&#10;P8yMjcYWoluPGL9ksbC+lHQLW6OinbFflCZKKPkiZZKaUY1xhJTKhkmvqkWl+vAHOf2G2kaPVGkC&#10;jMia4o/YA0Bs9NfYfZaDfXRVqZdH5/xvifXOo0eKDDaMzm1jAd8CMFTVELm335HUUxNZWkC1pYZB&#10;6CfJO3nZ0LtdCR9uBdLo0EvTOgg3dGgDXclhuHFWA/5463u0p44mLWcdjWLJ/feVQMWZ+Wyp108m&#10;+/txdpNALVSQgM81i+cau2rPgdphQovHyXSN9sHsrhqhfaCtMY9RSSWspNgllwF3wnnoVwTtHanm&#10;82RG8+pEuLJ3TkbwyGrsy/vNg0A3NG+grr+G3diK6Yse7m2jp4X5KoBuUoM/8TrwTbOeGmfYS3GZ&#10;PJeT1dP2nP0GAAD//wMAUEsDBBQABgAIAAAAIQBI11pz3AAAAAgBAAAPAAAAZHJzL2Rvd25yZXYu&#10;eG1sTI9PT8MwDMXvSHyHyEjcWLLxbytNJwTltMNgA85ZY9qKxqkabyvfHu8EN9vPeu/38uUYOnXA&#10;IbWRLEwnBhRSFX1LtYX37cvVHFRiR951kdDCDyZYFudnuct8PNIbHjZcKzGhlDkLDXOfaZ2qBoNL&#10;k9gjifYVh+BY1qHWfnBHMQ+dnhlzp4NrSRIa1+NTg9X3Zh8kl9bYfq5C/XpjSi7vy+3H9erZ2suL&#10;8fEBFOPIf89wwhd0KIRpF/fkk+osSBG2cLswUkDkxXQmw+50mRvQRa7/Fyh+AQAA//8DAFBLAQIt&#10;ABQABgAIAAAAIQC2gziS/gAAAOEBAAATAAAAAAAAAAAAAAAAAAAAAABbQ29udGVudF9UeXBlc10u&#10;eG1sUEsBAi0AFAAGAAgAAAAhADj9If/WAAAAlAEAAAsAAAAAAAAAAAAAAAAALwEAAF9yZWxzLy5y&#10;ZWxzUEsBAi0AFAAGAAgAAAAhAK0ngtObAgAAhQUAAA4AAAAAAAAAAAAAAAAALgIAAGRycy9lMm9E&#10;b2MueG1sUEsBAi0AFAAGAAgAAAAhAEjXWnPcAAAACAEAAA8AAAAAAAAAAAAAAAAA9QQAAGRycy9k&#10;b3ducmV2LnhtbFBLBQYAAAAABAAEAPMAAAD+BQAAAAA=&#10;" fillcolor="#0067b2" stroked="f" strokeweight="1pt">
                <w10:wrap anchorx="margin" anchory="margin"/>
              </v:rect>
            </w:pict>
          </mc:Fallback>
        </mc:AlternateContent>
      </w:r>
    </w:p>
    <w:p w:rsidR="00D82B16" w:rsidRDefault="00D82B16" w:rsidP="00F62B64">
      <w:pPr>
        <w:spacing w:line="288" w:lineRule="auto"/>
        <w:jc w:val="both"/>
        <w:rPr>
          <w:b/>
          <w:u w:val="single"/>
        </w:rPr>
      </w:pPr>
    </w:p>
    <w:p w:rsidR="00BC5210" w:rsidRPr="00E64BA8" w:rsidRDefault="00BC5210" w:rsidP="00F62B64">
      <w:pPr>
        <w:spacing w:line="288" w:lineRule="auto"/>
        <w:jc w:val="both"/>
      </w:pPr>
      <w:r w:rsidRPr="005E00E5">
        <w:rPr>
          <w:b/>
          <w:u w:val="single"/>
        </w:rPr>
        <w:t>Průběh akce</w:t>
      </w:r>
      <w:r w:rsidRPr="00E64BA8">
        <w:t>:</w:t>
      </w:r>
    </w:p>
    <w:p w:rsidR="00BC5210" w:rsidRDefault="00BC5210" w:rsidP="00F62B64">
      <w:pPr>
        <w:spacing w:line="288" w:lineRule="auto"/>
        <w:jc w:val="both"/>
      </w:pPr>
    </w:p>
    <w:p w:rsidR="0054590A" w:rsidRDefault="00BC5210" w:rsidP="00F62B64">
      <w:pPr>
        <w:spacing w:line="288" w:lineRule="auto"/>
        <w:jc w:val="both"/>
      </w:pPr>
      <w:r>
        <w:t xml:space="preserve">Starosta Tomáš Hradil přivítal všechny přítomné, představil </w:t>
      </w:r>
      <w:proofErr w:type="spellStart"/>
      <w:r w:rsidR="004B221B">
        <w:t>facilitátorku</w:t>
      </w:r>
      <w:proofErr w:type="spellEnd"/>
      <w:r w:rsidR="004B221B">
        <w:t xml:space="preserve"> akce Michaelu Holišovou a zmínil </w:t>
      </w:r>
      <w:r>
        <w:t>zúčastněné</w:t>
      </w:r>
      <w:r w:rsidR="003F7C65">
        <w:t xml:space="preserve"> ze strany města</w:t>
      </w:r>
      <w:r>
        <w:t xml:space="preserve">. </w:t>
      </w:r>
      <w:r w:rsidR="0054590A">
        <w:t>Stručně v</w:t>
      </w:r>
      <w:r w:rsidR="003F7C65">
        <w:t xml:space="preserve">ysvětlil, jaký je </w:t>
      </w:r>
      <w:r w:rsidR="003F7C65" w:rsidRPr="00DC4A3E">
        <w:rPr>
          <w:b/>
        </w:rPr>
        <w:t>záměr města – regenerace veřejných prostranství</w:t>
      </w:r>
      <w:r w:rsidR="003F7C65">
        <w:t xml:space="preserve">, mimo jiné sídlištních vnitrobloků, při co největší míře zapojení občanů do celého procesu. </w:t>
      </w:r>
    </w:p>
    <w:p w:rsidR="001F0E46" w:rsidRDefault="001F0E46" w:rsidP="00F62B64">
      <w:pPr>
        <w:spacing w:line="288" w:lineRule="auto"/>
        <w:jc w:val="both"/>
      </w:pPr>
    </w:p>
    <w:p w:rsidR="0054590A" w:rsidRDefault="0054590A" w:rsidP="00F62B64">
      <w:pPr>
        <w:spacing w:line="288" w:lineRule="auto"/>
        <w:jc w:val="both"/>
      </w:pPr>
      <w:proofErr w:type="spellStart"/>
      <w:r>
        <w:t>Facilitátorka</w:t>
      </w:r>
      <w:proofErr w:type="spellEnd"/>
      <w:r>
        <w:t xml:space="preserve"> zahájila </w:t>
      </w:r>
      <w:r w:rsidRPr="0054590A">
        <w:rPr>
          <w:b/>
        </w:rPr>
        <w:t>diskuzi nad návrhem řešení veřejného prostranství v lokalitě</w:t>
      </w:r>
      <w:r>
        <w:t xml:space="preserve">. Všichni přítomní občané byli s obsahem studie seznámeni, mohli tak prezentovat své připomínky a náměty ke změnám. Do diskuze se zapojili i pracovníci města, případně Technických služeb a také architekt, který projekt navrhl. Byly </w:t>
      </w:r>
      <w:r w:rsidRPr="00E03204">
        <w:rPr>
          <w:b/>
        </w:rPr>
        <w:t>definovány pozitivní i negativní prvky studie</w:t>
      </w:r>
      <w:r>
        <w:t xml:space="preserve"> a </w:t>
      </w:r>
      <w:r w:rsidRPr="00E03204">
        <w:rPr>
          <w:b/>
        </w:rPr>
        <w:t>navrženy změny</w:t>
      </w:r>
      <w:r>
        <w:t xml:space="preserve"> tak, aby došlo ke shodě mezi požadavky obyvatel a možnostmi lokality.</w:t>
      </w:r>
      <w:r w:rsidR="00E03204">
        <w:t xml:space="preserve"> Výstupy diskuze se většinou shodovaly s výstupy dotazníkového šetření, které proběhlo před samotným projednáním.</w:t>
      </w:r>
    </w:p>
    <w:p w:rsidR="0054590A" w:rsidRDefault="0054590A" w:rsidP="00F62B64">
      <w:pPr>
        <w:spacing w:line="288" w:lineRule="auto"/>
        <w:jc w:val="both"/>
      </w:pPr>
    </w:p>
    <w:p w:rsidR="0054590A" w:rsidRDefault="0054590A" w:rsidP="00F62B64">
      <w:pPr>
        <w:spacing w:line="288" w:lineRule="auto"/>
        <w:jc w:val="both"/>
      </w:pPr>
      <w:r>
        <w:t xml:space="preserve">Mimo to byly krátce diskutovány i </w:t>
      </w:r>
      <w:r w:rsidRPr="0054590A">
        <w:rPr>
          <w:b/>
        </w:rPr>
        <w:t>otázky, které se netýkaly přímo studie, ale souvisí s životem v lokalitě</w:t>
      </w:r>
      <w:r>
        <w:t xml:space="preserve"> – hromadění odpadků u cesty (zídka, kamera), kanalizace v domě č. 166, větší péče o stávající prvky (př. výměna písku v pískovištích), čištění chodníků, údržba pozemku okolo </w:t>
      </w:r>
      <w:proofErr w:type="spellStart"/>
      <w:r w:rsidR="0076458F">
        <w:t>Ježnického</w:t>
      </w:r>
      <w:proofErr w:type="spellEnd"/>
      <w:r w:rsidR="0076458F">
        <w:t xml:space="preserve"> </w:t>
      </w:r>
      <w:r>
        <w:t>potoka (vlastník Lesy ČR).</w:t>
      </w:r>
    </w:p>
    <w:p w:rsidR="001F0E46" w:rsidRDefault="001F0E46" w:rsidP="00F62B64">
      <w:pPr>
        <w:spacing w:line="288" w:lineRule="auto"/>
        <w:jc w:val="both"/>
      </w:pPr>
    </w:p>
    <w:p w:rsidR="00E44A95" w:rsidRDefault="00E44A95" w:rsidP="00F62B64">
      <w:pPr>
        <w:spacing w:line="288" w:lineRule="auto"/>
        <w:jc w:val="both"/>
      </w:pPr>
      <w:r>
        <w:t>Starosta s </w:t>
      </w:r>
      <w:proofErr w:type="spellStart"/>
      <w:r>
        <w:t>facilitátorkou</w:t>
      </w:r>
      <w:proofErr w:type="spellEnd"/>
      <w:r>
        <w:t xml:space="preserve"> poděkovali občanům za jejich aktivní účast</w:t>
      </w:r>
      <w:r w:rsidR="00E03204">
        <w:t xml:space="preserve"> a podněty</w:t>
      </w:r>
      <w:r>
        <w:t xml:space="preserve">, </w:t>
      </w:r>
      <w:r w:rsidR="00E03204">
        <w:t>oficiálně akci ukončili a volně se přešlo do menších neformálních diskuzí ve skupinách.</w:t>
      </w:r>
    </w:p>
    <w:p w:rsidR="00EF4D70" w:rsidRDefault="00EF4D70" w:rsidP="00EF4D70">
      <w:pPr>
        <w:spacing w:line="312" w:lineRule="auto"/>
        <w:jc w:val="both"/>
      </w:pPr>
    </w:p>
    <w:p w:rsidR="001F0E46" w:rsidRDefault="00F62B64" w:rsidP="00EF4D70">
      <w:pPr>
        <w:spacing w:line="312" w:lineRule="auto"/>
        <w:jc w:val="both"/>
        <w:rPr>
          <w:b/>
          <w:color w:val="FFFFFF" w:themeColor="background1"/>
          <w:sz w:val="28"/>
        </w:rPr>
      </w:pPr>
      <w:r w:rsidRPr="00F62B64">
        <w:rPr>
          <w:b/>
          <w:noProof/>
          <w:color w:val="FFFFFF" w:themeColor="background1"/>
          <w:sz w:val="1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8DDD4B" wp14:editId="436F3E84">
                <wp:simplePos x="0" y="0"/>
                <wp:positionH relativeFrom="margin">
                  <wp:posOffset>-63611</wp:posOffset>
                </wp:positionH>
                <wp:positionV relativeFrom="margin">
                  <wp:posOffset>-48895</wp:posOffset>
                </wp:positionV>
                <wp:extent cx="5796280" cy="326003"/>
                <wp:effectExtent l="0" t="0" r="0" b="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280" cy="326003"/>
                        </a:xfrm>
                        <a:prstGeom prst="rect">
                          <a:avLst/>
                        </a:prstGeom>
                        <a:solidFill>
                          <a:srgbClr val="0067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10AFF" id="Obdélník 3" o:spid="_x0000_s1026" style="position:absolute;margin-left:-5pt;margin-top:-3.85pt;width:456.4pt;height:25.65pt;z-index:-2516531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1SeogIAAIYFAAAOAAAAZHJzL2Uyb0RvYy54bWysVM1OGzEQvlfqO1i+l90sECBig1IQVSUE&#10;qFBxdrx2dlXb49pONukbcehT8GIde3+gFPVQNQfHszPzzcznmTk922pFNsL5BkxJJ3s5JcJwqBqz&#10;KunX+8sPx5T4wEzFFBhR0p3w9Gz+/t1pa2eigBpUJRxBEONnrS1pHYKdZZnntdDM74EVBpUSnGYB&#10;RbfKKsdaRNcqK/J8mrXgKuuAC+/x60WnpPOEL6Xg4UZKLwJRJcXcQjpdOpfxzOanbLZyzNYN79Ng&#10;/5CFZo3BoCPUBQuMrF3zB5RuuAMPMuxx0BlI2XCRasBqJvmrau5qZkWqBcnxdqTJ/z9Yfr25daSp&#10;SrpPiWEan+hmWT09KvP08xvZj/y01s/Q7M7eul7yeI3FbqXT8R/LINvE6W7kVGwD4fjx8OhkWhwj&#10;9Rx1+8U0zxNo9uxtnQ+fBGgSLyV1+GaJSra58gEjoulgEoN5UE112SiVBLdanitHNiy+bz49+ljE&#10;lNHlNzNlorGB6Nap45csVtbVkm5hp0S0U+aLkMgJZl+kTFI3ijEO41yYMOlUNatEF/4wx98QPfZv&#10;9Ei5JMCILDH+iN0DDJYdyIDdZdnbR1eRmnl0zv+WWOc8eqTIYMLorBsD7i0AhVX1kTv7gaSOmsjS&#10;EqoddoyDbpS85ZcNvtsV8+GWOZwdfGrcB+EGD6mgLSn0N0pqcD/e+h7tsaVRS0mLs1hS/33NnKBE&#10;fTbY7CeTg4M4vEk4ODwqUHAvNcuXGrPW54DtMMHNY3m6Rvughqt0oB9wbSxiVFQxwzF2SXlwg3Ae&#10;uh2Bi4eLxSKZ4cBaFq7MneURPLIa+/J++8Cc7Zs3YNtfwzC3bPaqhzvb6GlgsQ4gm9Tgz7z2fOOw&#10;p8bpF1PcJi/lZPW8Pue/AAAA//8DAFBLAwQUAAYACAAAACEAQPUdT94AAAAJAQAADwAAAGRycy9k&#10;b3ducmV2LnhtbEyPzW7CMBCE75X6DtZW6g1sfkQgxEFVm544tEDL2cRLEjVeR7GB9O27PbW3He1o&#10;Zr5sM7hWXLEPjScNk7ECgVR621Cl4ePwOlqCCNGQNa0n1PCNATb5/V1mUutvtMPrPlaCQyikRkMd&#10;Y5dKGcoanQlj3yHx7+x7ZyLLvpK2NzcOd62cKrWQzjTEDbXp8LnG8mt/cdxLb9gct656n6siFklx&#10;+JxtX7R+fBie1iAiDvHPDL/zeTrkvOnkL2SDaDWMJopZIh9JAoINKzVllpOG+WwBMs/kf4L8BwAA&#10;//8DAFBLAQItABQABgAIAAAAIQC2gziS/gAAAOEBAAATAAAAAAAAAAAAAAAAAAAAAABbQ29udGVu&#10;dF9UeXBlc10ueG1sUEsBAi0AFAAGAAgAAAAhADj9If/WAAAAlAEAAAsAAAAAAAAAAAAAAAAALwEA&#10;AF9yZWxzLy5yZWxzUEsBAi0AFAAGAAgAAAAhABunVJ6iAgAAhgUAAA4AAAAAAAAAAAAAAAAALgIA&#10;AGRycy9lMm9Eb2MueG1sUEsBAi0AFAAGAAgAAAAhAED1HU/eAAAACQEAAA8AAAAAAAAAAAAAAAAA&#10;/AQAAGRycy9kb3ducmV2LnhtbFBLBQYAAAAABAAEAPMAAAAHBgAAAAA=&#10;" fillcolor="#0067b2" stroked="f" strokeweight="1pt">
                <w10:wrap anchorx="margin" anchory="margin"/>
              </v:rect>
            </w:pict>
          </mc:Fallback>
        </mc:AlternateContent>
      </w:r>
      <w:r w:rsidRPr="00F62B64">
        <w:rPr>
          <w:b/>
          <w:color w:val="FFFFFF" w:themeColor="background1"/>
          <w:sz w:val="28"/>
        </w:rPr>
        <w:t>Výstupy z diskuze:</w:t>
      </w:r>
    </w:p>
    <w:p w:rsidR="00F62B64" w:rsidRPr="00F62B64" w:rsidRDefault="00F62B64" w:rsidP="00EF4D70">
      <w:pPr>
        <w:spacing w:line="312" w:lineRule="auto"/>
        <w:jc w:val="both"/>
        <w:rPr>
          <w:b/>
          <w:color w:val="FFFFFF" w:themeColor="background1"/>
          <w:sz w:val="28"/>
        </w:rPr>
      </w:pPr>
    </w:p>
    <w:p w:rsidR="0076458F" w:rsidRDefault="0076458F" w:rsidP="0076458F">
      <w:pPr>
        <w:spacing w:line="312" w:lineRule="auto"/>
        <w:jc w:val="both"/>
        <w:rPr>
          <w:b/>
          <w:u w:val="single"/>
        </w:rPr>
      </w:pPr>
      <w:r>
        <w:rPr>
          <w:b/>
          <w:u w:val="single"/>
        </w:rPr>
        <w:t>1</w:t>
      </w:r>
      <w:r w:rsidRPr="000F228F">
        <w:rPr>
          <w:b/>
          <w:u w:val="single"/>
        </w:rPr>
        <w:t xml:space="preserve">. </w:t>
      </w:r>
      <w:r>
        <w:rPr>
          <w:b/>
          <w:u w:val="single"/>
        </w:rPr>
        <w:t>návrhy studie</w:t>
      </w:r>
    </w:p>
    <w:p w:rsidR="00E03204" w:rsidRPr="000F228F" w:rsidRDefault="00E03204" w:rsidP="00EF4D70">
      <w:pPr>
        <w:spacing w:line="312" w:lineRule="auto"/>
        <w:jc w:val="both"/>
        <w:rPr>
          <w:b/>
          <w:u w:val="single"/>
        </w:rPr>
      </w:pPr>
    </w:p>
    <w:tbl>
      <w:tblPr>
        <w:tblStyle w:val="Svtltabulkasmkou1zvraznn1"/>
        <w:tblW w:w="0" w:type="auto"/>
        <w:tblLook w:val="0620" w:firstRow="1" w:lastRow="0" w:firstColumn="0" w:lastColumn="0" w:noHBand="1" w:noVBand="1"/>
      </w:tblPr>
      <w:tblGrid>
        <w:gridCol w:w="4531"/>
        <w:gridCol w:w="4531"/>
      </w:tblGrid>
      <w:tr w:rsidR="00E44A95" w:rsidTr="00763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4531" w:type="dxa"/>
            <w:shd w:val="clear" w:color="auto" w:fill="E4EEF8"/>
            <w:vAlign w:val="center"/>
          </w:tcPr>
          <w:p w:rsidR="00E44A95" w:rsidRPr="005D491D" w:rsidRDefault="00E03204" w:rsidP="007632E5">
            <w:pPr>
              <w:spacing w:line="312" w:lineRule="auto"/>
              <w:jc w:val="center"/>
              <w:rPr>
                <w:sz w:val="28"/>
              </w:rPr>
            </w:pPr>
            <w:r>
              <w:rPr>
                <w:sz w:val="28"/>
              </w:rPr>
              <w:t>ANO</w:t>
            </w:r>
          </w:p>
        </w:tc>
        <w:tc>
          <w:tcPr>
            <w:tcW w:w="4531" w:type="dxa"/>
            <w:shd w:val="clear" w:color="auto" w:fill="E4EEF8"/>
            <w:vAlign w:val="center"/>
          </w:tcPr>
          <w:p w:rsidR="00E44A95" w:rsidRPr="005D491D" w:rsidRDefault="00E03204" w:rsidP="007632E5">
            <w:pPr>
              <w:spacing w:line="312" w:lineRule="auto"/>
              <w:jc w:val="center"/>
              <w:rPr>
                <w:sz w:val="28"/>
              </w:rPr>
            </w:pPr>
            <w:r>
              <w:rPr>
                <w:sz w:val="28"/>
              </w:rPr>
              <w:t>NE / ZMĚNA</w:t>
            </w:r>
          </w:p>
        </w:tc>
      </w:tr>
      <w:tr w:rsidR="00E44A95" w:rsidTr="007632E5">
        <w:trPr>
          <w:trHeight w:val="454"/>
        </w:trPr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více parkovacích míst</w:t>
            </w:r>
          </w:p>
        </w:tc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altány s grily – zrušit</w:t>
            </w:r>
          </w:p>
        </w:tc>
      </w:tr>
      <w:tr w:rsidR="00E44A95" w:rsidTr="007632E5">
        <w:trPr>
          <w:trHeight w:val="454"/>
        </w:trPr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stojany na kola</w:t>
            </w:r>
          </w:p>
        </w:tc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ovál pro koloběžky – zrušit nebo přesunout do zadní části lokality</w:t>
            </w:r>
          </w:p>
        </w:tc>
      </w:tr>
      <w:tr w:rsidR="00E44A95" w:rsidTr="007632E5">
        <w:trPr>
          <w:trHeight w:val="454"/>
        </w:trPr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osvětlení – v celé lokalitě včetně vzdálenějších míst</w:t>
            </w:r>
          </w:p>
        </w:tc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h</w:t>
            </w:r>
            <w:r>
              <w:t>řiště</w:t>
            </w:r>
            <w:r>
              <w:t xml:space="preserve"> – </w:t>
            </w:r>
            <w:r>
              <w:t>umístit do zadní části lokality před nebo za psí loučku, prvky pro děti všech věkových kategorií</w:t>
            </w:r>
          </w:p>
        </w:tc>
      </w:tr>
      <w:tr w:rsidR="00E44A95" w:rsidTr="007632E5">
        <w:trPr>
          <w:trHeight w:val="454"/>
        </w:trPr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více zeleně – spíše stromy než keře (hromadění odpadků)</w:t>
            </w:r>
          </w:p>
        </w:tc>
        <w:tc>
          <w:tcPr>
            <w:tcW w:w="4531" w:type="dxa"/>
            <w:vAlign w:val="center"/>
          </w:tcPr>
          <w:p w:rsidR="00E44A95" w:rsidRDefault="00E44A95" w:rsidP="007632E5">
            <w:pPr>
              <w:spacing w:line="312" w:lineRule="auto"/>
              <w:jc w:val="center"/>
            </w:pPr>
          </w:p>
        </w:tc>
      </w:tr>
      <w:tr w:rsidR="00E44A95" w:rsidTr="007632E5">
        <w:trPr>
          <w:trHeight w:val="454"/>
        </w:trPr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lavičky u domů – u domů 1-2, další u hřiště, pevně zabudované</w:t>
            </w:r>
          </w:p>
        </w:tc>
        <w:tc>
          <w:tcPr>
            <w:tcW w:w="4531" w:type="dxa"/>
            <w:vAlign w:val="center"/>
          </w:tcPr>
          <w:p w:rsidR="00E44A95" w:rsidRDefault="00E44A95" w:rsidP="007632E5">
            <w:pPr>
              <w:spacing w:line="312" w:lineRule="auto"/>
              <w:jc w:val="center"/>
            </w:pPr>
          </w:p>
        </w:tc>
      </w:tr>
      <w:tr w:rsidR="00E44A95" w:rsidTr="007632E5">
        <w:trPr>
          <w:trHeight w:val="454"/>
        </w:trPr>
        <w:tc>
          <w:tcPr>
            <w:tcW w:w="4531" w:type="dxa"/>
            <w:vAlign w:val="center"/>
          </w:tcPr>
          <w:p w:rsidR="00E44A95" w:rsidRDefault="00E03204" w:rsidP="007632E5">
            <w:pPr>
              <w:spacing w:line="312" w:lineRule="auto"/>
              <w:jc w:val="center"/>
            </w:pPr>
            <w:r>
              <w:t>sušáky – kovové</w:t>
            </w:r>
          </w:p>
        </w:tc>
        <w:tc>
          <w:tcPr>
            <w:tcW w:w="4531" w:type="dxa"/>
            <w:vAlign w:val="center"/>
          </w:tcPr>
          <w:p w:rsidR="00E44A95" w:rsidRDefault="00E44A95" w:rsidP="007632E5">
            <w:pPr>
              <w:spacing w:line="312" w:lineRule="auto"/>
              <w:jc w:val="center"/>
            </w:pPr>
          </w:p>
        </w:tc>
      </w:tr>
    </w:tbl>
    <w:p w:rsidR="00E44A95" w:rsidRDefault="00E44A95" w:rsidP="00EF4D70">
      <w:pPr>
        <w:spacing w:line="312" w:lineRule="auto"/>
        <w:jc w:val="both"/>
      </w:pPr>
    </w:p>
    <w:p w:rsidR="001F0E46" w:rsidRDefault="001F0E46" w:rsidP="00EF4D70">
      <w:pPr>
        <w:spacing w:line="312" w:lineRule="auto"/>
        <w:jc w:val="both"/>
      </w:pPr>
    </w:p>
    <w:p w:rsidR="00EF4D70" w:rsidRDefault="00EF4D70" w:rsidP="00EF4D70">
      <w:pPr>
        <w:spacing w:line="312" w:lineRule="auto"/>
        <w:jc w:val="both"/>
        <w:rPr>
          <w:b/>
          <w:u w:val="single"/>
        </w:rPr>
      </w:pPr>
      <w:r w:rsidRPr="000F228F">
        <w:rPr>
          <w:b/>
          <w:u w:val="single"/>
        </w:rPr>
        <w:t xml:space="preserve">2. </w:t>
      </w:r>
      <w:r w:rsidR="0076458F">
        <w:rPr>
          <w:b/>
          <w:u w:val="single"/>
        </w:rPr>
        <w:t>nové návrhy</w:t>
      </w:r>
    </w:p>
    <w:p w:rsidR="001F0E46" w:rsidRPr="000F228F" w:rsidRDefault="001F0E46" w:rsidP="00EF4D70">
      <w:pPr>
        <w:spacing w:line="312" w:lineRule="auto"/>
        <w:jc w:val="both"/>
        <w:rPr>
          <w:b/>
          <w:u w:val="single"/>
        </w:rPr>
      </w:pPr>
    </w:p>
    <w:tbl>
      <w:tblPr>
        <w:tblStyle w:val="Tabulkasmkou3zvraznn1"/>
        <w:tblW w:w="0" w:type="auto"/>
        <w:tblLook w:val="0600" w:firstRow="0" w:lastRow="0" w:firstColumn="0" w:lastColumn="0" w:noHBand="1" w:noVBand="1"/>
      </w:tblPr>
      <w:tblGrid>
        <w:gridCol w:w="9062"/>
      </w:tblGrid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>nový přístupový chodník k domu č. 158</w:t>
            </w:r>
          </w:p>
        </w:tc>
      </w:tr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>větrolamy – lokalita je větrnější, zohlednit např. při řešení zeleně</w:t>
            </w:r>
          </w:p>
        </w:tc>
      </w:tr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>odhlučnění – nutno zvážit efektivitu vzhledem k výstavbě obchvatu a z ní vyplývající odklonění dopravy</w:t>
            </w:r>
          </w:p>
        </w:tc>
      </w:tr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 xml:space="preserve">nový mostek přes </w:t>
            </w:r>
            <w:proofErr w:type="spellStart"/>
            <w:r>
              <w:t>Ježnický</w:t>
            </w:r>
            <w:proofErr w:type="spellEnd"/>
            <w:r>
              <w:t xml:space="preserve"> potok</w:t>
            </w:r>
          </w:p>
        </w:tc>
      </w:tr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>antény TV – nedostatečný signál</w:t>
            </w:r>
          </w:p>
        </w:tc>
      </w:tr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>plán údržby budoucího hřiště</w:t>
            </w:r>
          </w:p>
        </w:tc>
      </w:tr>
      <w:tr w:rsidR="00EF4D70" w:rsidRPr="005D491D" w:rsidTr="007632E5">
        <w:trPr>
          <w:trHeight w:val="454"/>
        </w:trPr>
        <w:tc>
          <w:tcPr>
            <w:tcW w:w="9062" w:type="dxa"/>
            <w:vAlign w:val="center"/>
          </w:tcPr>
          <w:p w:rsidR="00EF4D70" w:rsidRPr="005D491D" w:rsidRDefault="0076458F" w:rsidP="007632E5">
            <w:pPr>
              <w:spacing w:line="312" w:lineRule="auto"/>
              <w:jc w:val="center"/>
            </w:pPr>
            <w:r>
              <w:t>předpokládaný termín realizace</w:t>
            </w:r>
            <w:r w:rsidR="00756D63">
              <w:t xml:space="preserve"> ??? – doplnit</w:t>
            </w:r>
          </w:p>
        </w:tc>
      </w:tr>
    </w:tbl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Default="00F62B64" w:rsidP="00EF4D70">
      <w:pPr>
        <w:spacing w:line="312" w:lineRule="auto"/>
        <w:jc w:val="both"/>
      </w:pPr>
    </w:p>
    <w:p w:rsidR="00F62B64" w:rsidRPr="00F62B64" w:rsidRDefault="00F62B64" w:rsidP="00EF4D70">
      <w:pPr>
        <w:spacing w:line="312" w:lineRule="auto"/>
        <w:jc w:val="both"/>
        <w:rPr>
          <w:b/>
          <w:color w:val="FFFFFF" w:themeColor="background1"/>
          <w:sz w:val="28"/>
        </w:rPr>
      </w:pPr>
      <w:r w:rsidRPr="00F62B64">
        <w:rPr>
          <w:b/>
          <w:noProof/>
          <w:color w:val="FFFFFF" w:themeColor="background1"/>
          <w:sz w:val="1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BF35B85" wp14:editId="220ADCC7">
                <wp:simplePos x="0" y="0"/>
                <wp:positionH relativeFrom="margin">
                  <wp:posOffset>-55245</wp:posOffset>
                </wp:positionH>
                <wp:positionV relativeFrom="margin">
                  <wp:posOffset>-57536</wp:posOffset>
                </wp:positionV>
                <wp:extent cx="5796280" cy="325755"/>
                <wp:effectExtent l="0" t="0" r="0" b="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280" cy="325755"/>
                        </a:xfrm>
                        <a:prstGeom prst="rect">
                          <a:avLst/>
                        </a:prstGeom>
                        <a:solidFill>
                          <a:srgbClr val="0067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7C74A" id="Obdélník 4" o:spid="_x0000_s1026" style="position:absolute;margin-left:-4.35pt;margin-top:-4.55pt;width:456.4pt;height:25.65pt;z-index:-2516510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OJQoAIAAIYFAAAOAAAAZHJzL2Uyb0RvYy54bWysVMFu2zAMvQ/YPwi6r3a8pGmDOkXWosOA&#10;oinWDj0rspQYk0VNUuJkf7TDvqI/Nkqy3a4rdhiWgyKa5CP5RPLsfN8oshPW1aBLOjrKKRGaQ1Xr&#10;dUm/3F+9O6HEeaYrpkCLkh6Eo+fzt2/OWjMTBWxAVcISBNFu1pqSbrw3syxzfCMa5o7ACI1KCbZh&#10;HkW7zirLWkRvVFbk+XHWgq2MBS6cw6+XSUnnEV9Kwf1SSic8USXF3Hw8bTxX4czmZ2y2tsxsat6l&#10;wf4hi4bVGoMOUJfMM7K19R9QTc0tOJD+iEOTgZQ1F7EGrGaUv6jmbsOMiLUgOc4MNLn/B8tvdreW&#10;1FVJx5Ro1uATLVfV4w+lH39+JePAT2vcDM3uzK3tJIfXUOxe2ib8YxlkHzk9DJyKvSccP06mp8fF&#10;CVLPUfe+mEwnkwCaPXkb6/xHAQ0Jl5JafLNIJdtdO59Me5MQzIGqq6taqSjY9epCWbJj4X3z4+mH&#10;okP/zUzpYKwhuCXE8CULlaVa4s0flAh2Sn8WEjnB7IuYSexGMcRhnAvtR0m1YZVI4Sc5/vrooX+D&#10;R6w0AgZkifEH7A6gt0wgPXbKsrMPriI28+Cc/y2x5Dx4xMig/eDc1BrsawAKq+oiJ/uepERNYGkF&#10;1QE7xkIaJWf4VY3vds2cv2UWZwefGveBX+IhFbQlhe5GyQbs99e+B3tsadRS0uIsltR92zIrKFGf&#10;NDb76Wg8DsMbhfFkWqBgn2tWzzV621wAtsMIN4/h8Rrsveqv0kLzgGtjEaKiimmOsUvKve2FC592&#10;BC4eLhaLaIYDa5i/1neGB/DAaujL+/0Ds6ZrXo9tfwP93LLZix5OtsFTw2LrQdaxwZ947fjGYY+N&#10;0y2msE2ey9HqaX3OfwEAAP//AwBQSwMEFAAGAAgAAAAhAP4YCGPdAAAACAEAAA8AAABkcnMvZG93&#10;bnJldi54bWxMj81OwzAQhO9IvIO1SNxauyGibRqnQhBOPUB/4OzG2yQiXkex24a3ZznBaXc1o5lv&#10;8/XoOnHBIbSeNMymCgRS5W1LtYbD/nWyABGiIWs6T6jhGwOsi9ub3GTWX2mLl12sBYdQyIyGJsY+&#10;kzJUDToTpr5HYu3kB2cin0Mt7WCuHO46mSj1KJ1piRsa0+Nzg9XX7uy4l96w/dy4+j1VZSzn5f7j&#10;YfOi9f3d+LQCEXGMf2b4xWd0KJjp6M9kg+g0TBZzdvJczkCwvlQpL0cNaZKALHL5/4HiBwAA//8D&#10;AFBLAQItABQABgAIAAAAIQC2gziS/gAAAOEBAAATAAAAAAAAAAAAAAAAAAAAAABbQ29udGVudF9U&#10;eXBlc10ueG1sUEsBAi0AFAAGAAgAAAAhADj9If/WAAAAlAEAAAsAAAAAAAAAAAAAAAAALwEAAF9y&#10;ZWxzLy5yZWxzUEsBAi0AFAAGAAgAAAAhAO704lCgAgAAhgUAAA4AAAAAAAAAAAAAAAAALgIAAGRy&#10;cy9lMm9Eb2MueG1sUEsBAi0AFAAGAAgAAAAhAP4YCGPdAAAACAEAAA8AAAAAAAAAAAAAAAAA+gQA&#10;AGRycy9kb3ducmV2LnhtbFBLBQYAAAAABAAEAPMAAAAEBgAAAAA=&#10;" fillcolor="#0067b2" stroked="f" strokeweight="1pt">
                <w10:wrap anchorx="margin" anchory="margin"/>
              </v:rect>
            </w:pict>
          </mc:Fallback>
        </mc:AlternateContent>
      </w:r>
      <w:r w:rsidRPr="00F62B64">
        <w:rPr>
          <w:b/>
          <w:color w:val="FFFFFF" w:themeColor="background1"/>
          <w:sz w:val="28"/>
        </w:rPr>
        <w:t>TOP3 priority:</w:t>
      </w:r>
    </w:p>
    <w:p w:rsidR="001F0E46" w:rsidRPr="001F0E46" w:rsidRDefault="001F0E46" w:rsidP="00F62B64">
      <w:pPr>
        <w:spacing w:line="312" w:lineRule="auto"/>
        <w:jc w:val="both"/>
      </w:pPr>
    </w:p>
    <w:p w:rsidR="00EF4D70" w:rsidRDefault="0076458F" w:rsidP="005C652B">
      <w:pPr>
        <w:pStyle w:val="Odstavecseseznamem"/>
        <w:numPr>
          <w:ilvl w:val="0"/>
          <w:numId w:val="14"/>
        </w:numPr>
        <w:spacing w:line="312" w:lineRule="auto"/>
        <w:jc w:val="both"/>
      </w:pPr>
      <w:r w:rsidRPr="007632E5">
        <w:rPr>
          <w:b/>
          <w:highlight w:val="yellow"/>
          <w:u w:val="single"/>
        </w:rPr>
        <w:t>hřiště a ovál pro koloběžky</w:t>
      </w:r>
      <w:r w:rsidR="00EF4D70">
        <w:t xml:space="preserve"> – </w:t>
      </w:r>
      <w:r>
        <w:t>nevhodně navržené umístění, hluk</w:t>
      </w:r>
      <w:r w:rsidR="00434361">
        <w:t>, přesunout do zadní části lokality</w:t>
      </w:r>
    </w:p>
    <w:p w:rsidR="00EF4D70" w:rsidRDefault="0076458F" w:rsidP="005C652B">
      <w:pPr>
        <w:pStyle w:val="Odstavecseseznamem"/>
        <w:numPr>
          <w:ilvl w:val="0"/>
          <w:numId w:val="14"/>
        </w:numPr>
        <w:spacing w:line="312" w:lineRule="auto"/>
        <w:jc w:val="both"/>
      </w:pPr>
      <w:r w:rsidRPr="007632E5">
        <w:rPr>
          <w:b/>
          <w:highlight w:val="yellow"/>
          <w:u w:val="single"/>
        </w:rPr>
        <w:t>altány s grily</w:t>
      </w:r>
      <w:r w:rsidR="00EF4D70">
        <w:t xml:space="preserve"> – </w:t>
      </w:r>
      <w:r>
        <w:t>nebudovat, nevhodné, vznik kolizních situací, nepořádek</w:t>
      </w:r>
    </w:p>
    <w:p w:rsidR="00EF4D70" w:rsidRDefault="0076458F" w:rsidP="005C652B">
      <w:pPr>
        <w:pStyle w:val="Odstavecseseznamem"/>
        <w:numPr>
          <w:ilvl w:val="0"/>
          <w:numId w:val="14"/>
        </w:numPr>
        <w:spacing w:line="312" w:lineRule="auto"/>
        <w:jc w:val="both"/>
      </w:pPr>
      <w:r w:rsidRPr="007632E5">
        <w:rPr>
          <w:b/>
          <w:highlight w:val="yellow"/>
          <w:u w:val="single"/>
        </w:rPr>
        <w:t>soužití občanů</w:t>
      </w:r>
      <w:r>
        <w:t xml:space="preserve"> – nutný vzájemný respekt, nedělat hluk, udržovat pořádek</w:t>
      </w:r>
    </w:p>
    <w:p w:rsidR="00E44A95" w:rsidRDefault="00E44A95" w:rsidP="00EF4D70">
      <w:pPr>
        <w:spacing w:line="312" w:lineRule="auto"/>
        <w:jc w:val="both"/>
      </w:pPr>
    </w:p>
    <w:p w:rsidR="009578BE" w:rsidRDefault="009578BE" w:rsidP="00EF4D70">
      <w:pPr>
        <w:spacing w:line="312" w:lineRule="auto"/>
        <w:jc w:val="both"/>
      </w:pPr>
      <w:bookmarkStart w:id="0" w:name="_GoBack"/>
      <w:bookmarkEnd w:id="0"/>
    </w:p>
    <w:p w:rsidR="0076458F" w:rsidRDefault="0076458F" w:rsidP="00EF4D70">
      <w:pPr>
        <w:spacing w:line="312" w:lineRule="auto"/>
        <w:jc w:val="both"/>
      </w:pPr>
    </w:p>
    <w:p w:rsidR="009578BE" w:rsidRDefault="009578BE" w:rsidP="00EF4D70">
      <w:pPr>
        <w:spacing w:line="312" w:lineRule="auto"/>
        <w:jc w:val="both"/>
      </w:pPr>
      <w:r w:rsidRPr="009578BE">
        <w:rPr>
          <w:u w:val="single"/>
        </w:rPr>
        <w:t>Případné dotazy zodpoví</w:t>
      </w:r>
      <w:r>
        <w:t xml:space="preserve"> – koordinátorka Zdravého města a místní Agendy 21 Krnov</w:t>
      </w:r>
    </w:p>
    <w:p w:rsidR="009578BE" w:rsidRDefault="009578BE" w:rsidP="009578BE">
      <w:pPr>
        <w:spacing w:line="312" w:lineRule="auto"/>
        <w:ind w:left="2124"/>
        <w:jc w:val="both"/>
      </w:pPr>
      <w:r>
        <w:t xml:space="preserve">        Ing. Kristýna Kutálková</w:t>
      </w:r>
    </w:p>
    <w:p w:rsidR="009578BE" w:rsidRDefault="009578BE" w:rsidP="009578BE">
      <w:pPr>
        <w:spacing w:line="312" w:lineRule="auto"/>
        <w:ind w:left="1416" w:firstLine="708"/>
        <w:jc w:val="both"/>
      </w:pPr>
      <w:r>
        <w:t xml:space="preserve">        </w:t>
      </w:r>
      <w:hyperlink r:id="rId7" w:history="1">
        <w:r w:rsidR="007632E5" w:rsidRPr="00E1742E">
          <w:rPr>
            <w:rStyle w:val="Hypertextovodkaz"/>
          </w:rPr>
          <w:t>kkutalkova@mukrnov.cz</w:t>
        </w:r>
      </w:hyperlink>
      <w:r>
        <w:t>, tel. 554 697 237, 734 682 897</w:t>
      </w:r>
    </w:p>
    <w:sectPr w:rsidR="009578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76" w:rsidRDefault="00BC3E76" w:rsidP="00094B4B">
      <w:r>
        <w:separator/>
      </w:r>
    </w:p>
  </w:endnote>
  <w:endnote w:type="continuationSeparator" w:id="0">
    <w:p w:rsidR="00BC3E76" w:rsidRDefault="00BC3E76" w:rsidP="0009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728742"/>
      <w:docPartObj>
        <w:docPartGallery w:val="Page Numbers (Bottom of Page)"/>
        <w:docPartUnique/>
      </w:docPartObj>
    </w:sdtPr>
    <w:sdtEndPr/>
    <w:sdtContent>
      <w:p w:rsidR="00094B4B" w:rsidRDefault="009545A5">
        <w:pPr>
          <w:pStyle w:val="Zpat"/>
        </w:pPr>
        <w:r w:rsidRPr="009545A5">
          <w:rPr>
            <w:rFonts w:asciiTheme="majorHAnsi" w:eastAsiaTheme="majorEastAsia" w:hAnsiTheme="majorHAnsi" w:cstheme="majorBidi"/>
            <w:noProof/>
            <w:sz w:val="28"/>
            <w:szCs w:val="28"/>
            <w:lang w:eastAsia="cs-CZ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6" name="Vývojový diagram: alternativní postup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5A5" w:rsidRDefault="009545A5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BD6FDB" w:rsidRPr="00BD6FDB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6" o:spid="_x0000_s1026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5I3gIAAOMFAAAOAAAAZHJzL2Uyb0RvYy54bWysVF1v0zAUfUfiP1h+z5K0TttES1HXtAhp&#10;wKQB727iNIbEDrbbdCB+Ej9hT/tjXDtt125CQkArRf6895xzj+/lq11Toy1TmkuR4vAiwIiJXBZc&#10;rFP88cPSm2CkDRUFraVgKb5jGr+avnxx2bUJG8hK1gVTCIIInXRtiitj2sT3dV6xhuoL2TIBm6VU&#10;DTUwVWu/ULSD6E3tD4Jg5HdSFa2SOdMaVrN+E09d/LJkuXlflpoZVKcYsBn3Ve67sl9/ekmTtaJt&#10;xfM9DPoXKBrKBSQ9hsqooWij+LNQDc+V1LI0F7lsfFmWPGeOA7AJgydsbivaMscFxNHtUSb9/8Lm&#10;77Y3CvEixSOMBG2gRJ8e7rfys9w+3KOCU9CmSRCtDVOCGr4VDz9RK7XZtGhk1etanUCQ2/ZGWf66&#10;vZb5F42EnFdUrNlMKdlVjBaAObTn/bMLdqLhKlp1b2UByenGSCfkrlSNDQgSoZ2r192xXmxnUA6L&#10;UTggJMIohy1CwuEgchlocrjcKm1eM9kgO0hxWcsOYCkz29NhN71zXEa6vdbGIqTJ4Z4FIOSS17Xz&#10;SS3OFuBgvwJ44Krds8hc2b/HQbyYLCbEI4PRwiNBlnmz5Zx4o2U4jrJhNp9n4Q+bNyRJxYuCCZvm&#10;YMGQ/FmJ94+hN8/RhFrWvLDhLCSt1qt5rdCWwhOI5pPhFdmrdHLMP4fhRAAuTyiB3MHVIPaWo8nY&#10;I0sSefE4mHhBGF/Fo4DEJFueU7rmgv07JdSlOI6guI7Ob7mNh/b/nBtNGg7uRTVvUjwJ7M8eoom1&#10;5UIUbmwor/vxiRQW/qMUUO5DoZ2JrW97/5vdagdRrJlXsrgDOysJdoN+A50RBpVU3zDqoMukWH/d&#10;UMUwqt8IeBJxSIhtS25CovEAJup0Z3W6Q0UOoVJsMOqHc9O3sk2r+LqCTKHTSMgZPKOSOzc/oto/&#10;PugkjtS+69lWdTp3px578/QXAAAA//8DAFBLAwQUAAYACAAAACEAGuRMndkAAAADAQAADwAAAGRy&#10;cy9kb3ducmV2LnhtbEyPwU7DMBBE70j8g7VI3KgDqKENcSpEhbjS0nLexksSYa+jeNuEv8dwoZeV&#10;RjOaeVuuJu/UiYbYBTZwO8tAEdfBdtwY2L2/3CxARUG26AKTgW+KsKouL0osbBh5Q6etNCqVcCzQ&#10;QCvSF1rHuiWPcRZ64uR9hsGjJDk02g44pnLv9F2W5dpjx2mhxZ6eW6q/tkdvYJ+P9bq533zs33b4&#10;qie37NdzMeb6anp6BCU0yX8YfvETOlSJ6RCObKNyBtIj8neTt8geQB0M5Ms56KrU5+zVDwAAAP//&#10;AwBQSwECLQAUAAYACAAAACEAtoM4kv4AAADhAQAAEwAAAAAAAAAAAAAAAAAAAAAAW0NvbnRlbnRf&#10;VHlwZXNdLnhtbFBLAQItABQABgAIAAAAIQA4/SH/1gAAAJQBAAALAAAAAAAAAAAAAAAAAC8BAABf&#10;cmVscy8ucmVsc1BLAQItABQABgAIAAAAIQCWlb5I3gIAAOMFAAAOAAAAAAAAAAAAAAAAAC4CAABk&#10;cnMvZTJvRG9jLnhtbFBLAQItABQABgAIAAAAIQAa5Eyd2QAAAAMBAAAPAAAAAAAAAAAAAAAAADgF&#10;AABkcnMvZG93bnJldi54bWxQSwUGAAAAAAQABADzAAAAPgYAAAAA&#10;" filled="f" fillcolor="#5c83b4" stroked="f" strokecolor="#737373">
                  <v:textbox>
                    <w:txbxContent>
                      <w:p w:rsidR="009545A5" w:rsidRDefault="009545A5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BD6FDB" w:rsidRPr="00BD6FDB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76" w:rsidRDefault="00BC3E76" w:rsidP="00094B4B">
      <w:r>
        <w:separator/>
      </w:r>
    </w:p>
  </w:footnote>
  <w:footnote w:type="continuationSeparator" w:id="0">
    <w:p w:rsidR="00BC3E76" w:rsidRDefault="00BC3E76" w:rsidP="00094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5A5" w:rsidRPr="009545A5" w:rsidRDefault="009545A5" w:rsidP="009545A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-83616</wp:posOffset>
          </wp:positionV>
          <wp:extent cx="1106545" cy="277978"/>
          <wp:effectExtent l="0" t="0" r="0" b="8255"/>
          <wp:wrapTight wrapText="bothSides">
            <wp:wrapPolygon edited="0">
              <wp:start x="0" y="0"/>
              <wp:lineTo x="0" y="20760"/>
              <wp:lineTo x="21203" y="20760"/>
              <wp:lineTo x="21203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RNOV_logo_201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545" cy="2779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605E"/>
    <w:multiLevelType w:val="hybridMultilevel"/>
    <w:tmpl w:val="6CF8D43E"/>
    <w:lvl w:ilvl="0" w:tplc="FDD4603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1596C"/>
    <w:multiLevelType w:val="hybridMultilevel"/>
    <w:tmpl w:val="468497FE"/>
    <w:lvl w:ilvl="0" w:tplc="9EB631A0">
      <w:numFmt w:val="bullet"/>
      <w:lvlText w:val="-"/>
      <w:lvlJc w:val="left"/>
      <w:pPr>
        <w:ind w:left="70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15AB7F87"/>
    <w:multiLevelType w:val="hybridMultilevel"/>
    <w:tmpl w:val="78ACE944"/>
    <w:lvl w:ilvl="0" w:tplc="FDD46036">
      <w:start w:val="20"/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195915DE"/>
    <w:multiLevelType w:val="hybridMultilevel"/>
    <w:tmpl w:val="770EF200"/>
    <w:lvl w:ilvl="0" w:tplc="FB9C189C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CA1"/>
    <w:multiLevelType w:val="hybridMultilevel"/>
    <w:tmpl w:val="CCEE57DA"/>
    <w:lvl w:ilvl="0" w:tplc="F86E4E50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64898"/>
    <w:multiLevelType w:val="hybridMultilevel"/>
    <w:tmpl w:val="18CA66C6"/>
    <w:lvl w:ilvl="0" w:tplc="985214CC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6423E"/>
    <w:multiLevelType w:val="hybridMultilevel"/>
    <w:tmpl w:val="D6B0A2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43402"/>
    <w:multiLevelType w:val="hybridMultilevel"/>
    <w:tmpl w:val="E32CD4D2"/>
    <w:lvl w:ilvl="0" w:tplc="040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4F165721"/>
    <w:multiLevelType w:val="hybridMultilevel"/>
    <w:tmpl w:val="A7643FE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56DC6"/>
    <w:multiLevelType w:val="multilevel"/>
    <w:tmpl w:val="1A684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85572A"/>
    <w:multiLevelType w:val="hybridMultilevel"/>
    <w:tmpl w:val="F3220646"/>
    <w:lvl w:ilvl="0" w:tplc="54863296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44B64"/>
    <w:multiLevelType w:val="hybridMultilevel"/>
    <w:tmpl w:val="0360E9F0"/>
    <w:lvl w:ilvl="0" w:tplc="80860B30">
      <w:numFmt w:val="bullet"/>
      <w:lvlText w:val="-"/>
      <w:lvlJc w:val="left"/>
      <w:pPr>
        <w:ind w:left="10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5F910549"/>
    <w:multiLevelType w:val="hybridMultilevel"/>
    <w:tmpl w:val="E5FCA1E2"/>
    <w:lvl w:ilvl="0" w:tplc="A47CB784">
      <w:start w:val="1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6F3500E"/>
    <w:multiLevelType w:val="hybridMultilevel"/>
    <w:tmpl w:val="27DED5F0"/>
    <w:lvl w:ilvl="0" w:tplc="0F10386E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715CE"/>
    <w:multiLevelType w:val="hybridMultilevel"/>
    <w:tmpl w:val="B4747EBE"/>
    <w:lvl w:ilvl="0" w:tplc="384E8ED2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41B02"/>
    <w:multiLevelType w:val="hybridMultilevel"/>
    <w:tmpl w:val="99CEE2B2"/>
    <w:lvl w:ilvl="0" w:tplc="C1883A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13"/>
  </w:num>
  <w:num w:numId="10">
    <w:abstractNumId w:val="3"/>
  </w:num>
  <w:num w:numId="11">
    <w:abstractNumId w:val="9"/>
  </w:num>
  <w:num w:numId="12">
    <w:abstractNumId w:val="15"/>
  </w:num>
  <w:num w:numId="13">
    <w:abstractNumId w:val="6"/>
  </w:num>
  <w:num w:numId="14">
    <w:abstractNumId w:val="8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FC"/>
    <w:rsid w:val="0002315E"/>
    <w:rsid w:val="00094B4B"/>
    <w:rsid w:val="000F228F"/>
    <w:rsid w:val="000F5E5C"/>
    <w:rsid w:val="001200FB"/>
    <w:rsid w:val="00163B30"/>
    <w:rsid w:val="001C4B66"/>
    <w:rsid w:val="001F0E46"/>
    <w:rsid w:val="002D4830"/>
    <w:rsid w:val="003F7C65"/>
    <w:rsid w:val="00401A54"/>
    <w:rsid w:val="00434361"/>
    <w:rsid w:val="00453113"/>
    <w:rsid w:val="004B221B"/>
    <w:rsid w:val="0054590A"/>
    <w:rsid w:val="005C652B"/>
    <w:rsid w:val="005D491D"/>
    <w:rsid w:val="005E00E5"/>
    <w:rsid w:val="00756D63"/>
    <w:rsid w:val="007632E5"/>
    <w:rsid w:val="0076458F"/>
    <w:rsid w:val="00770ECC"/>
    <w:rsid w:val="00771FF5"/>
    <w:rsid w:val="007A7E68"/>
    <w:rsid w:val="00832600"/>
    <w:rsid w:val="009143DB"/>
    <w:rsid w:val="009545A5"/>
    <w:rsid w:val="009578BE"/>
    <w:rsid w:val="009906FA"/>
    <w:rsid w:val="00993A70"/>
    <w:rsid w:val="009C51A0"/>
    <w:rsid w:val="00B1336C"/>
    <w:rsid w:val="00B259AF"/>
    <w:rsid w:val="00BC3E76"/>
    <w:rsid w:val="00BC5210"/>
    <w:rsid w:val="00BD6FDB"/>
    <w:rsid w:val="00C16E89"/>
    <w:rsid w:val="00CB0F97"/>
    <w:rsid w:val="00D72EFC"/>
    <w:rsid w:val="00D80025"/>
    <w:rsid w:val="00D82B16"/>
    <w:rsid w:val="00DC22A6"/>
    <w:rsid w:val="00DC4A3E"/>
    <w:rsid w:val="00E03204"/>
    <w:rsid w:val="00E44A95"/>
    <w:rsid w:val="00E64BA8"/>
    <w:rsid w:val="00E92FFF"/>
    <w:rsid w:val="00EF2C02"/>
    <w:rsid w:val="00EF4D70"/>
    <w:rsid w:val="00F62B64"/>
    <w:rsid w:val="00F748D8"/>
    <w:rsid w:val="00FA3EE0"/>
    <w:rsid w:val="00F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AF3788"/>
  <w15:chartTrackingRefBased/>
  <w15:docId w15:val="{C667CE59-1E5F-46FD-B93F-0C295F6F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06F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A7E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E68"/>
    <w:rPr>
      <w:rFonts w:ascii="Segoe UI" w:hAnsi="Segoe UI" w:cs="Segoe UI"/>
      <w:sz w:val="18"/>
      <w:szCs w:val="18"/>
      <w:lang w:eastAsia="zh-CN"/>
    </w:rPr>
  </w:style>
  <w:style w:type="table" w:styleId="Mkatabulky">
    <w:name w:val="Table Grid"/>
    <w:basedOn w:val="Normlntabulka"/>
    <w:uiPriority w:val="39"/>
    <w:rsid w:val="00E44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5">
    <w:name w:val="Grid Table 1 Light Accent 5"/>
    <w:basedOn w:val="Normlntabulka"/>
    <w:uiPriority w:val="46"/>
    <w:rsid w:val="005D491D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mavtabulkasmkou5zvraznn1">
    <w:name w:val="Grid Table 5 Dark Accent 1"/>
    <w:basedOn w:val="Normlntabulka"/>
    <w:uiPriority w:val="50"/>
    <w:rsid w:val="005D491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Svtltabulkaseznamu1zvraznn1">
    <w:name w:val="List Table 1 Light Accent 1"/>
    <w:basedOn w:val="Normlntabulka"/>
    <w:uiPriority w:val="46"/>
    <w:rsid w:val="005D49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mkou1zvraznn1">
    <w:name w:val="Grid Table 1 Light Accent 1"/>
    <w:basedOn w:val="Normlntabulka"/>
    <w:uiPriority w:val="46"/>
    <w:rsid w:val="005D491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3zvraznn1">
    <w:name w:val="Grid Table 3 Accent 1"/>
    <w:basedOn w:val="Normlntabulka"/>
    <w:uiPriority w:val="48"/>
    <w:rsid w:val="005D491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094B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4B4B"/>
    <w:rPr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094B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4B4B"/>
    <w:rPr>
      <w:sz w:val="24"/>
      <w:szCs w:val="24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957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kutalkova@mukrno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482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skalka</dc:creator>
  <cp:keywords/>
  <dc:description/>
  <cp:lastModifiedBy>kutalkova</cp:lastModifiedBy>
  <cp:revision>8</cp:revision>
  <cp:lastPrinted>2019-02-05T07:52:00Z</cp:lastPrinted>
  <dcterms:created xsi:type="dcterms:W3CDTF">2019-03-04T13:18:00Z</dcterms:created>
  <dcterms:modified xsi:type="dcterms:W3CDTF">2019-08-30T07:08:00Z</dcterms:modified>
</cp:coreProperties>
</file>