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EE11B30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A4DDCA8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9F5DA6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816D473" w14:textId="77777777" w:rsidR="00ED3333" w:rsidRPr="00ED3333" w:rsidRDefault="009F5DA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Lávka na přítoku řeky</w:t>
            </w:r>
          </w:p>
        </w:tc>
      </w:tr>
      <w:tr w:rsidR="002F650F" w14:paraId="2A583151" w14:textId="77777777" w:rsidTr="002F650F">
        <w:tc>
          <w:tcPr>
            <w:tcW w:w="1384" w:type="dxa"/>
          </w:tcPr>
          <w:p w14:paraId="2CDCF15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712BFF3" w14:textId="77777777" w:rsidTr="0082301A">
              <w:tc>
                <w:tcPr>
                  <w:tcW w:w="7826" w:type="dxa"/>
                </w:tcPr>
                <w:p w14:paraId="3323FFA2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755A7570" w14:textId="77777777" w:rsidR="002F650F" w:rsidRDefault="002F650F" w:rsidP="002F650F"/>
        </w:tc>
      </w:tr>
    </w:tbl>
    <w:p w14:paraId="1468ABFF" w14:textId="77777777" w:rsidR="00BE0FEB" w:rsidRDefault="00BE0FEB">
      <w:pPr>
        <w:pStyle w:val="Bntext"/>
      </w:pPr>
    </w:p>
    <w:p w14:paraId="0E9B18A0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F0C746F" w14:textId="77777777" w:rsidR="00BB0A09" w:rsidRDefault="00BB0A09" w:rsidP="00BB0A09">
      <w:pPr>
        <w:pStyle w:val="NadpisC"/>
        <w:rPr>
          <w:b w:val="0"/>
          <w:i/>
          <w:iCs/>
          <w:kern w:val="0"/>
          <w:sz w:val="20"/>
        </w:rPr>
      </w:pPr>
      <w:r w:rsidRPr="00BB0A09">
        <w:rPr>
          <w:b w:val="0"/>
          <w:i/>
          <w:iCs/>
          <w:kern w:val="0"/>
          <w:sz w:val="20"/>
        </w:rPr>
        <w:t xml:space="preserve">Lávka překonává přítok řeky. Konstrukce lávky, včetně zábradlí je pozinkovaná ocel, plocha je z dřevěných prken. Umístění a řešení bude koordinováno s protipovodňovými opatřeními. </w:t>
      </w:r>
    </w:p>
    <w:p w14:paraId="4BDBBD03" w14:textId="77777777" w:rsidR="00AC6A8A" w:rsidRDefault="008E208F" w:rsidP="00BB0A09">
      <w:pPr>
        <w:pStyle w:val="NadpisC"/>
      </w:pPr>
      <w:r>
        <w:t>2</w:t>
      </w:r>
      <w:r>
        <w:tab/>
      </w:r>
      <w:r w:rsidR="002F650F">
        <w:t>Umístění</w:t>
      </w:r>
    </w:p>
    <w:p w14:paraId="47EEEB24" w14:textId="77777777" w:rsidR="000B0FD9" w:rsidRPr="000B0FD9" w:rsidRDefault="00866561" w:rsidP="000B0FD9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66DF3F" wp14:editId="788F1C6B">
                <wp:simplePos x="0" y="0"/>
                <wp:positionH relativeFrom="column">
                  <wp:posOffset>2010011</wp:posOffset>
                </wp:positionH>
                <wp:positionV relativeFrom="paragraph">
                  <wp:posOffset>1837130</wp:posOffset>
                </wp:positionV>
                <wp:extent cx="2143562" cy="1131300"/>
                <wp:effectExtent l="0" t="57150" r="9525" b="50165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2599">
                          <a:off x="0" y="0"/>
                          <a:ext cx="2143562" cy="11313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A8CFAA" id="Ovál 3" o:spid="_x0000_s1026" style="position:absolute;margin-left:158.25pt;margin-top:144.65pt;width:168.8pt;height:89.1pt;rotation:72373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" filled="f" strokecolor="#c0504d [3205]" strokeweight="2pt"/>
            </w:pict>
          </mc:Fallback>
        </mc:AlternateContent>
      </w:r>
      <w:r w:rsidR="00F47543">
        <w:rPr>
          <w:noProof/>
        </w:rPr>
        <w:drawing>
          <wp:inline distT="0" distB="0" distL="0" distR="0" wp14:anchorId="25423F57" wp14:editId="7984B9DA">
            <wp:extent cx="5758815" cy="3470275"/>
            <wp:effectExtent l="0" t="0" r="0" b="0"/>
            <wp:docPr id="1" name="Obrázek 1" descr="R:\201044_krnov_studie\201044_31_A01_krnov_studie\Texty\Listy_opatreni\G_06\si_g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06\si_g0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47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F8FC2" w14:textId="77777777" w:rsidR="005B7FA4" w:rsidRDefault="005B7FA4" w:rsidP="005B7FA4">
      <w:pPr>
        <w:pStyle w:val="Bntext"/>
      </w:pPr>
      <w:r w:rsidRPr="009A5019">
        <w:t>Námět v souladu s ÚP –</w:t>
      </w:r>
      <w:r>
        <w:t xml:space="preserve"> plochy</w:t>
      </w:r>
      <w:r w:rsidRPr="009A5019">
        <w:t xml:space="preserve"> </w:t>
      </w:r>
      <w:r>
        <w:t>vodní a vodohospodářské – W (přípustné využití pro stavby dopravní a technické infrastruktury), plochy zeleně ostatní a specifické – ZX (přípustné umístění dopravní infrastruktury nezbytné k zajištění dopravní obsluhy plochy).</w:t>
      </w:r>
    </w:p>
    <w:p w14:paraId="56FACA7C" w14:textId="77777777" w:rsidR="004808EA" w:rsidRDefault="005B7FA4" w:rsidP="005B7FA4">
      <w:pPr>
        <w:pStyle w:val="Bntext"/>
      </w:pPr>
      <w:r>
        <w:t xml:space="preserve">Zábory, majetkoprávní vypořádání – pozemek Města Krnova, </w:t>
      </w:r>
      <w:r w:rsidR="004808EA">
        <w:t xml:space="preserve">pozemek PO, </w:t>
      </w:r>
      <w:r>
        <w:t>pozemek jiného subjektu (</w:t>
      </w:r>
      <w:r w:rsidR="004808EA">
        <w:t>Klaus Union CZ a.s.</w:t>
      </w:r>
      <w:r>
        <w:t>)</w:t>
      </w:r>
    </w:p>
    <w:p w14:paraId="6E36DC0C" w14:textId="77777777" w:rsidR="00235460" w:rsidRPr="00ED3333" w:rsidRDefault="005B7FA4" w:rsidP="005B7FA4">
      <w:pPr>
        <w:pStyle w:val="Bntext"/>
      </w:pPr>
      <w:r>
        <w:t xml:space="preserve">Kolize s infrastrukturou – </w:t>
      </w:r>
      <w:r w:rsidR="004808EA">
        <w:t>NE</w:t>
      </w:r>
    </w:p>
    <w:p w14:paraId="49A4B2DE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E6EC7E3" w14:textId="77777777" w:rsidR="008C44ED" w:rsidRDefault="008C44ED" w:rsidP="008C44ED">
      <w:pPr>
        <w:pStyle w:val="Bntext"/>
      </w:pPr>
      <w:bookmarkStart w:id="0" w:name="_Hlk34636033"/>
      <w:r>
        <w:t>Řešení je uvedeno na přílohách studie: zpráva A str. 44, situace B.</w:t>
      </w:r>
      <w:proofErr w:type="gramStart"/>
      <w:r>
        <w:t>04g</w:t>
      </w:r>
      <w:proofErr w:type="gramEnd"/>
      <w:r>
        <w:t>.</w:t>
      </w:r>
    </w:p>
    <w:p w14:paraId="0AF7361F" w14:textId="77777777" w:rsidR="008C44ED" w:rsidRPr="00235460" w:rsidRDefault="008C44ED" w:rsidP="008C44ED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  <w:r w:rsidR="00000A13">
        <w:t xml:space="preserve"> Není zřejmé výškové uspořádání, ale z umístění na náhonu plyne pravděpodobná výšková úrov</w:t>
      </w:r>
      <w:r w:rsidR="001E0987">
        <w:t>ně</w:t>
      </w:r>
      <w:r w:rsidR="00000A13">
        <w:t xml:space="preserve"> lávky cca 321,00 m n.m.</w:t>
      </w:r>
      <w:r w:rsidR="00FC247D">
        <w:t xml:space="preserve"> Úroveň hladiny návrhového průtoku je cca 322,</w:t>
      </w:r>
      <w:r w:rsidR="001E0987">
        <w:t>0</w:t>
      </w:r>
      <w:r w:rsidR="00FC247D">
        <w:t xml:space="preserve"> m n.m.</w:t>
      </w:r>
    </w:p>
    <w:p w14:paraId="48E3F0E5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B9D4C6B" w14:textId="77777777" w:rsidR="00ED3333" w:rsidRDefault="00F47543" w:rsidP="002F650F">
      <w:r>
        <w:t xml:space="preserve">V rámci DUR stavby 02.090 nenavrhujeme v tomto prostoru žádné úpravy. </w:t>
      </w:r>
    </w:p>
    <w:p w14:paraId="0C898CCD" w14:textId="77777777" w:rsidR="00FC247D" w:rsidRDefault="00FC247D" w:rsidP="00FC247D">
      <w:r>
        <w:t xml:space="preserve">Lávka nesmí mít vliv na zhoršení průběhu povodňových průtoků. </w:t>
      </w:r>
      <w:r w:rsidR="009F5181">
        <w:t>Lávka je umístěna v</w:t>
      </w:r>
      <w:r>
        <w:t xml:space="preserve"> záplavové</w:t>
      </w:r>
      <w:r w:rsidR="009F5181">
        <w:t>m</w:t>
      </w:r>
      <w:r>
        <w:t xml:space="preserve"> území, kde správce toku a vodoprávní úřad může stanovit omezující podmínky</w:t>
      </w:r>
      <w:r w:rsidR="009F5181">
        <w:t xml:space="preserve">. Zejména zábradlí může tvořit překážku v průtočném profilu (zachytávání </w:t>
      </w:r>
      <w:proofErr w:type="spellStart"/>
      <w:r w:rsidR="009F5181">
        <w:t>pláví</w:t>
      </w:r>
      <w:proofErr w:type="spellEnd"/>
      <w:r w:rsidR="009F5181">
        <w:t>)</w:t>
      </w:r>
      <w:r>
        <w:t>.</w:t>
      </w:r>
    </w:p>
    <w:p w14:paraId="13EB458E" w14:textId="77777777" w:rsidR="00ED3333" w:rsidRDefault="00ED3333" w:rsidP="002F650F"/>
    <w:p w14:paraId="43D80B16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522E352A" w14:textId="77777777" w:rsidR="00ED3333" w:rsidRDefault="009F5181" w:rsidP="00ED3333">
      <w:pPr>
        <w:pStyle w:val="Bntext"/>
      </w:pPr>
      <w:r>
        <w:t xml:space="preserve">Bez úprav vliv </w:t>
      </w:r>
      <w:r w:rsidR="003D206F">
        <w:t xml:space="preserve">neutrální až </w:t>
      </w:r>
      <w:r>
        <w:t>mírně negativní</w:t>
      </w:r>
      <w:r w:rsidR="003D206F">
        <w:t>.</w:t>
      </w:r>
      <w:r>
        <w:t xml:space="preserve"> </w:t>
      </w:r>
    </w:p>
    <w:p w14:paraId="51BA74DB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921E546" w14:textId="77777777" w:rsidR="00ED3333" w:rsidRDefault="00F47543" w:rsidP="002F650F">
      <w:r>
        <w:t xml:space="preserve">Lávku by bylo vhodné posunou výše proti toku náhonu, </w:t>
      </w:r>
      <w:r w:rsidR="009F5181">
        <w:t xml:space="preserve">nad úroveň hladiny návrhového průtoku </w:t>
      </w:r>
      <w:r>
        <w:t xml:space="preserve">v Opavě. </w:t>
      </w:r>
      <w:r w:rsidR="00DF5908">
        <w:t>Rekreační trasu je možno vést podél pravého břehu náhonu a přemostění realizovat cca 100 m nad vyústěním náhonu do Opavy</w:t>
      </w:r>
      <w:r w:rsidR="00E64283">
        <w:t>.</w:t>
      </w:r>
      <w:r w:rsidR="00DF5908">
        <w:t xml:space="preserve"> </w:t>
      </w:r>
    </w:p>
    <w:p w14:paraId="2465A7F7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AB3263">
        <w:t>a PPO</w:t>
      </w:r>
    </w:p>
    <w:p w14:paraId="6AE97A2E" w14:textId="77777777" w:rsidR="00ED3333" w:rsidRPr="00ED3333" w:rsidRDefault="0003383C" w:rsidP="00ED3333">
      <w:pPr>
        <w:pStyle w:val="Bntext"/>
      </w:pPr>
      <w:r>
        <w:t>Provozování a údržbu nebude zajišťovat PO.</w:t>
      </w:r>
      <w:r w:rsidR="003D206F">
        <w:t xml:space="preserve"> Provozovatelem by bylo Město Krnov.</w:t>
      </w:r>
    </w:p>
    <w:p w14:paraId="1A01338B" w14:textId="77777777" w:rsidR="002F650F" w:rsidRDefault="007A41FB" w:rsidP="00DA6A67">
      <w:pPr>
        <w:pStyle w:val="NadpisC"/>
      </w:pPr>
      <w:r>
        <w:t>8</w:t>
      </w:r>
      <w:r>
        <w:tab/>
      </w:r>
      <w:r w:rsidR="00AB3263">
        <w:t>S</w:t>
      </w:r>
      <w:r w:rsidR="002F650F">
        <w:t xml:space="preserve">tanovisko </w:t>
      </w:r>
      <w:r w:rsidR="00DA6A67">
        <w:t>investora PPO</w:t>
      </w:r>
    </w:p>
    <w:p w14:paraId="3B2326A6" w14:textId="77777777" w:rsidR="00EF5908" w:rsidRDefault="00EF5908" w:rsidP="00EF5908">
      <w:r w:rsidRPr="00EF5908">
        <w:t>Z hlediska vodního hospodářství je navržené opatření možné</w:t>
      </w:r>
      <w:r>
        <w:t>.</w:t>
      </w:r>
    </w:p>
    <w:p w14:paraId="4E8E8F43" w14:textId="77777777" w:rsidR="003D206F" w:rsidRDefault="003D206F" w:rsidP="003D206F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 xml:space="preserve">Typ </w:t>
      </w:r>
      <w:r w:rsidR="00656803">
        <w:rPr>
          <w:b/>
          <w:bCs/>
        </w:rPr>
        <w:t>4</w:t>
      </w:r>
      <w:r w:rsidRPr="00542005">
        <w:t xml:space="preserve"> –</w:t>
      </w:r>
      <w:r w:rsidR="00656803" w:rsidRPr="00542005">
        <w:t xml:space="preserve"> </w:t>
      </w:r>
      <w:r w:rsidR="00656803">
        <w:t>výhledový záměr jiného investora.</w:t>
      </w:r>
    </w:p>
    <w:p w14:paraId="4E1AD8D4" w14:textId="77777777" w:rsidR="002F650F" w:rsidRDefault="00AB3263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6FD0E89" w14:textId="77777777" w:rsidR="003D206F" w:rsidRDefault="00E64283" w:rsidP="003D206F">
      <w:r>
        <w:t xml:space="preserve">Lávka </w:t>
      </w:r>
      <w:r w:rsidR="003D206F" w:rsidRPr="000408C5">
        <w:t>může být realizován</w:t>
      </w:r>
      <w:r w:rsidR="003D206F">
        <w:t>a</w:t>
      </w:r>
      <w:r w:rsidR="003D206F" w:rsidRPr="000408C5">
        <w:t xml:space="preserve"> jako </w:t>
      </w:r>
      <w:r w:rsidR="00656803">
        <w:t xml:space="preserve">výhledová </w:t>
      </w:r>
      <w:r w:rsidR="003D206F" w:rsidRPr="000408C5">
        <w:t>samostatná stavba jiného investora (Města Krnova)</w:t>
      </w:r>
      <w:r w:rsidR="003D206F">
        <w:t xml:space="preserve"> </w:t>
      </w:r>
      <w:bookmarkStart w:id="1" w:name="_Hlk42094026"/>
      <w:r w:rsidR="003D206F">
        <w:t>za jeho prostředky</w:t>
      </w:r>
      <w:r w:rsidR="003D206F" w:rsidRPr="000408C5">
        <w:t>.</w:t>
      </w:r>
      <w:r w:rsidR="003D206F">
        <w:t xml:space="preserve"> </w:t>
      </w:r>
    </w:p>
    <w:p w14:paraId="65238F95" w14:textId="4C13D7EE" w:rsidR="003D206F" w:rsidRDefault="003D206F" w:rsidP="003D206F">
      <w:r>
        <w:t>Námět nebude zařazen do DUR jako součást PPO, bude projednáván v samostatném řízení</w:t>
      </w:r>
      <w:r w:rsidRPr="000408C5">
        <w:t xml:space="preserve">. </w:t>
      </w:r>
    </w:p>
    <w:p w14:paraId="304FA957" w14:textId="5AC0F2E0" w:rsidR="005366CD" w:rsidRDefault="005366CD" w:rsidP="003D206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E720EA" w:rsidRPr="00ED5BBD" w14:paraId="39D16C0E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D67FFEA" w14:textId="77777777" w:rsidR="00E720EA" w:rsidRPr="00ED5BBD" w:rsidRDefault="00E720EA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2" w:name="_Hlk48291513"/>
            <w:bookmarkStart w:id="3" w:name="_Hlk48291356"/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720EA" w:rsidRPr="00ED5BBD" w14:paraId="76C00070" w14:textId="77777777" w:rsidTr="00BC25DC">
        <w:tc>
          <w:tcPr>
            <w:tcW w:w="9062" w:type="dxa"/>
            <w:hideMark/>
          </w:tcPr>
          <w:p w14:paraId="15BE1C8D" w14:textId="77777777" w:rsidR="00E720EA" w:rsidRDefault="00E720EA" w:rsidP="00E720EA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3CF09490" w14:textId="77777777" w:rsidR="00E720EA" w:rsidRPr="00ED5BBD" w:rsidRDefault="00E720EA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4803D63" w14:textId="77777777" w:rsidR="00E720EA" w:rsidRPr="00ED5BBD" w:rsidRDefault="00E720EA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720EA" w:rsidRPr="00ED5BBD" w14:paraId="5CB8ACDA" w14:textId="77777777" w:rsidTr="00BC25DC">
        <w:tc>
          <w:tcPr>
            <w:tcW w:w="9062" w:type="dxa"/>
            <w:shd w:val="clear" w:color="auto" w:fill="auto"/>
          </w:tcPr>
          <w:p w14:paraId="3EDDC418" w14:textId="77777777" w:rsidR="00E720EA" w:rsidRPr="00ED5BBD" w:rsidRDefault="00E720EA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4"/>
    </w:tbl>
    <w:p w14:paraId="16C4F7ED" w14:textId="77777777" w:rsidR="00E720EA" w:rsidRDefault="00E720EA" w:rsidP="005366CD">
      <w:pPr>
        <w:pStyle w:val="NadpisC"/>
        <w:rPr>
          <w:color w:val="FF0000"/>
          <w:sz w:val="20"/>
          <w:szCs w:val="20"/>
        </w:rPr>
      </w:pPr>
    </w:p>
    <w:bookmarkEnd w:id="2"/>
    <w:bookmarkEnd w:id="3"/>
    <w:p w14:paraId="37326AA5" w14:textId="77777777" w:rsidR="005366CD" w:rsidRDefault="005366CD" w:rsidP="003D206F"/>
    <w:bookmarkEnd w:id="1"/>
    <w:p w14:paraId="20484409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07973" w14:textId="77777777" w:rsidR="00235173" w:rsidRDefault="00235173">
      <w:r>
        <w:separator/>
      </w:r>
    </w:p>
  </w:endnote>
  <w:endnote w:type="continuationSeparator" w:id="0">
    <w:p w14:paraId="29C1771D" w14:textId="77777777" w:rsidR="00235173" w:rsidRDefault="0023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2121675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D4EC61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803FDDC" w14:textId="77777777">
      <w:tc>
        <w:tcPr>
          <w:tcW w:w="4605" w:type="dxa"/>
          <w:tcBorders>
            <w:top w:val="single" w:sz="4" w:space="0" w:color="auto"/>
          </w:tcBorders>
        </w:tcPr>
        <w:p w14:paraId="5AF43F86" w14:textId="4497B66E" w:rsidR="00BE0FEB" w:rsidRDefault="00235173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713A37">
            <w:rPr>
              <w:noProof/>
            </w:rPr>
            <w:t>G_06+zaver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735DA4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6C2EA481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5B05C" w14:textId="77777777" w:rsidR="00235173" w:rsidRDefault="00235173">
      <w:r>
        <w:separator/>
      </w:r>
    </w:p>
  </w:footnote>
  <w:footnote w:type="continuationSeparator" w:id="0">
    <w:p w14:paraId="2F0088A2" w14:textId="77777777" w:rsidR="00235173" w:rsidRDefault="0023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3C563C2F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46F24AD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6DECC73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2FCD7A83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34F99D6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8E1D046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0A13"/>
    <w:rsid w:val="00001C37"/>
    <w:rsid w:val="00011A09"/>
    <w:rsid w:val="0003037F"/>
    <w:rsid w:val="0003383C"/>
    <w:rsid w:val="00035956"/>
    <w:rsid w:val="00050EE5"/>
    <w:rsid w:val="00057F54"/>
    <w:rsid w:val="000857CD"/>
    <w:rsid w:val="00087224"/>
    <w:rsid w:val="000B0FD9"/>
    <w:rsid w:val="000B7C16"/>
    <w:rsid w:val="000F7725"/>
    <w:rsid w:val="00101B48"/>
    <w:rsid w:val="001346F1"/>
    <w:rsid w:val="00161800"/>
    <w:rsid w:val="001834D7"/>
    <w:rsid w:val="00185CF6"/>
    <w:rsid w:val="001C35BC"/>
    <w:rsid w:val="001D6AFC"/>
    <w:rsid w:val="001E0987"/>
    <w:rsid w:val="001E1F3D"/>
    <w:rsid w:val="001E4B25"/>
    <w:rsid w:val="0020200A"/>
    <w:rsid w:val="0021346C"/>
    <w:rsid w:val="00214B6E"/>
    <w:rsid w:val="002170A1"/>
    <w:rsid w:val="00232F1E"/>
    <w:rsid w:val="00235173"/>
    <w:rsid w:val="00235460"/>
    <w:rsid w:val="00247542"/>
    <w:rsid w:val="00254E5E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85ED4"/>
    <w:rsid w:val="00393520"/>
    <w:rsid w:val="00396F11"/>
    <w:rsid w:val="003B1ADD"/>
    <w:rsid w:val="003D206F"/>
    <w:rsid w:val="003E03E3"/>
    <w:rsid w:val="003E5B29"/>
    <w:rsid w:val="003E64B8"/>
    <w:rsid w:val="003F5A51"/>
    <w:rsid w:val="004235B8"/>
    <w:rsid w:val="00446DA7"/>
    <w:rsid w:val="004808EA"/>
    <w:rsid w:val="00493812"/>
    <w:rsid w:val="004955FF"/>
    <w:rsid w:val="00497162"/>
    <w:rsid w:val="0051345D"/>
    <w:rsid w:val="005153F6"/>
    <w:rsid w:val="00521E1A"/>
    <w:rsid w:val="00523840"/>
    <w:rsid w:val="00524536"/>
    <w:rsid w:val="005366CD"/>
    <w:rsid w:val="00542F9C"/>
    <w:rsid w:val="00555473"/>
    <w:rsid w:val="005744F0"/>
    <w:rsid w:val="00590F82"/>
    <w:rsid w:val="005A4AD7"/>
    <w:rsid w:val="005A6EE4"/>
    <w:rsid w:val="005B07AF"/>
    <w:rsid w:val="005B7D3B"/>
    <w:rsid w:val="005B7FA4"/>
    <w:rsid w:val="005D6B62"/>
    <w:rsid w:val="005E182B"/>
    <w:rsid w:val="005F2956"/>
    <w:rsid w:val="00602E60"/>
    <w:rsid w:val="00623B83"/>
    <w:rsid w:val="006445E1"/>
    <w:rsid w:val="00646E78"/>
    <w:rsid w:val="00656803"/>
    <w:rsid w:val="00664255"/>
    <w:rsid w:val="00690190"/>
    <w:rsid w:val="00693F6B"/>
    <w:rsid w:val="006A4B03"/>
    <w:rsid w:val="006D54F3"/>
    <w:rsid w:val="00713A37"/>
    <w:rsid w:val="00744887"/>
    <w:rsid w:val="00751997"/>
    <w:rsid w:val="00766E88"/>
    <w:rsid w:val="00781356"/>
    <w:rsid w:val="007961D7"/>
    <w:rsid w:val="007A41FB"/>
    <w:rsid w:val="007C043D"/>
    <w:rsid w:val="007E071E"/>
    <w:rsid w:val="00805F3E"/>
    <w:rsid w:val="008213C2"/>
    <w:rsid w:val="00822351"/>
    <w:rsid w:val="00846E5A"/>
    <w:rsid w:val="008504E6"/>
    <w:rsid w:val="008609C4"/>
    <w:rsid w:val="00866561"/>
    <w:rsid w:val="00867EED"/>
    <w:rsid w:val="00870E16"/>
    <w:rsid w:val="00875B7E"/>
    <w:rsid w:val="00894387"/>
    <w:rsid w:val="008A31FB"/>
    <w:rsid w:val="008A5894"/>
    <w:rsid w:val="008B513C"/>
    <w:rsid w:val="008C44ED"/>
    <w:rsid w:val="008C735D"/>
    <w:rsid w:val="008D66E7"/>
    <w:rsid w:val="008E208F"/>
    <w:rsid w:val="00902136"/>
    <w:rsid w:val="00910057"/>
    <w:rsid w:val="0093057C"/>
    <w:rsid w:val="00947DE4"/>
    <w:rsid w:val="00956E40"/>
    <w:rsid w:val="0098515E"/>
    <w:rsid w:val="009A1E12"/>
    <w:rsid w:val="009A232C"/>
    <w:rsid w:val="009B4603"/>
    <w:rsid w:val="009F5181"/>
    <w:rsid w:val="009F5DA6"/>
    <w:rsid w:val="00A13053"/>
    <w:rsid w:val="00A25265"/>
    <w:rsid w:val="00A43DB9"/>
    <w:rsid w:val="00A56EE2"/>
    <w:rsid w:val="00A64C20"/>
    <w:rsid w:val="00AB3263"/>
    <w:rsid w:val="00AC6A8A"/>
    <w:rsid w:val="00AF19D0"/>
    <w:rsid w:val="00B036B4"/>
    <w:rsid w:val="00B12F15"/>
    <w:rsid w:val="00B13EF1"/>
    <w:rsid w:val="00B50DEA"/>
    <w:rsid w:val="00B66399"/>
    <w:rsid w:val="00B779F3"/>
    <w:rsid w:val="00B92587"/>
    <w:rsid w:val="00BA74FE"/>
    <w:rsid w:val="00BB0A09"/>
    <w:rsid w:val="00BC02E8"/>
    <w:rsid w:val="00BC0753"/>
    <w:rsid w:val="00BD23D3"/>
    <w:rsid w:val="00BE0FEB"/>
    <w:rsid w:val="00C10A25"/>
    <w:rsid w:val="00C22EF6"/>
    <w:rsid w:val="00C4482C"/>
    <w:rsid w:val="00C47AE0"/>
    <w:rsid w:val="00CB33C2"/>
    <w:rsid w:val="00CC7071"/>
    <w:rsid w:val="00CD3FF5"/>
    <w:rsid w:val="00CD6F29"/>
    <w:rsid w:val="00CE5B6D"/>
    <w:rsid w:val="00CF1B3F"/>
    <w:rsid w:val="00D046BE"/>
    <w:rsid w:val="00D12E55"/>
    <w:rsid w:val="00D155A6"/>
    <w:rsid w:val="00D33312"/>
    <w:rsid w:val="00D339F0"/>
    <w:rsid w:val="00D50D4A"/>
    <w:rsid w:val="00D63715"/>
    <w:rsid w:val="00D75A66"/>
    <w:rsid w:val="00D96981"/>
    <w:rsid w:val="00DA6004"/>
    <w:rsid w:val="00DA61A1"/>
    <w:rsid w:val="00DA6A67"/>
    <w:rsid w:val="00DD256E"/>
    <w:rsid w:val="00DE5F15"/>
    <w:rsid w:val="00DF5908"/>
    <w:rsid w:val="00E25109"/>
    <w:rsid w:val="00E30B40"/>
    <w:rsid w:val="00E41632"/>
    <w:rsid w:val="00E4597F"/>
    <w:rsid w:val="00E63454"/>
    <w:rsid w:val="00E64283"/>
    <w:rsid w:val="00E720EA"/>
    <w:rsid w:val="00E72B86"/>
    <w:rsid w:val="00E74256"/>
    <w:rsid w:val="00E769AE"/>
    <w:rsid w:val="00E82015"/>
    <w:rsid w:val="00E82ABC"/>
    <w:rsid w:val="00ED2F89"/>
    <w:rsid w:val="00ED3333"/>
    <w:rsid w:val="00EE1C26"/>
    <w:rsid w:val="00EE23B1"/>
    <w:rsid w:val="00EF470B"/>
    <w:rsid w:val="00EF5908"/>
    <w:rsid w:val="00F233F7"/>
    <w:rsid w:val="00F47543"/>
    <w:rsid w:val="00F767F2"/>
    <w:rsid w:val="00FC247D"/>
    <w:rsid w:val="00FC5F64"/>
    <w:rsid w:val="00FD787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BCA31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D20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3D2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20</cp:revision>
  <cp:lastPrinted>2020-03-13T13:49:00Z</cp:lastPrinted>
  <dcterms:created xsi:type="dcterms:W3CDTF">2020-03-10T07:16:00Z</dcterms:created>
  <dcterms:modified xsi:type="dcterms:W3CDTF">2020-08-17T16:29:00Z</dcterms:modified>
</cp:coreProperties>
</file>