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4E6FD20A" w14:textId="20F51837" w:rsidR="00D91643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v otevřeném podlimitním řízení podle § 56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Pr="00783C4F">
        <w:rPr>
          <w:b/>
          <w:bCs/>
        </w:rPr>
        <w:t>Rekonstrukce budovy základní školy Žižkova po povodni - 1. Etapa – budova A1</w:t>
      </w:r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AB56" w14:textId="77777777" w:rsidR="00E00CD4" w:rsidRDefault="00E00CD4" w:rsidP="005B1BC8">
      <w:r>
        <w:separator/>
      </w:r>
    </w:p>
  </w:endnote>
  <w:endnote w:type="continuationSeparator" w:id="0">
    <w:p w14:paraId="48AF5327" w14:textId="77777777" w:rsidR="00E00CD4" w:rsidRDefault="00E00CD4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9B5C" w14:textId="77777777" w:rsidR="00E00CD4" w:rsidRDefault="00E00CD4" w:rsidP="005B1BC8">
      <w:r>
        <w:separator/>
      </w:r>
    </w:p>
  </w:footnote>
  <w:footnote w:type="continuationSeparator" w:id="0">
    <w:p w14:paraId="4BC95F79" w14:textId="77777777" w:rsidR="00E00CD4" w:rsidRDefault="00E00CD4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C13ADEA" w14:textId="04A67C1A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818E4"/>
    <w:rsid w:val="001C7B13"/>
    <w:rsid w:val="001F19E6"/>
    <w:rsid w:val="00250A25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683D61"/>
    <w:rsid w:val="00726BA7"/>
    <w:rsid w:val="007505D9"/>
    <w:rsid w:val="00783C4F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DD04E3"/>
    <w:rsid w:val="00E00CD4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24</cp:revision>
  <dcterms:created xsi:type="dcterms:W3CDTF">2023-01-24T07:36:00Z</dcterms:created>
  <dcterms:modified xsi:type="dcterms:W3CDTF">2025-09-23T13:51:00Z</dcterms:modified>
</cp:coreProperties>
</file>